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42D28" w14:textId="7E9FA14F" w:rsidR="00643AAC" w:rsidRPr="005D4A8E" w:rsidRDefault="004E77A9" w:rsidP="00643AAC">
      <w:pPr>
        <w:spacing w:line="960" w:lineRule="auto"/>
        <w:jc w:val="right"/>
        <w:rPr>
          <w:rFonts w:asciiTheme="minorHAnsi" w:hAnsiTheme="minorHAnsi"/>
          <w:color w:val="000000"/>
          <w:sz w:val="28"/>
        </w:rPr>
      </w:pPr>
      <w:r>
        <w:rPr>
          <w:rFonts w:asciiTheme="minorHAnsi" w:hAnsiTheme="minorHAnsi"/>
          <w:b/>
        </w:rPr>
        <w:t>30</w:t>
      </w:r>
      <w:r w:rsidR="00BE6276">
        <w:rPr>
          <w:rFonts w:asciiTheme="minorHAnsi" w:hAnsiTheme="minorHAnsi"/>
          <w:b/>
        </w:rPr>
        <w:t xml:space="preserve"> </w:t>
      </w:r>
      <w:r>
        <w:rPr>
          <w:rFonts w:asciiTheme="minorHAnsi" w:hAnsiTheme="minorHAnsi"/>
          <w:b/>
        </w:rPr>
        <w:t xml:space="preserve">April </w:t>
      </w:r>
      <w:r w:rsidR="00AC2156">
        <w:rPr>
          <w:rFonts w:asciiTheme="minorHAnsi" w:hAnsiTheme="minorHAnsi"/>
          <w:b/>
        </w:rPr>
        <w:t>20</w:t>
      </w:r>
      <w:r w:rsidR="000F665E">
        <w:rPr>
          <w:rFonts w:asciiTheme="minorHAnsi" w:hAnsiTheme="minorHAnsi"/>
          <w:b/>
        </w:rPr>
        <w:t>21</w:t>
      </w:r>
    </w:p>
    <w:p w14:paraId="59255DA7"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TRICARE Encounter Data - Non Institutional</w:t>
      </w:r>
    </w:p>
    <w:p w14:paraId="0986AEE8"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(TED-NI)</w:t>
      </w:r>
    </w:p>
    <w:p w14:paraId="0EF0A897"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for the</w:t>
      </w:r>
    </w:p>
    <w:p w14:paraId="41806612"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MHS Data Repository (</w:t>
      </w:r>
      <w:smartTag w:uri="urn:schemas-microsoft-com:office:smarttags" w:element="stockticker">
        <w:r w:rsidRPr="005D4A8E">
          <w:rPr>
            <w:rFonts w:asciiTheme="minorHAnsi" w:hAnsiTheme="minorHAnsi"/>
            <w:color w:val="000000"/>
            <w:sz w:val="32"/>
            <w:szCs w:val="32"/>
          </w:rPr>
          <w:t>MDR</w:t>
        </w:r>
      </w:smartTag>
      <w:r w:rsidRPr="005D4A8E">
        <w:rPr>
          <w:rFonts w:asciiTheme="minorHAnsi" w:hAnsiTheme="minorHAnsi"/>
          <w:color w:val="000000"/>
          <w:sz w:val="32"/>
          <w:szCs w:val="32"/>
        </w:rPr>
        <w:t>)</w:t>
      </w:r>
    </w:p>
    <w:p w14:paraId="75D8A9BC" w14:textId="2419EEDE" w:rsidR="00643AAC" w:rsidRPr="005D4A8E" w:rsidRDefault="00643AAC" w:rsidP="00643AAC">
      <w:pPr>
        <w:pStyle w:val="CoverSubtitleDocumentName"/>
        <w:spacing w:after="60" w:line="1680" w:lineRule="auto"/>
        <w:rPr>
          <w:rFonts w:asciiTheme="minorHAnsi" w:hAnsiTheme="minorHAnsi"/>
          <w:color w:val="000000"/>
          <w:sz w:val="32"/>
          <w:szCs w:val="32"/>
        </w:rPr>
      </w:pPr>
      <w:r w:rsidRPr="005D4A8E">
        <w:rPr>
          <w:rFonts w:asciiTheme="minorHAnsi" w:hAnsiTheme="minorHAnsi"/>
          <w:color w:val="000000"/>
          <w:sz w:val="32"/>
          <w:szCs w:val="32"/>
        </w:rPr>
        <w:t xml:space="preserve">(Version </w:t>
      </w:r>
      <w:r w:rsidR="004E77A9">
        <w:rPr>
          <w:rFonts w:asciiTheme="minorHAnsi" w:hAnsiTheme="minorHAnsi"/>
          <w:color w:val="000000"/>
          <w:sz w:val="32"/>
          <w:szCs w:val="32"/>
        </w:rPr>
        <w:t>2</w:t>
      </w:r>
      <w:r w:rsidRPr="005D4A8E">
        <w:rPr>
          <w:rFonts w:asciiTheme="minorHAnsi" w:hAnsiTheme="minorHAnsi"/>
          <w:color w:val="000000"/>
          <w:sz w:val="32"/>
          <w:szCs w:val="32"/>
        </w:rPr>
        <w:t>.0</w:t>
      </w:r>
      <w:r w:rsidR="004E77A9">
        <w:rPr>
          <w:rFonts w:asciiTheme="minorHAnsi" w:hAnsiTheme="minorHAnsi"/>
          <w:color w:val="000000"/>
          <w:sz w:val="32"/>
          <w:szCs w:val="32"/>
        </w:rPr>
        <w:t>0</w:t>
      </w:r>
      <w:r w:rsidRPr="005D4A8E">
        <w:rPr>
          <w:rFonts w:asciiTheme="minorHAnsi" w:hAnsiTheme="minorHAnsi"/>
          <w:color w:val="000000"/>
          <w:sz w:val="32"/>
          <w:szCs w:val="32"/>
        </w:rPr>
        <w:t>.</w:t>
      </w:r>
      <w:r w:rsidR="004E77A9">
        <w:rPr>
          <w:rFonts w:asciiTheme="minorHAnsi" w:hAnsiTheme="minorHAnsi"/>
          <w:color w:val="000000"/>
          <w:sz w:val="32"/>
          <w:szCs w:val="32"/>
        </w:rPr>
        <w:t>00</w:t>
      </w:r>
      <w:r w:rsidRPr="005D4A8E">
        <w:rPr>
          <w:rFonts w:asciiTheme="minorHAnsi" w:hAnsiTheme="minorHAnsi"/>
          <w:color w:val="000000"/>
          <w:sz w:val="32"/>
          <w:szCs w:val="32"/>
        </w:rPr>
        <w:t>)</w:t>
      </w:r>
    </w:p>
    <w:p w14:paraId="13F49267" w14:textId="0F0B1FF9" w:rsidR="00643AAC" w:rsidRPr="005D4A8E" w:rsidRDefault="004B1249" w:rsidP="00643AAC">
      <w:pPr>
        <w:pStyle w:val="CoverSubtitleDocumentName"/>
        <w:spacing w:after="60" w:line="1680" w:lineRule="auto"/>
        <w:rPr>
          <w:rFonts w:asciiTheme="minorHAnsi" w:hAnsiTheme="minorHAnsi"/>
          <w:color w:val="000000"/>
          <w:sz w:val="32"/>
          <w:szCs w:val="32"/>
        </w:rPr>
      </w:pPr>
      <w:r>
        <w:rPr>
          <w:rFonts w:asciiTheme="minorHAnsi" w:hAnsiTheme="minorHAnsi"/>
          <w:color w:val="000000"/>
          <w:sz w:val="32"/>
          <w:szCs w:val="32"/>
        </w:rPr>
        <w:t>Future</w:t>
      </w:r>
      <w:r w:rsidR="00643AAC" w:rsidRPr="005D4A8E">
        <w:rPr>
          <w:rFonts w:asciiTheme="minorHAnsi" w:hAnsiTheme="minorHAnsi"/>
          <w:color w:val="000000"/>
          <w:sz w:val="32"/>
          <w:szCs w:val="32"/>
        </w:rPr>
        <w:t xml:space="preserve"> Specification</w:t>
      </w:r>
    </w:p>
    <w:p w14:paraId="28A12BB2" w14:textId="77777777" w:rsidR="00643AAC" w:rsidRPr="005D4A8E" w:rsidRDefault="00643AAC" w:rsidP="00643AAC">
      <w:pPr>
        <w:pStyle w:val="CoverSubtitleDocumentName"/>
        <w:spacing w:after="0"/>
        <w:rPr>
          <w:rFonts w:asciiTheme="minorHAnsi" w:hAnsiTheme="minorHAnsi"/>
          <w:color w:val="000000"/>
          <w:sz w:val="28"/>
        </w:rPr>
      </w:pPr>
    </w:p>
    <w:p w14:paraId="4A1620EF" w14:textId="77777777" w:rsidR="00643AAC" w:rsidRPr="005D4A8E" w:rsidRDefault="00643AAC" w:rsidP="00643AAC">
      <w:pPr>
        <w:pStyle w:val="CoverSubtitleDocumentName"/>
        <w:spacing w:after="0"/>
        <w:rPr>
          <w:rFonts w:asciiTheme="minorHAnsi" w:hAnsiTheme="minorHAnsi"/>
          <w:sz w:val="28"/>
        </w:rPr>
      </w:pPr>
    </w:p>
    <w:p w14:paraId="4DFA3F6C" w14:textId="77777777" w:rsidR="00643AAC" w:rsidRPr="005D4A8E" w:rsidRDefault="00643AAC" w:rsidP="00643AAC">
      <w:pPr>
        <w:rPr>
          <w:rFonts w:asciiTheme="minorHAnsi" w:hAnsiTheme="minorHAnsi"/>
          <w:b/>
          <w:kern w:val="28"/>
          <w:sz w:val="28"/>
        </w:rPr>
        <w:sectPr w:rsidR="00643AAC" w:rsidRPr="005D4A8E">
          <w:pgSz w:w="12240" w:h="15840"/>
          <w:pgMar w:top="1440" w:right="1440" w:bottom="1440" w:left="1440" w:header="720" w:footer="720" w:gutter="0"/>
          <w:cols w:space="720"/>
        </w:sectPr>
      </w:pPr>
    </w:p>
    <w:p w14:paraId="146000D5" w14:textId="77777777" w:rsidR="00643AAC" w:rsidRPr="005D4A8E" w:rsidRDefault="00643AAC" w:rsidP="00643AAC">
      <w:pPr>
        <w:jc w:val="center"/>
        <w:rPr>
          <w:rFonts w:asciiTheme="minorHAnsi" w:hAnsiTheme="minorHAnsi"/>
          <w:b/>
        </w:rPr>
      </w:pPr>
      <w:r w:rsidRPr="005D4A8E">
        <w:rPr>
          <w:rFonts w:asciiTheme="minorHAnsi" w:hAnsiTheme="minorHAnsi"/>
          <w:b/>
        </w:rPr>
        <w:lastRenderedPageBreak/>
        <w:t>Revision History</w:t>
      </w:r>
    </w:p>
    <w:p w14:paraId="420CA2C0" w14:textId="77777777" w:rsidR="00643AAC" w:rsidRPr="005D4A8E" w:rsidRDefault="00643AAC" w:rsidP="00643AAC">
      <w:pPr>
        <w:rPr>
          <w:rFonts w:asciiTheme="minorHAnsi" w:hAnsiTheme="minorHAnsi"/>
        </w:rPr>
      </w:pPr>
    </w:p>
    <w:tbl>
      <w:tblPr>
        <w:tblW w:w="10285" w:type="dxa"/>
        <w:jc w:val="center"/>
        <w:tblLayout w:type="fixed"/>
        <w:tblCellMar>
          <w:left w:w="80" w:type="dxa"/>
          <w:right w:w="80" w:type="dxa"/>
        </w:tblCellMar>
        <w:tblLook w:val="0000" w:firstRow="0" w:lastRow="0" w:firstColumn="0" w:lastColumn="0" w:noHBand="0" w:noVBand="0"/>
      </w:tblPr>
      <w:tblGrid>
        <w:gridCol w:w="953"/>
        <w:gridCol w:w="1400"/>
        <w:gridCol w:w="1710"/>
        <w:gridCol w:w="1710"/>
        <w:gridCol w:w="4512"/>
      </w:tblGrid>
      <w:tr w:rsidR="00643AAC" w:rsidRPr="005D4A8E" w14:paraId="6F6AD3DD" w14:textId="77777777" w:rsidTr="005D6CD4">
        <w:trPr>
          <w:cantSplit/>
          <w:trHeight w:val="300"/>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79CC8281"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14:paraId="35B77823"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5A88B87F"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4A1ABB8D"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Para/Tbl/Fig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14:paraId="7E99DAC6"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Description of Change</w:t>
            </w:r>
          </w:p>
        </w:tc>
      </w:tr>
      <w:tr w:rsidR="00643AAC" w:rsidRPr="005D4A8E" w14:paraId="150DF451"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704EC1E3"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1.03.00</w:t>
            </w:r>
          </w:p>
        </w:tc>
        <w:tc>
          <w:tcPr>
            <w:tcW w:w="1400" w:type="dxa"/>
            <w:tcBorders>
              <w:top w:val="single" w:sz="6" w:space="0" w:color="auto"/>
              <w:left w:val="single" w:sz="6" w:space="0" w:color="auto"/>
              <w:bottom w:val="single" w:sz="6" w:space="0" w:color="auto"/>
              <w:right w:val="single" w:sz="6" w:space="0" w:color="auto"/>
            </w:tcBorders>
          </w:tcPr>
          <w:p w14:paraId="1871245E"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07/21/2009</w:t>
            </w:r>
          </w:p>
        </w:tc>
        <w:tc>
          <w:tcPr>
            <w:tcW w:w="1710" w:type="dxa"/>
            <w:tcBorders>
              <w:top w:val="single" w:sz="6" w:space="0" w:color="auto"/>
              <w:left w:val="single" w:sz="6" w:space="0" w:color="auto"/>
              <w:bottom w:val="single" w:sz="6" w:space="0" w:color="auto"/>
              <w:right w:val="single" w:sz="6" w:space="0" w:color="auto"/>
            </w:tcBorders>
          </w:tcPr>
          <w:p w14:paraId="478CEA36"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6" w:space="0" w:color="auto"/>
              <w:left w:val="single" w:sz="6" w:space="0" w:color="auto"/>
              <w:bottom w:val="single" w:sz="6" w:space="0" w:color="auto"/>
              <w:right w:val="single" w:sz="6" w:space="0" w:color="auto"/>
            </w:tcBorders>
          </w:tcPr>
          <w:p w14:paraId="0401FF13" w14:textId="77777777" w:rsidR="00643AAC" w:rsidRPr="005D4A8E" w:rsidRDefault="00643AAC" w:rsidP="005D6CD4">
            <w:pPr>
              <w:numPr>
                <w:ilvl w:val="0"/>
                <w:numId w:val="15"/>
              </w:numPr>
              <w:tabs>
                <w:tab w:val="num" w:pos="190"/>
              </w:tabs>
              <w:ind w:left="190" w:hanging="180"/>
              <w:rPr>
                <w:rFonts w:asciiTheme="minorHAnsi" w:hAnsiTheme="minorHAnsi"/>
                <w:sz w:val="20"/>
                <w:szCs w:val="18"/>
              </w:rPr>
            </w:pPr>
            <w:r w:rsidRPr="005D4A8E">
              <w:rPr>
                <w:rFonts w:asciiTheme="minorHAnsi" w:hAnsiTheme="minorHAnsi"/>
                <w:sz w:val="20"/>
                <w:szCs w:val="18"/>
              </w:rPr>
              <w:t>Page 17</w:t>
            </w:r>
          </w:p>
        </w:tc>
        <w:tc>
          <w:tcPr>
            <w:tcW w:w="4512" w:type="dxa"/>
            <w:tcBorders>
              <w:top w:val="single" w:sz="6" w:space="0" w:color="auto"/>
              <w:left w:val="single" w:sz="6" w:space="0" w:color="auto"/>
              <w:bottom w:val="single" w:sz="6" w:space="0" w:color="auto"/>
              <w:right w:val="single" w:sz="6" w:space="0" w:color="auto"/>
            </w:tcBorders>
          </w:tcPr>
          <w:p w14:paraId="5BA32D21" w14:textId="77777777" w:rsidR="00643AAC" w:rsidRPr="005D4A8E" w:rsidRDefault="00643AAC" w:rsidP="005D6CD4">
            <w:pPr>
              <w:numPr>
                <w:ilvl w:val="0"/>
                <w:numId w:val="16"/>
              </w:numPr>
              <w:tabs>
                <w:tab w:val="num" w:pos="190"/>
              </w:tabs>
              <w:ind w:left="190" w:hanging="180"/>
              <w:rPr>
                <w:rFonts w:asciiTheme="minorHAnsi" w:hAnsiTheme="minorHAnsi"/>
                <w:sz w:val="20"/>
                <w:szCs w:val="18"/>
              </w:rPr>
            </w:pPr>
            <w:r w:rsidRPr="005D4A8E">
              <w:rPr>
                <w:rFonts w:asciiTheme="minorHAnsi" w:hAnsiTheme="minorHAnsi"/>
                <w:sz w:val="20"/>
                <w:szCs w:val="18"/>
              </w:rPr>
              <w:t>TED Indicator</w:t>
            </w:r>
          </w:p>
          <w:p w14:paraId="1E0731CB" w14:textId="77777777" w:rsidR="00643AAC" w:rsidRPr="005D4A8E" w:rsidRDefault="00643AAC" w:rsidP="005D6CD4">
            <w:pPr>
              <w:numPr>
                <w:ilvl w:val="0"/>
                <w:numId w:val="16"/>
              </w:numPr>
              <w:tabs>
                <w:tab w:val="num" w:pos="190"/>
              </w:tabs>
              <w:ind w:left="190" w:hanging="180"/>
              <w:rPr>
                <w:rFonts w:asciiTheme="minorHAnsi" w:hAnsiTheme="minorHAnsi"/>
                <w:sz w:val="20"/>
                <w:szCs w:val="18"/>
              </w:rPr>
            </w:pPr>
            <w:r w:rsidRPr="005D4A8E">
              <w:rPr>
                <w:rFonts w:asciiTheme="minorHAnsi" w:hAnsiTheme="minorHAnsi"/>
                <w:sz w:val="20"/>
                <w:szCs w:val="18"/>
              </w:rPr>
              <w:t>Fixed sequencing of appendix (appendix E missing)</w:t>
            </w:r>
          </w:p>
        </w:tc>
      </w:tr>
      <w:tr w:rsidR="00643AAC" w:rsidRPr="005D4A8E" w14:paraId="391E5E70"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53628A69"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1.04.00</w:t>
            </w:r>
          </w:p>
        </w:tc>
        <w:tc>
          <w:tcPr>
            <w:tcW w:w="1400" w:type="dxa"/>
            <w:tcBorders>
              <w:top w:val="single" w:sz="6" w:space="0" w:color="auto"/>
              <w:left w:val="single" w:sz="6" w:space="0" w:color="auto"/>
              <w:bottom w:val="single" w:sz="6" w:space="0" w:color="auto"/>
              <w:right w:val="single" w:sz="6" w:space="0" w:color="auto"/>
            </w:tcBorders>
          </w:tcPr>
          <w:p w14:paraId="0664C6D3"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02/04/2010</w:t>
            </w:r>
          </w:p>
        </w:tc>
        <w:tc>
          <w:tcPr>
            <w:tcW w:w="1710" w:type="dxa"/>
            <w:tcBorders>
              <w:top w:val="single" w:sz="6" w:space="0" w:color="auto"/>
              <w:left w:val="single" w:sz="6" w:space="0" w:color="auto"/>
              <w:bottom w:val="single" w:sz="6" w:space="0" w:color="auto"/>
              <w:right w:val="single" w:sz="6" w:space="0" w:color="auto"/>
            </w:tcBorders>
          </w:tcPr>
          <w:p w14:paraId="632C369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6" w:space="0" w:color="auto"/>
              <w:left w:val="single" w:sz="6" w:space="0" w:color="auto"/>
              <w:bottom w:val="single" w:sz="6" w:space="0" w:color="auto"/>
              <w:right w:val="single" w:sz="6" w:space="0" w:color="auto"/>
            </w:tcBorders>
          </w:tcPr>
          <w:p w14:paraId="3237F416" w14:textId="77777777" w:rsidR="00643AAC" w:rsidRPr="005D4A8E" w:rsidRDefault="00643AAC" w:rsidP="005D6CD4">
            <w:pPr>
              <w:numPr>
                <w:ilvl w:val="0"/>
                <w:numId w:val="15"/>
              </w:numPr>
              <w:tabs>
                <w:tab w:val="num" w:pos="190"/>
              </w:tabs>
              <w:ind w:left="190" w:hanging="180"/>
              <w:rPr>
                <w:rFonts w:asciiTheme="minorHAnsi" w:hAnsiTheme="minorHAnsi"/>
                <w:sz w:val="20"/>
                <w:szCs w:val="18"/>
              </w:rPr>
            </w:pPr>
            <w:r w:rsidRPr="005D4A8E">
              <w:rPr>
                <w:rFonts w:asciiTheme="minorHAnsi" w:hAnsiTheme="minorHAnsi"/>
                <w:sz w:val="20"/>
                <w:szCs w:val="18"/>
              </w:rPr>
              <w:t>Page 12</w:t>
            </w:r>
          </w:p>
          <w:p w14:paraId="279BBBAC" w14:textId="77777777" w:rsidR="00643AAC" w:rsidRPr="005D4A8E" w:rsidRDefault="00643AAC" w:rsidP="005D6CD4">
            <w:pPr>
              <w:numPr>
                <w:ilvl w:val="0"/>
                <w:numId w:val="15"/>
              </w:numPr>
              <w:tabs>
                <w:tab w:val="num" w:pos="190"/>
              </w:tabs>
              <w:ind w:left="190" w:hanging="180"/>
              <w:rPr>
                <w:rFonts w:asciiTheme="minorHAnsi" w:hAnsiTheme="minorHAnsi"/>
                <w:sz w:val="20"/>
                <w:szCs w:val="18"/>
              </w:rPr>
            </w:pPr>
            <w:r w:rsidRPr="005D4A8E">
              <w:rPr>
                <w:rFonts w:asciiTheme="minorHAnsi" w:hAnsiTheme="minorHAnsi"/>
                <w:sz w:val="20"/>
                <w:szCs w:val="18"/>
              </w:rPr>
              <w:t>Page 18</w:t>
            </w:r>
          </w:p>
        </w:tc>
        <w:tc>
          <w:tcPr>
            <w:tcW w:w="4512" w:type="dxa"/>
            <w:tcBorders>
              <w:top w:val="single" w:sz="6" w:space="0" w:color="auto"/>
              <w:left w:val="single" w:sz="6" w:space="0" w:color="auto"/>
              <w:bottom w:val="single" w:sz="6" w:space="0" w:color="auto"/>
              <w:right w:val="single" w:sz="6" w:space="0" w:color="auto"/>
            </w:tcBorders>
          </w:tcPr>
          <w:p w14:paraId="1C7B7A7F" w14:textId="77777777" w:rsidR="00643AAC" w:rsidRPr="005D4A8E" w:rsidRDefault="00643AAC" w:rsidP="005D6CD4">
            <w:pPr>
              <w:numPr>
                <w:ilvl w:val="0"/>
                <w:numId w:val="16"/>
              </w:numPr>
              <w:tabs>
                <w:tab w:val="num" w:pos="190"/>
              </w:tabs>
              <w:ind w:left="190" w:hanging="180"/>
              <w:rPr>
                <w:rFonts w:asciiTheme="minorHAnsi" w:hAnsiTheme="minorHAnsi"/>
                <w:sz w:val="20"/>
                <w:szCs w:val="18"/>
              </w:rPr>
            </w:pPr>
            <w:r w:rsidRPr="005D4A8E">
              <w:rPr>
                <w:rFonts w:asciiTheme="minorHAnsi" w:hAnsiTheme="minorHAnsi"/>
                <w:sz w:val="20"/>
                <w:szCs w:val="18"/>
              </w:rPr>
              <w:t>Added National Provider Identifiers</w:t>
            </w:r>
          </w:p>
          <w:p w14:paraId="481718C7" w14:textId="77777777" w:rsidR="00643AAC" w:rsidRPr="005D4A8E" w:rsidRDefault="00643AAC" w:rsidP="005D6CD4">
            <w:pPr>
              <w:numPr>
                <w:ilvl w:val="0"/>
                <w:numId w:val="16"/>
              </w:numPr>
              <w:tabs>
                <w:tab w:val="num" w:pos="190"/>
              </w:tabs>
              <w:ind w:left="190" w:hanging="180"/>
              <w:rPr>
                <w:rFonts w:asciiTheme="minorHAnsi" w:hAnsiTheme="minorHAnsi"/>
                <w:sz w:val="20"/>
                <w:szCs w:val="18"/>
              </w:rPr>
            </w:pPr>
            <w:r w:rsidRPr="005D4A8E">
              <w:rPr>
                <w:rFonts w:asciiTheme="minorHAnsi" w:hAnsiTheme="minorHAnsi"/>
                <w:sz w:val="20"/>
                <w:szCs w:val="18"/>
              </w:rPr>
              <w:t>Hospital Dept Number</w:t>
            </w:r>
          </w:p>
        </w:tc>
      </w:tr>
      <w:tr w:rsidR="00643AAC" w:rsidRPr="005D4A8E" w14:paraId="04A763D5"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5D19C7D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1.04.01</w:t>
            </w:r>
          </w:p>
        </w:tc>
        <w:tc>
          <w:tcPr>
            <w:tcW w:w="1400" w:type="dxa"/>
            <w:tcBorders>
              <w:top w:val="single" w:sz="6" w:space="0" w:color="auto"/>
              <w:left w:val="single" w:sz="6" w:space="0" w:color="auto"/>
              <w:bottom w:val="single" w:sz="6" w:space="0" w:color="auto"/>
              <w:right w:val="single" w:sz="6" w:space="0" w:color="auto"/>
            </w:tcBorders>
          </w:tcPr>
          <w:p w14:paraId="4114D5E1"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04/05/2010</w:t>
            </w:r>
          </w:p>
        </w:tc>
        <w:tc>
          <w:tcPr>
            <w:tcW w:w="1710" w:type="dxa"/>
            <w:tcBorders>
              <w:top w:val="single" w:sz="6" w:space="0" w:color="auto"/>
              <w:left w:val="single" w:sz="6" w:space="0" w:color="auto"/>
              <w:bottom w:val="single" w:sz="6" w:space="0" w:color="auto"/>
              <w:right w:val="single" w:sz="6" w:space="0" w:color="auto"/>
            </w:tcBorders>
          </w:tcPr>
          <w:p w14:paraId="575DF0D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6" w:space="0" w:color="auto"/>
              <w:left w:val="single" w:sz="6" w:space="0" w:color="auto"/>
              <w:bottom w:val="single" w:sz="6" w:space="0" w:color="auto"/>
              <w:right w:val="single" w:sz="6" w:space="0" w:color="auto"/>
            </w:tcBorders>
          </w:tcPr>
          <w:p w14:paraId="49EDCC69"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p>
        </w:tc>
        <w:tc>
          <w:tcPr>
            <w:tcW w:w="4512" w:type="dxa"/>
            <w:tcBorders>
              <w:top w:val="single" w:sz="6" w:space="0" w:color="auto"/>
              <w:left w:val="single" w:sz="6" w:space="0" w:color="auto"/>
              <w:bottom w:val="single" w:sz="6" w:space="0" w:color="auto"/>
              <w:right w:val="single" w:sz="6" w:space="0" w:color="auto"/>
            </w:tcBorders>
          </w:tcPr>
          <w:p w14:paraId="42C7C398"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Clarification in the rule for Hospital Department Number; changed "as of October 1, 2009" to "if cycle date is after October 1, 2009</w:t>
            </w:r>
          </w:p>
        </w:tc>
      </w:tr>
      <w:tr w:rsidR="00643AAC" w:rsidRPr="005D4A8E" w14:paraId="1BF7B04B"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24AD8C0B"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1.04.02</w:t>
            </w:r>
          </w:p>
        </w:tc>
        <w:tc>
          <w:tcPr>
            <w:tcW w:w="1400" w:type="dxa"/>
            <w:tcBorders>
              <w:top w:val="single" w:sz="6" w:space="0" w:color="auto"/>
              <w:left w:val="single" w:sz="6" w:space="0" w:color="auto"/>
              <w:bottom w:val="single" w:sz="6" w:space="0" w:color="auto"/>
              <w:right w:val="single" w:sz="6" w:space="0" w:color="auto"/>
            </w:tcBorders>
          </w:tcPr>
          <w:p w14:paraId="30E2352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08/13/2010</w:t>
            </w:r>
          </w:p>
        </w:tc>
        <w:tc>
          <w:tcPr>
            <w:tcW w:w="1710" w:type="dxa"/>
            <w:tcBorders>
              <w:top w:val="single" w:sz="6" w:space="0" w:color="auto"/>
              <w:left w:val="single" w:sz="6" w:space="0" w:color="auto"/>
              <w:bottom w:val="single" w:sz="6" w:space="0" w:color="auto"/>
              <w:right w:val="single" w:sz="6" w:space="0" w:color="auto"/>
            </w:tcBorders>
          </w:tcPr>
          <w:p w14:paraId="711EB525"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6" w:space="0" w:color="auto"/>
              <w:left w:val="single" w:sz="6" w:space="0" w:color="auto"/>
              <w:bottom w:val="single" w:sz="4" w:space="0" w:color="auto"/>
              <w:right w:val="single" w:sz="6" w:space="0" w:color="auto"/>
            </w:tcBorders>
          </w:tcPr>
          <w:p w14:paraId="42183651"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Internally Derived Fields</w:t>
            </w:r>
          </w:p>
        </w:tc>
        <w:tc>
          <w:tcPr>
            <w:tcW w:w="4512" w:type="dxa"/>
            <w:tcBorders>
              <w:top w:val="single" w:sz="6" w:space="0" w:color="auto"/>
              <w:left w:val="single" w:sz="6" w:space="0" w:color="auto"/>
              <w:bottom w:val="single" w:sz="4" w:space="0" w:color="auto"/>
              <w:right w:val="single" w:sz="6" w:space="0" w:color="auto"/>
            </w:tcBorders>
          </w:tcPr>
          <w:p w14:paraId="35E88E3A"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 xml:space="preserve">Added contractor numbers 04 and 15 to TED Indicator derivation </w:t>
            </w:r>
          </w:p>
          <w:p w14:paraId="35A527E1"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Added contractor numbers 04 and 15 to Contract Type derivation</w:t>
            </w:r>
          </w:p>
        </w:tc>
      </w:tr>
      <w:tr w:rsidR="00643AAC" w:rsidRPr="005D4A8E" w14:paraId="729A4AF9" w14:textId="77777777" w:rsidTr="005D6CD4">
        <w:trPr>
          <w:cantSplit/>
          <w:trHeight w:val="345"/>
          <w:jc w:val="center"/>
        </w:trPr>
        <w:tc>
          <w:tcPr>
            <w:tcW w:w="953" w:type="dxa"/>
            <w:vMerge w:val="restart"/>
            <w:tcBorders>
              <w:top w:val="single" w:sz="6" w:space="0" w:color="auto"/>
              <w:left w:val="single" w:sz="6" w:space="0" w:color="auto"/>
              <w:right w:val="single" w:sz="6" w:space="0" w:color="auto"/>
            </w:tcBorders>
          </w:tcPr>
          <w:p w14:paraId="0832E0A7" w14:textId="77777777" w:rsidR="00643AAC" w:rsidRPr="005D4A8E" w:rsidRDefault="00643AAC" w:rsidP="005D6CD4">
            <w:pPr>
              <w:jc w:val="center"/>
              <w:rPr>
                <w:rFonts w:asciiTheme="minorHAnsi" w:hAnsiTheme="minorHAnsi"/>
                <w:sz w:val="20"/>
                <w:szCs w:val="18"/>
              </w:rPr>
            </w:pPr>
            <w:r w:rsidRPr="005D4A8E">
              <w:rPr>
                <w:rFonts w:asciiTheme="minorHAnsi" w:hAnsiTheme="minorHAnsi"/>
                <w:sz w:val="20"/>
                <w:szCs w:val="18"/>
              </w:rPr>
              <w:t>1.04.03</w:t>
            </w:r>
            <w:r w:rsidRPr="005D4A8E">
              <w:rPr>
                <w:rStyle w:val="FootnoteReference"/>
                <w:rFonts w:asciiTheme="minorHAnsi" w:hAnsiTheme="minorHAnsi"/>
                <w:sz w:val="20"/>
                <w:szCs w:val="18"/>
              </w:rPr>
              <w:footnoteReference w:id="1"/>
            </w:r>
          </w:p>
        </w:tc>
        <w:tc>
          <w:tcPr>
            <w:tcW w:w="1400" w:type="dxa"/>
            <w:vMerge w:val="restart"/>
            <w:tcBorders>
              <w:top w:val="single" w:sz="6" w:space="0" w:color="auto"/>
              <w:left w:val="single" w:sz="6" w:space="0" w:color="auto"/>
              <w:right w:val="single" w:sz="6" w:space="0" w:color="auto"/>
            </w:tcBorders>
          </w:tcPr>
          <w:p w14:paraId="22E10B03"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05/11/2011</w:t>
            </w:r>
          </w:p>
        </w:tc>
        <w:tc>
          <w:tcPr>
            <w:tcW w:w="1710" w:type="dxa"/>
            <w:vMerge w:val="restart"/>
            <w:tcBorders>
              <w:top w:val="single" w:sz="6" w:space="0" w:color="auto"/>
              <w:left w:val="single" w:sz="6" w:space="0" w:color="auto"/>
              <w:right w:val="single" w:sz="4" w:space="0" w:color="auto"/>
            </w:tcBorders>
          </w:tcPr>
          <w:p w14:paraId="2E70293D"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M. North for J. Huber</w:t>
            </w:r>
          </w:p>
          <w:p w14:paraId="1FEAD703" w14:textId="77777777" w:rsidR="00643AAC" w:rsidRPr="005D4A8E" w:rsidRDefault="00643AAC" w:rsidP="005D6CD4">
            <w:pPr>
              <w:rPr>
                <w:rFonts w:asciiTheme="minorHAnsi" w:hAnsiTheme="minorHAnsi"/>
                <w:sz w:val="20"/>
                <w:szCs w:val="18"/>
              </w:rPr>
            </w:pPr>
          </w:p>
          <w:p w14:paraId="0F475D5E" w14:textId="77777777" w:rsidR="00643AAC" w:rsidRPr="005D4A8E" w:rsidRDefault="00643AAC" w:rsidP="005D6CD4">
            <w:pPr>
              <w:rPr>
                <w:rFonts w:asciiTheme="minorHAnsi" w:hAnsiTheme="minorHAnsi"/>
                <w:sz w:val="20"/>
                <w:szCs w:val="18"/>
              </w:rPr>
            </w:pPr>
          </w:p>
          <w:p w14:paraId="3FD5995E"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right w:val="single" w:sz="4" w:space="0" w:color="auto"/>
            </w:tcBorders>
          </w:tcPr>
          <w:p w14:paraId="00698A29"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Appendix G</w:t>
            </w:r>
          </w:p>
        </w:tc>
        <w:tc>
          <w:tcPr>
            <w:tcW w:w="4512" w:type="dxa"/>
            <w:tcBorders>
              <w:top w:val="single" w:sz="4" w:space="0" w:color="auto"/>
              <w:left w:val="single" w:sz="4" w:space="0" w:color="auto"/>
              <w:right w:val="single" w:sz="4" w:space="0" w:color="auto"/>
            </w:tcBorders>
          </w:tcPr>
          <w:p w14:paraId="6BE606A8"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Replace derivation algorithm for MERHCF flag in Appendix G. Re-calculate MERHCF flag for all TRD-NI datasets, apply retroactively from current FY to FY01.</w:t>
            </w:r>
          </w:p>
        </w:tc>
      </w:tr>
      <w:tr w:rsidR="00643AAC" w:rsidRPr="005D4A8E" w14:paraId="7BEED4FD" w14:textId="77777777" w:rsidTr="005D6CD4">
        <w:trPr>
          <w:cantSplit/>
          <w:trHeight w:val="345"/>
          <w:jc w:val="center"/>
        </w:trPr>
        <w:tc>
          <w:tcPr>
            <w:tcW w:w="953" w:type="dxa"/>
            <w:vMerge/>
            <w:tcBorders>
              <w:left w:val="single" w:sz="6" w:space="0" w:color="auto"/>
              <w:right w:val="single" w:sz="6" w:space="0" w:color="auto"/>
            </w:tcBorders>
          </w:tcPr>
          <w:p w14:paraId="243B28EC"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0C9D9FF5"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160E32A7"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39B9F06F"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10</w:t>
            </w:r>
          </w:p>
        </w:tc>
        <w:tc>
          <w:tcPr>
            <w:tcW w:w="4512" w:type="dxa"/>
            <w:tcBorders>
              <w:left w:val="single" w:sz="4" w:space="0" w:color="auto"/>
              <w:right w:val="single" w:sz="4" w:space="0" w:color="auto"/>
            </w:tcBorders>
          </w:tcPr>
          <w:p w14:paraId="2D499BE8"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Added documentation on source of MDC</w:t>
            </w:r>
          </w:p>
        </w:tc>
      </w:tr>
      <w:tr w:rsidR="00643AAC" w:rsidRPr="005D4A8E" w14:paraId="7BD2AE89" w14:textId="77777777" w:rsidTr="005D6CD4">
        <w:trPr>
          <w:cantSplit/>
          <w:trHeight w:val="345"/>
          <w:jc w:val="center"/>
        </w:trPr>
        <w:tc>
          <w:tcPr>
            <w:tcW w:w="953" w:type="dxa"/>
            <w:vMerge/>
            <w:tcBorders>
              <w:left w:val="single" w:sz="6" w:space="0" w:color="auto"/>
              <w:right w:val="single" w:sz="6" w:space="0" w:color="auto"/>
            </w:tcBorders>
          </w:tcPr>
          <w:p w14:paraId="146DF994"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5A0C6C6B"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29A833EB"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34DC7931"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14</w:t>
            </w:r>
          </w:p>
        </w:tc>
        <w:tc>
          <w:tcPr>
            <w:tcW w:w="4512" w:type="dxa"/>
            <w:tcBorders>
              <w:left w:val="single" w:sz="4" w:space="0" w:color="auto"/>
              <w:right w:val="single" w:sz="4" w:space="0" w:color="auto"/>
            </w:tcBorders>
          </w:tcPr>
          <w:p w14:paraId="092216D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field: Accrual Fund Indicator</w:t>
            </w:r>
          </w:p>
        </w:tc>
      </w:tr>
      <w:tr w:rsidR="00643AAC" w:rsidRPr="005D4A8E" w14:paraId="6C729531" w14:textId="77777777" w:rsidTr="005D6CD4">
        <w:trPr>
          <w:cantSplit/>
          <w:trHeight w:val="345"/>
          <w:jc w:val="center"/>
        </w:trPr>
        <w:tc>
          <w:tcPr>
            <w:tcW w:w="953" w:type="dxa"/>
            <w:vMerge/>
            <w:tcBorders>
              <w:left w:val="single" w:sz="6" w:space="0" w:color="auto"/>
              <w:right w:val="single" w:sz="6" w:space="0" w:color="auto"/>
            </w:tcBorders>
          </w:tcPr>
          <w:p w14:paraId="5C7EB0B5"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034E022C"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62B61378"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7E15D95B"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15</w:t>
            </w:r>
          </w:p>
        </w:tc>
        <w:tc>
          <w:tcPr>
            <w:tcW w:w="4512" w:type="dxa"/>
            <w:tcBorders>
              <w:left w:val="single" w:sz="4" w:space="0" w:color="auto"/>
              <w:right w:val="single" w:sz="4" w:space="0" w:color="auto"/>
            </w:tcBorders>
          </w:tcPr>
          <w:p w14:paraId="2740651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DEERS Beneficiary Category, change blank and missing to UNK</w:t>
            </w:r>
          </w:p>
        </w:tc>
      </w:tr>
      <w:tr w:rsidR="00643AAC" w:rsidRPr="005D4A8E" w14:paraId="0AF136EB" w14:textId="77777777" w:rsidTr="005D6CD4">
        <w:trPr>
          <w:cantSplit/>
          <w:trHeight w:val="345"/>
          <w:jc w:val="center"/>
        </w:trPr>
        <w:tc>
          <w:tcPr>
            <w:tcW w:w="953" w:type="dxa"/>
            <w:vMerge/>
            <w:tcBorders>
              <w:left w:val="single" w:sz="6" w:space="0" w:color="auto"/>
              <w:right w:val="single" w:sz="6" w:space="0" w:color="auto"/>
            </w:tcBorders>
          </w:tcPr>
          <w:p w14:paraId="02D26C58"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5D93230A"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70B423E1"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49D15923"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15</w:t>
            </w:r>
          </w:p>
        </w:tc>
        <w:tc>
          <w:tcPr>
            <w:tcW w:w="4512" w:type="dxa"/>
            <w:tcBorders>
              <w:left w:val="single" w:sz="4" w:space="0" w:color="auto"/>
              <w:right w:val="single" w:sz="4" w:space="0" w:color="auto"/>
            </w:tcBorders>
          </w:tcPr>
          <w:p w14:paraId="7F556ADA"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DSPONSVC - change blank to Z</w:t>
            </w:r>
          </w:p>
        </w:tc>
      </w:tr>
      <w:tr w:rsidR="00643AAC" w:rsidRPr="005D4A8E" w14:paraId="305930A3" w14:textId="77777777" w:rsidTr="005D6CD4">
        <w:trPr>
          <w:cantSplit/>
          <w:trHeight w:val="345"/>
          <w:jc w:val="center"/>
        </w:trPr>
        <w:tc>
          <w:tcPr>
            <w:tcW w:w="953" w:type="dxa"/>
            <w:vMerge/>
            <w:tcBorders>
              <w:left w:val="single" w:sz="6" w:space="0" w:color="auto"/>
              <w:right w:val="single" w:sz="6" w:space="0" w:color="auto"/>
            </w:tcBorders>
          </w:tcPr>
          <w:p w14:paraId="62D48373"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0DC3C7D2"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2AD56C20"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58A1E13D"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15</w:t>
            </w:r>
          </w:p>
        </w:tc>
        <w:tc>
          <w:tcPr>
            <w:tcW w:w="4512" w:type="dxa"/>
            <w:tcBorders>
              <w:left w:val="single" w:sz="4" w:space="0" w:color="auto"/>
              <w:right w:val="single" w:sz="4" w:space="0" w:color="auto"/>
            </w:tcBorders>
          </w:tcPr>
          <w:p w14:paraId="554AC44A"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RACE - change blank to Z</w:t>
            </w:r>
          </w:p>
        </w:tc>
      </w:tr>
      <w:tr w:rsidR="00643AAC" w:rsidRPr="005D4A8E" w14:paraId="445E46DF" w14:textId="77777777" w:rsidTr="005D6CD4">
        <w:trPr>
          <w:cantSplit/>
          <w:trHeight w:val="345"/>
          <w:jc w:val="center"/>
        </w:trPr>
        <w:tc>
          <w:tcPr>
            <w:tcW w:w="953" w:type="dxa"/>
            <w:vMerge/>
            <w:tcBorders>
              <w:left w:val="single" w:sz="6" w:space="0" w:color="auto"/>
              <w:right w:val="single" w:sz="6" w:space="0" w:color="auto"/>
            </w:tcBorders>
          </w:tcPr>
          <w:p w14:paraId="68ABAA50"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1CB1BBBF"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697C4B73"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60677C67"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15</w:t>
            </w:r>
          </w:p>
        </w:tc>
        <w:tc>
          <w:tcPr>
            <w:tcW w:w="4512" w:type="dxa"/>
            <w:tcBorders>
              <w:left w:val="single" w:sz="4" w:space="0" w:color="auto"/>
              <w:right w:val="single" w:sz="4" w:space="0" w:color="auto"/>
            </w:tcBorders>
          </w:tcPr>
          <w:p w14:paraId="7D1C5E6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ETHNIC - change blank to Z</w:t>
            </w:r>
          </w:p>
        </w:tc>
      </w:tr>
      <w:tr w:rsidR="00643AAC" w:rsidRPr="005D4A8E" w14:paraId="5AA392D8" w14:textId="77777777" w:rsidTr="005D6CD4">
        <w:trPr>
          <w:cantSplit/>
          <w:trHeight w:val="345"/>
          <w:jc w:val="center"/>
        </w:trPr>
        <w:tc>
          <w:tcPr>
            <w:tcW w:w="953" w:type="dxa"/>
            <w:vMerge/>
            <w:tcBorders>
              <w:left w:val="single" w:sz="6" w:space="0" w:color="auto"/>
              <w:right w:val="single" w:sz="6" w:space="0" w:color="auto"/>
            </w:tcBorders>
          </w:tcPr>
          <w:p w14:paraId="6FD1AE5A"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5A1AAEA0"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4CAA1ABF"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34D0FD6F"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16</w:t>
            </w:r>
          </w:p>
        </w:tc>
        <w:tc>
          <w:tcPr>
            <w:tcW w:w="4512" w:type="dxa"/>
            <w:tcBorders>
              <w:left w:val="single" w:sz="4" w:space="0" w:color="auto"/>
              <w:right w:val="single" w:sz="4" w:space="0" w:color="auto"/>
            </w:tcBorders>
          </w:tcPr>
          <w:p w14:paraId="50976251"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PARC - change blank to ZZ</w:t>
            </w:r>
          </w:p>
        </w:tc>
      </w:tr>
      <w:tr w:rsidR="00643AAC" w:rsidRPr="005D4A8E" w14:paraId="593FC4C6" w14:textId="77777777" w:rsidTr="005D6CD4">
        <w:trPr>
          <w:cantSplit/>
          <w:trHeight w:val="345"/>
          <w:jc w:val="center"/>
        </w:trPr>
        <w:tc>
          <w:tcPr>
            <w:tcW w:w="953" w:type="dxa"/>
            <w:vMerge/>
            <w:tcBorders>
              <w:left w:val="single" w:sz="6" w:space="0" w:color="auto"/>
              <w:right w:val="single" w:sz="6" w:space="0" w:color="auto"/>
            </w:tcBorders>
          </w:tcPr>
          <w:p w14:paraId="50454501"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0C751DB8"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0401D3F8"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552D8671"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16</w:t>
            </w:r>
          </w:p>
        </w:tc>
        <w:tc>
          <w:tcPr>
            <w:tcW w:w="4512" w:type="dxa"/>
            <w:tcBorders>
              <w:left w:val="single" w:sz="4" w:space="0" w:color="auto"/>
              <w:right w:val="single" w:sz="4" w:space="0" w:color="auto"/>
            </w:tcBorders>
          </w:tcPr>
          <w:p w14:paraId="4E8B837A"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Drop DDS for FY09+</w:t>
            </w:r>
          </w:p>
        </w:tc>
      </w:tr>
      <w:tr w:rsidR="00643AAC" w:rsidRPr="005D4A8E" w14:paraId="0D5AC532" w14:textId="77777777" w:rsidTr="005D6CD4">
        <w:trPr>
          <w:cantSplit/>
          <w:trHeight w:val="345"/>
          <w:jc w:val="center"/>
        </w:trPr>
        <w:tc>
          <w:tcPr>
            <w:tcW w:w="953" w:type="dxa"/>
            <w:vMerge/>
            <w:tcBorders>
              <w:left w:val="single" w:sz="6" w:space="0" w:color="auto"/>
              <w:right w:val="single" w:sz="6" w:space="0" w:color="auto"/>
            </w:tcBorders>
          </w:tcPr>
          <w:p w14:paraId="7E6CB784"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2BC9501F"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651370D4"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35DC5E5E"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21</w:t>
            </w:r>
          </w:p>
        </w:tc>
        <w:tc>
          <w:tcPr>
            <w:tcW w:w="4512" w:type="dxa"/>
            <w:tcBorders>
              <w:left w:val="single" w:sz="4" w:space="0" w:color="auto"/>
              <w:right w:val="single" w:sz="4" w:space="0" w:color="auto"/>
            </w:tcBorders>
          </w:tcPr>
          <w:p w14:paraId="621CFE7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new internally derived field: ACV Group</w:t>
            </w:r>
          </w:p>
        </w:tc>
      </w:tr>
      <w:tr w:rsidR="00643AAC" w:rsidRPr="005D4A8E" w14:paraId="58FA94C9" w14:textId="77777777" w:rsidTr="005D6CD4">
        <w:trPr>
          <w:cantSplit/>
          <w:trHeight w:val="345"/>
          <w:jc w:val="center"/>
        </w:trPr>
        <w:tc>
          <w:tcPr>
            <w:tcW w:w="953" w:type="dxa"/>
            <w:vMerge/>
            <w:tcBorders>
              <w:left w:val="single" w:sz="6" w:space="0" w:color="auto"/>
              <w:right w:val="single" w:sz="6" w:space="0" w:color="auto"/>
            </w:tcBorders>
          </w:tcPr>
          <w:p w14:paraId="6E4BB7D9"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69D8F1DF"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42C3E389"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6FFCCB58"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21</w:t>
            </w:r>
          </w:p>
        </w:tc>
        <w:tc>
          <w:tcPr>
            <w:tcW w:w="4512" w:type="dxa"/>
            <w:tcBorders>
              <w:left w:val="single" w:sz="4" w:space="0" w:color="auto"/>
              <w:right w:val="single" w:sz="4" w:space="0" w:color="auto"/>
            </w:tcBorders>
          </w:tcPr>
          <w:p w14:paraId="5011E13C"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derived field: Age Group Common</w:t>
            </w:r>
          </w:p>
        </w:tc>
      </w:tr>
      <w:tr w:rsidR="00643AAC" w:rsidRPr="005D4A8E" w14:paraId="07E87C7A" w14:textId="77777777" w:rsidTr="005D6CD4">
        <w:trPr>
          <w:cantSplit/>
          <w:trHeight w:val="345"/>
          <w:jc w:val="center"/>
        </w:trPr>
        <w:tc>
          <w:tcPr>
            <w:tcW w:w="953" w:type="dxa"/>
            <w:vMerge/>
            <w:tcBorders>
              <w:left w:val="single" w:sz="6" w:space="0" w:color="auto"/>
              <w:bottom w:val="single" w:sz="4" w:space="0" w:color="auto"/>
              <w:right w:val="single" w:sz="6" w:space="0" w:color="auto"/>
            </w:tcBorders>
          </w:tcPr>
          <w:p w14:paraId="202AC2A1"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bottom w:val="single" w:sz="4" w:space="0" w:color="auto"/>
              <w:right w:val="single" w:sz="6" w:space="0" w:color="auto"/>
            </w:tcBorders>
          </w:tcPr>
          <w:p w14:paraId="23796BA3"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bottom w:val="single" w:sz="4" w:space="0" w:color="auto"/>
              <w:right w:val="single" w:sz="4" w:space="0" w:color="auto"/>
            </w:tcBorders>
          </w:tcPr>
          <w:p w14:paraId="04231B31" w14:textId="77777777" w:rsidR="00643AAC" w:rsidRPr="005D4A8E" w:rsidRDefault="00643AAC" w:rsidP="005D6CD4">
            <w:pPr>
              <w:rPr>
                <w:rFonts w:asciiTheme="minorHAnsi" w:hAnsiTheme="minorHAnsi"/>
                <w:sz w:val="20"/>
                <w:szCs w:val="18"/>
              </w:rPr>
            </w:pPr>
          </w:p>
        </w:tc>
        <w:tc>
          <w:tcPr>
            <w:tcW w:w="1710" w:type="dxa"/>
            <w:tcBorders>
              <w:left w:val="single" w:sz="4" w:space="0" w:color="auto"/>
              <w:bottom w:val="single" w:sz="4" w:space="0" w:color="auto"/>
              <w:right w:val="single" w:sz="4" w:space="0" w:color="auto"/>
            </w:tcBorders>
          </w:tcPr>
          <w:p w14:paraId="51D6EB82"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21</w:t>
            </w:r>
          </w:p>
        </w:tc>
        <w:tc>
          <w:tcPr>
            <w:tcW w:w="4512" w:type="dxa"/>
            <w:tcBorders>
              <w:left w:val="single" w:sz="4" w:space="0" w:color="auto"/>
              <w:bottom w:val="single" w:sz="4" w:space="0" w:color="auto"/>
              <w:right w:val="single" w:sz="4" w:space="0" w:color="auto"/>
            </w:tcBorders>
          </w:tcPr>
          <w:p w14:paraId="3D15C9B8"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derived field: PPS Product Line</w:t>
            </w:r>
          </w:p>
        </w:tc>
      </w:tr>
      <w:tr w:rsidR="00643AAC" w:rsidRPr="005D4A8E" w14:paraId="7F0E22AB"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7CFC059F"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1.04.04</w:t>
            </w:r>
          </w:p>
        </w:tc>
        <w:tc>
          <w:tcPr>
            <w:tcW w:w="1400" w:type="dxa"/>
            <w:tcBorders>
              <w:top w:val="single" w:sz="4" w:space="0" w:color="auto"/>
              <w:left w:val="single" w:sz="6" w:space="0" w:color="auto"/>
              <w:bottom w:val="single" w:sz="4" w:space="0" w:color="auto"/>
              <w:right w:val="single" w:sz="6" w:space="0" w:color="auto"/>
            </w:tcBorders>
          </w:tcPr>
          <w:p w14:paraId="6B709288"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10/12/2012</w:t>
            </w:r>
          </w:p>
        </w:tc>
        <w:tc>
          <w:tcPr>
            <w:tcW w:w="1710" w:type="dxa"/>
            <w:tcBorders>
              <w:top w:val="single" w:sz="4" w:space="0" w:color="auto"/>
              <w:left w:val="single" w:sz="6" w:space="0" w:color="auto"/>
              <w:bottom w:val="single" w:sz="4" w:space="0" w:color="auto"/>
              <w:right w:val="single" w:sz="4" w:space="0" w:color="auto"/>
            </w:tcBorders>
          </w:tcPr>
          <w:p w14:paraId="58B2494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4AB28CA6"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Table 1</w:t>
            </w:r>
          </w:p>
        </w:tc>
        <w:tc>
          <w:tcPr>
            <w:tcW w:w="4512" w:type="dxa"/>
            <w:tcBorders>
              <w:top w:val="single" w:sz="4" w:space="0" w:color="auto"/>
              <w:left w:val="single" w:sz="4" w:space="0" w:color="auto"/>
              <w:bottom w:val="single" w:sz="4" w:space="0" w:color="auto"/>
              <w:right w:val="single" w:sz="4" w:space="0" w:color="auto"/>
            </w:tcBorders>
          </w:tcPr>
          <w:p w14:paraId="3ECAA44E"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Enrollment MEPRS Code and Medical Home Flag.</w:t>
            </w:r>
          </w:p>
        </w:tc>
      </w:tr>
      <w:tr w:rsidR="00643AAC" w:rsidRPr="005D4A8E" w14:paraId="1561974D" w14:textId="77777777" w:rsidTr="005D6CD4">
        <w:trPr>
          <w:cantSplit/>
          <w:trHeight w:val="345"/>
          <w:jc w:val="center"/>
        </w:trPr>
        <w:tc>
          <w:tcPr>
            <w:tcW w:w="953" w:type="dxa"/>
            <w:tcBorders>
              <w:top w:val="single" w:sz="4" w:space="0" w:color="auto"/>
              <w:left w:val="single" w:sz="6" w:space="0" w:color="auto"/>
              <w:bottom w:val="single" w:sz="6" w:space="0" w:color="auto"/>
              <w:right w:val="single" w:sz="6" w:space="0" w:color="auto"/>
            </w:tcBorders>
          </w:tcPr>
          <w:p w14:paraId="5C54EE42"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1.05.01</w:t>
            </w:r>
          </w:p>
        </w:tc>
        <w:tc>
          <w:tcPr>
            <w:tcW w:w="1400" w:type="dxa"/>
            <w:tcBorders>
              <w:top w:val="single" w:sz="4" w:space="0" w:color="auto"/>
              <w:left w:val="single" w:sz="6" w:space="0" w:color="auto"/>
              <w:bottom w:val="single" w:sz="6" w:space="0" w:color="auto"/>
              <w:right w:val="single" w:sz="6" w:space="0" w:color="auto"/>
            </w:tcBorders>
          </w:tcPr>
          <w:p w14:paraId="414548C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2/12/2013</w:t>
            </w:r>
          </w:p>
        </w:tc>
        <w:tc>
          <w:tcPr>
            <w:tcW w:w="1710" w:type="dxa"/>
            <w:tcBorders>
              <w:top w:val="single" w:sz="4" w:space="0" w:color="auto"/>
              <w:left w:val="single" w:sz="6" w:space="0" w:color="auto"/>
              <w:bottom w:val="single" w:sz="6" w:space="0" w:color="auto"/>
              <w:right w:val="single" w:sz="4" w:space="0" w:color="auto"/>
            </w:tcBorders>
          </w:tcPr>
          <w:p w14:paraId="1A068664"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075E5A5C"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Internally Derived Fields</w:t>
            </w:r>
          </w:p>
        </w:tc>
        <w:tc>
          <w:tcPr>
            <w:tcW w:w="4512" w:type="dxa"/>
            <w:tcBorders>
              <w:top w:val="single" w:sz="4" w:space="0" w:color="auto"/>
              <w:left w:val="single" w:sz="4" w:space="0" w:color="auto"/>
              <w:bottom w:val="single" w:sz="4" w:space="0" w:color="auto"/>
              <w:right w:val="single" w:sz="4" w:space="0" w:color="auto"/>
            </w:tcBorders>
          </w:tcPr>
          <w:p w14:paraId="49BD3F7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contractor numbers 05,08</w:t>
            </w:r>
          </w:p>
          <w:p w14:paraId="7C3842A4"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Remove Contractor numbers 16,17,18</w:t>
            </w:r>
          </w:p>
        </w:tc>
      </w:tr>
      <w:tr w:rsidR="00643AAC" w:rsidRPr="005D4A8E" w14:paraId="54A1E75B"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5BF6130D"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1.05.01</w:t>
            </w:r>
          </w:p>
        </w:tc>
        <w:tc>
          <w:tcPr>
            <w:tcW w:w="1400" w:type="dxa"/>
            <w:tcBorders>
              <w:top w:val="single" w:sz="4" w:space="0" w:color="auto"/>
              <w:left w:val="single" w:sz="6" w:space="0" w:color="auto"/>
              <w:bottom w:val="single" w:sz="4" w:space="0" w:color="auto"/>
              <w:right w:val="single" w:sz="6" w:space="0" w:color="auto"/>
            </w:tcBorders>
          </w:tcPr>
          <w:p w14:paraId="0A45CEC4"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2/12/2013</w:t>
            </w:r>
          </w:p>
        </w:tc>
        <w:tc>
          <w:tcPr>
            <w:tcW w:w="1710" w:type="dxa"/>
            <w:tcBorders>
              <w:top w:val="single" w:sz="4" w:space="0" w:color="auto"/>
              <w:left w:val="single" w:sz="6" w:space="0" w:color="auto"/>
              <w:bottom w:val="single" w:sz="4" w:space="0" w:color="auto"/>
              <w:right w:val="single" w:sz="4" w:space="0" w:color="auto"/>
            </w:tcBorders>
          </w:tcPr>
          <w:p w14:paraId="3319DE0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0267FF40"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Internally Derived Fields</w:t>
            </w:r>
          </w:p>
          <w:p w14:paraId="6AB7F704"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Appendix N</w:t>
            </w:r>
          </w:p>
        </w:tc>
        <w:tc>
          <w:tcPr>
            <w:tcW w:w="4512" w:type="dxa"/>
            <w:tcBorders>
              <w:top w:val="single" w:sz="4" w:space="0" w:color="auto"/>
              <w:left w:val="single" w:sz="4" w:space="0" w:color="auto"/>
              <w:bottom w:val="single" w:sz="4" w:space="0" w:color="auto"/>
              <w:right w:val="single" w:sz="4" w:space="0" w:color="auto"/>
            </w:tcBorders>
          </w:tcPr>
          <w:p w14:paraId="2E8C3A36"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derived field: Number of Evaluative Visits</w:t>
            </w:r>
          </w:p>
        </w:tc>
      </w:tr>
      <w:tr w:rsidR="00643AAC" w:rsidRPr="005D4A8E" w14:paraId="4DD542D7"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623581A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1.05.02</w:t>
            </w:r>
          </w:p>
        </w:tc>
        <w:tc>
          <w:tcPr>
            <w:tcW w:w="1400" w:type="dxa"/>
            <w:tcBorders>
              <w:top w:val="single" w:sz="4" w:space="0" w:color="auto"/>
              <w:left w:val="single" w:sz="6" w:space="0" w:color="auto"/>
              <w:bottom w:val="single" w:sz="4" w:space="0" w:color="auto"/>
              <w:right w:val="single" w:sz="6" w:space="0" w:color="auto"/>
            </w:tcBorders>
          </w:tcPr>
          <w:p w14:paraId="39BC87BD"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4/22/2013</w:t>
            </w:r>
          </w:p>
        </w:tc>
        <w:tc>
          <w:tcPr>
            <w:tcW w:w="1710" w:type="dxa"/>
            <w:tcBorders>
              <w:top w:val="single" w:sz="4" w:space="0" w:color="auto"/>
              <w:left w:val="single" w:sz="6" w:space="0" w:color="auto"/>
              <w:bottom w:val="single" w:sz="4" w:space="0" w:color="auto"/>
              <w:right w:val="single" w:sz="4" w:space="0" w:color="auto"/>
            </w:tcBorders>
          </w:tcPr>
          <w:p w14:paraId="10B038D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5381B8D8"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Internally Derived Fields</w:t>
            </w:r>
          </w:p>
          <w:p w14:paraId="329D1268"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Appendix N</w:t>
            </w:r>
          </w:p>
        </w:tc>
        <w:tc>
          <w:tcPr>
            <w:tcW w:w="4512" w:type="dxa"/>
            <w:tcBorders>
              <w:top w:val="single" w:sz="4" w:space="0" w:color="auto"/>
              <w:left w:val="single" w:sz="4" w:space="0" w:color="auto"/>
              <w:bottom w:val="single" w:sz="4" w:space="0" w:color="auto"/>
              <w:right w:val="single" w:sz="4" w:space="0" w:color="auto"/>
            </w:tcBorders>
          </w:tcPr>
          <w:p w14:paraId="4ED7F4C0"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Clarified derived field: Number of Evaluative Visits</w:t>
            </w:r>
          </w:p>
        </w:tc>
      </w:tr>
      <w:tr w:rsidR="00643AAC" w:rsidRPr="005D4A8E" w14:paraId="0BC1A43B"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09720AD3"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1.05.03</w:t>
            </w:r>
          </w:p>
        </w:tc>
        <w:tc>
          <w:tcPr>
            <w:tcW w:w="1400" w:type="dxa"/>
            <w:tcBorders>
              <w:top w:val="single" w:sz="4" w:space="0" w:color="auto"/>
              <w:left w:val="single" w:sz="6" w:space="0" w:color="auto"/>
              <w:bottom w:val="single" w:sz="4" w:space="0" w:color="auto"/>
              <w:right w:val="single" w:sz="6" w:space="0" w:color="auto"/>
            </w:tcBorders>
          </w:tcPr>
          <w:p w14:paraId="7715F686"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4/23/2013</w:t>
            </w:r>
          </w:p>
        </w:tc>
        <w:tc>
          <w:tcPr>
            <w:tcW w:w="1710" w:type="dxa"/>
            <w:tcBorders>
              <w:top w:val="single" w:sz="4" w:space="0" w:color="auto"/>
              <w:left w:val="single" w:sz="6" w:space="0" w:color="auto"/>
              <w:bottom w:val="single" w:sz="4" w:space="0" w:color="auto"/>
              <w:right w:val="single" w:sz="4" w:space="0" w:color="auto"/>
            </w:tcBorders>
          </w:tcPr>
          <w:p w14:paraId="209F6386"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M. North</w:t>
            </w:r>
          </w:p>
        </w:tc>
        <w:tc>
          <w:tcPr>
            <w:tcW w:w="1710" w:type="dxa"/>
            <w:tcBorders>
              <w:top w:val="single" w:sz="4" w:space="0" w:color="auto"/>
              <w:left w:val="single" w:sz="4" w:space="0" w:color="auto"/>
              <w:bottom w:val="single" w:sz="4" w:space="0" w:color="auto"/>
              <w:right w:val="single" w:sz="4" w:space="0" w:color="auto"/>
            </w:tcBorders>
          </w:tcPr>
          <w:p w14:paraId="1DB9D470"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Table 1</w:t>
            </w:r>
          </w:p>
        </w:tc>
        <w:tc>
          <w:tcPr>
            <w:tcW w:w="4512" w:type="dxa"/>
            <w:tcBorders>
              <w:top w:val="single" w:sz="4" w:space="0" w:color="auto"/>
              <w:left w:val="single" w:sz="4" w:space="0" w:color="auto"/>
              <w:bottom w:val="single" w:sz="4" w:space="0" w:color="auto"/>
              <w:right w:val="single" w:sz="4" w:space="0" w:color="auto"/>
            </w:tcBorders>
          </w:tcPr>
          <w:p w14:paraId="7D178E79"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Increase field sizes for ICD10. Delete source position column for TED.</w:t>
            </w:r>
          </w:p>
        </w:tc>
      </w:tr>
      <w:tr w:rsidR="00643AAC" w:rsidRPr="005D4A8E" w14:paraId="3AF40261"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1EC6310B"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1.05.04</w:t>
            </w:r>
          </w:p>
        </w:tc>
        <w:tc>
          <w:tcPr>
            <w:tcW w:w="1400" w:type="dxa"/>
            <w:tcBorders>
              <w:top w:val="single" w:sz="4" w:space="0" w:color="auto"/>
              <w:left w:val="single" w:sz="6" w:space="0" w:color="auto"/>
              <w:bottom w:val="single" w:sz="4" w:space="0" w:color="auto"/>
              <w:right w:val="single" w:sz="6" w:space="0" w:color="auto"/>
            </w:tcBorders>
          </w:tcPr>
          <w:p w14:paraId="34544305"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6/07/2013</w:t>
            </w:r>
          </w:p>
        </w:tc>
        <w:tc>
          <w:tcPr>
            <w:tcW w:w="1710" w:type="dxa"/>
            <w:tcBorders>
              <w:top w:val="single" w:sz="4" w:space="0" w:color="auto"/>
              <w:left w:val="single" w:sz="6" w:space="0" w:color="auto"/>
              <w:bottom w:val="single" w:sz="4" w:space="0" w:color="auto"/>
              <w:right w:val="single" w:sz="4" w:space="0" w:color="auto"/>
            </w:tcBorders>
          </w:tcPr>
          <w:p w14:paraId="1F9BF05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3C60AF39"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Table 1</w:t>
            </w:r>
          </w:p>
        </w:tc>
        <w:tc>
          <w:tcPr>
            <w:tcW w:w="4512" w:type="dxa"/>
            <w:tcBorders>
              <w:top w:val="single" w:sz="4" w:space="0" w:color="auto"/>
              <w:left w:val="single" w:sz="4" w:space="0" w:color="auto"/>
              <w:bottom w:val="single" w:sz="4" w:space="0" w:color="auto"/>
              <w:right w:val="single" w:sz="4" w:space="0" w:color="auto"/>
            </w:tcBorders>
          </w:tcPr>
          <w:p w14:paraId="642EE137"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Added PCM_ID</w:t>
            </w:r>
          </w:p>
          <w:p w14:paraId="7582EE11"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Modified ACV Group algorithm</w:t>
            </w:r>
          </w:p>
        </w:tc>
      </w:tr>
      <w:tr w:rsidR="00643AAC" w:rsidRPr="005D4A8E" w14:paraId="6EA7C083"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3E0C14FC" w14:textId="77777777" w:rsidR="00643AAC" w:rsidRPr="005D4A8E" w:rsidRDefault="00643AAC" w:rsidP="005D6CD4">
            <w:pPr>
              <w:rPr>
                <w:rFonts w:asciiTheme="minorHAnsi" w:hAnsiTheme="minorHAnsi"/>
                <w:sz w:val="20"/>
              </w:rPr>
            </w:pPr>
            <w:r w:rsidRPr="005D4A8E">
              <w:rPr>
                <w:rFonts w:asciiTheme="minorHAnsi" w:hAnsiTheme="minorHAnsi"/>
                <w:sz w:val="20"/>
              </w:rPr>
              <w:lastRenderedPageBreak/>
              <w:t>1.05.05</w:t>
            </w:r>
          </w:p>
        </w:tc>
        <w:tc>
          <w:tcPr>
            <w:tcW w:w="1400" w:type="dxa"/>
            <w:tcBorders>
              <w:top w:val="single" w:sz="4" w:space="0" w:color="auto"/>
              <w:left w:val="single" w:sz="6" w:space="0" w:color="auto"/>
              <w:bottom w:val="single" w:sz="4" w:space="0" w:color="auto"/>
              <w:right w:val="single" w:sz="6" w:space="0" w:color="auto"/>
            </w:tcBorders>
          </w:tcPr>
          <w:p w14:paraId="708DE7E7" w14:textId="77777777" w:rsidR="00643AAC" w:rsidRPr="005D4A8E" w:rsidRDefault="00643AAC" w:rsidP="005D6CD4">
            <w:pPr>
              <w:rPr>
                <w:rFonts w:asciiTheme="minorHAnsi" w:hAnsiTheme="minorHAnsi"/>
                <w:sz w:val="20"/>
              </w:rPr>
            </w:pPr>
            <w:r w:rsidRPr="005D4A8E">
              <w:rPr>
                <w:rFonts w:asciiTheme="minorHAnsi" w:hAnsiTheme="minorHAnsi"/>
                <w:sz w:val="20"/>
              </w:rPr>
              <w:t>11/18/2013</w:t>
            </w:r>
          </w:p>
        </w:tc>
        <w:tc>
          <w:tcPr>
            <w:tcW w:w="1710" w:type="dxa"/>
            <w:tcBorders>
              <w:top w:val="single" w:sz="4" w:space="0" w:color="auto"/>
              <w:left w:val="single" w:sz="6" w:space="0" w:color="auto"/>
              <w:bottom w:val="single" w:sz="4" w:space="0" w:color="auto"/>
              <w:right w:val="single" w:sz="4" w:space="0" w:color="auto"/>
            </w:tcBorders>
          </w:tcPr>
          <w:p w14:paraId="0F067963" w14:textId="77777777" w:rsidR="00643AAC" w:rsidRPr="005D4A8E" w:rsidRDefault="00643AAC" w:rsidP="005D6CD4">
            <w:pPr>
              <w:rPr>
                <w:rFonts w:asciiTheme="minorHAnsi" w:hAnsiTheme="minorHAnsi"/>
                <w:sz w:val="20"/>
              </w:rPr>
            </w:pPr>
            <w:r w:rsidRPr="005D4A8E">
              <w:rPr>
                <w:rFonts w:asciiTheme="minorHAnsi" w:hAnsiTheme="minorHAnsi"/>
                <w:sz w:val="20"/>
              </w:rPr>
              <w:t>D. McDonald</w:t>
            </w:r>
          </w:p>
        </w:tc>
        <w:tc>
          <w:tcPr>
            <w:tcW w:w="1710" w:type="dxa"/>
            <w:tcBorders>
              <w:top w:val="single" w:sz="4" w:space="0" w:color="auto"/>
              <w:left w:val="single" w:sz="4" w:space="0" w:color="auto"/>
              <w:bottom w:val="single" w:sz="4" w:space="0" w:color="auto"/>
              <w:right w:val="single" w:sz="4" w:space="0" w:color="auto"/>
            </w:tcBorders>
          </w:tcPr>
          <w:p w14:paraId="066B972C" w14:textId="77777777" w:rsidR="00643AAC" w:rsidRPr="005D4A8E" w:rsidRDefault="00643AAC" w:rsidP="005D6CD4">
            <w:pPr>
              <w:numPr>
                <w:ilvl w:val="0"/>
                <w:numId w:val="17"/>
              </w:numPr>
              <w:tabs>
                <w:tab w:val="num" w:pos="190"/>
              </w:tabs>
              <w:ind w:left="190" w:hanging="180"/>
              <w:rPr>
                <w:rFonts w:asciiTheme="minorHAnsi" w:hAnsiTheme="minorHAnsi"/>
                <w:sz w:val="20"/>
              </w:rPr>
            </w:pPr>
            <w:r w:rsidRPr="005D4A8E">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68931C0B" w14:textId="77777777" w:rsidR="00643AAC" w:rsidRPr="005D4A8E" w:rsidRDefault="00643AAC" w:rsidP="005D6CD4">
            <w:pPr>
              <w:numPr>
                <w:ilvl w:val="0"/>
                <w:numId w:val="18"/>
              </w:numPr>
              <w:tabs>
                <w:tab w:val="num" w:pos="190"/>
              </w:tabs>
              <w:ind w:left="190" w:hanging="180"/>
              <w:rPr>
                <w:rFonts w:asciiTheme="minorHAnsi" w:hAnsiTheme="minorHAnsi"/>
                <w:sz w:val="20"/>
              </w:rPr>
            </w:pPr>
            <w:r w:rsidRPr="005D4A8E">
              <w:rPr>
                <w:rFonts w:asciiTheme="minorHAnsi" w:hAnsiTheme="minorHAnsi"/>
                <w:sz w:val="20"/>
              </w:rPr>
              <w:t>Add TRICARE Young Adult Flag</w:t>
            </w:r>
          </w:p>
        </w:tc>
      </w:tr>
      <w:tr w:rsidR="00643AAC" w:rsidRPr="005D4A8E" w14:paraId="439F8983"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34915EB9" w14:textId="77777777" w:rsidR="00643AAC" w:rsidRPr="00273409" w:rsidRDefault="00643AAC" w:rsidP="005D6CD4">
            <w:pPr>
              <w:rPr>
                <w:rFonts w:asciiTheme="minorHAnsi" w:hAnsiTheme="minorHAnsi"/>
                <w:sz w:val="20"/>
              </w:rPr>
            </w:pPr>
            <w:r w:rsidRPr="00273409">
              <w:rPr>
                <w:rFonts w:asciiTheme="minorHAnsi" w:hAnsiTheme="minorHAnsi"/>
                <w:sz w:val="20"/>
              </w:rPr>
              <w:t>1.06.01</w:t>
            </w:r>
          </w:p>
        </w:tc>
        <w:tc>
          <w:tcPr>
            <w:tcW w:w="1400" w:type="dxa"/>
            <w:tcBorders>
              <w:top w:val="single" w:sz="4" w:space="0" w:color="auto"/>
              <w:left w:val="single" w:sz="6" w:space="0" w:color="auto"/>
              <w:bottom w:val="single" w:sz="4" w:space="0" w:color="auto"/>
              <w:right w:val="single" w:sz="6" w:space="0" w:color="auto"/>
            </w:tcBorders>
          </w:tcPr>
          <w:p w14:paraId="47EB9FDF" w14:textId="77777777" w:rsidR="00643AAC" w:rsidRPr="00273409" w:rsidRDefault="00643AAC" w:rsidP="005D6CD4">
            <w:pPr>
              <w:rPr>
                <w:rFonts w:asciiTheme="minorHAnsi" w:hAnsiTheme="minorHAnsi"/>
                <w:sz w:val="20"/>
              </w:rPr>
            </w:pPr>
            <w:r w:rsidRPr="00273409">
              <w:rPr>
                <w:rFonts w:asciiTheme="minorHAnsi" w:hAnsiTheme="minorHAnsi"/>
                <w:sz w:val="20"/>
              </w:rPr>
              <w:t>11/18/2014</w:t>
            </w:r>
          </w:p>
        </w:tc>
        <w:tc>
          <w:tcPr>
            <w:tcW w:w="1710" w:type="dxa"/>
            <w:tcBorders>
              <w:top w:val="single" w:sz="4" w:space="0" w:color="auto"/>
              <w:left w:val="single" w:sz="6" w:space="0" w:color="auto"/>
              <w:bottom w:val="single" w:sz="4" w:space="0" w:color="auto"/>
              <w:right w:val="single" w:sz="4" w:space="0" w:color="auto"/>
            </w:tcBorders>
          </w:tcPr>
          <w:p w14:paraId="3560FE7C" w14:textId="77777777" w:rsidR="00643AAC" w:rsidRPr="00273409" w:rsidRDefault="00643AAC" w:rsidP="005D6CD4">
            <w:pPr>
              <w:rPr>
                <w:rFonts w:asciiTheme="minorHAnsi" w:hAnsiTheme="minorHAnsi"/>
                <w:sz w:val="20"/>
              </w:rPr>
            </w:pPr>
            <w:r w:rsidRPr="00273409">
              <w:rPr>
                <w:rFonts w:asciiTheme="minorHAnsi" w:hAnsiTheme="minorHAnsi"/>
                <w:sz w:val="20"/>
              </w:rPr>
              <w:t>J. Huber</w:t>
            </w:r>
          </w:p>
        </w:tc>
        <w:tc>
          <w:tcPr>
            <w:tcW w:w="1710" w:type="dxa"/>
            <w:tcBorders>
              <w:top w:val="single" w:sz="4" w:space="0" w:color="auto"/>
              <w:left w:val="single" w:sz="4" w:space="0" w:color="auto"/>
              <w:bottom w:val="single" w:sz="4" w:space="0" w:color="auto"/>
              <w:right w:val="single" w:sz="4" w:space="0" w:color="auto"/>
            </w:tcBorders>
          </w:tcPr>
          <w:p w14:paraId="650FB808" w14:textId="77777777" w:rsidR="00643AAC" w:rsidRPr="00273409" w:rsidRDefault="00643AAC" w:rsidP="005D6CD4">
            <w:pPr>
              <w:numPr>
                <w:ilvl w:val="0"/>
                <w:numId w:val="17"/>
              </w:numPr>
              <w:tabs>
                <w:tab w:val="num" w:pos="190"/>
              </w:tabs>
              <w:ind w:left="190" w:hanging="180"/>
              <w:rPr>
                <w:rFonts w:asciiTheme="minorHAnsi" w:hAnsiTheme="minorHAnsi"/>
                <w:sz w:val="20"/>
              </w:rPr>
            </w:pPr>
            <w:r w:rsidRPr="00273409">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2713F4B5" w14:textId="77777777" w:rsidR="00643AAC" w:rsidRPr="00273409" w:rsidRDefault="00643AAC" w:rsidP="005D6CD4">
            <w:pPr>
              <w:numPr>
                <w:ilvl w:val="0"/>
                <w:numId w:val="18"/>
              </w:numPr>
              <w:tabs>
                <w:tab w:val="num" w:pos="190"/>
              </w:tabs>
              <w:ind w:left="190" w:hanging="180"/>
              <w:rPr>
                <w:rFonts w:asciiTheme="minorHAnsi" w:hAnsiTheme="minorHAnsi"/>
                <w:sz w:val="20"/>
              </w:rPr>
            </w:pPr>
            <w:r w:rsidRPr="00273409">
              <w:rPr>
                <w:rFonts w:asciiTheme="minorHAnsi" w:hAnsiTheme="minorHAnsi"/>
                <w:sz w:val="20"/>
              </w:rPr>
              <w:t>Added POA flags, additional ICD fields, and ICD Edition Number</w:t>
            </w:r>
          </w:p>
        </w:tc>
      </w:tr>
      <w:tr w:rsidR="00643AAC" w:rsidRPr="005D4A8E" w14:paraId="59AE919D"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5A6B448C" w14:textId="77777777" w:rsidR="00643AAC" w:rsidRPr="00AC2156" w:rsidRDefault="00643AAC" w:rsidP="005D6CD4">
            <w:pPr>
              <w:rPr>
                <w:rFonts w:asciiTheme="minorHAnsi" w:hAnsiTheme="minorHAnsi"/>
                <w:sz w:val="20"/>
              </w:rPr>
            </w:pPr>
            <w:r w:rsidRPr="00AC2156">
              <w:rPr>
                <w:rFonts w:asciiTheme="minorHAnsi" w:hAnsiTheme="minorHAnsi"/>
                <w:sz w:val="20"/>
              </w:rPr>
              <w:t>1.07.01</w:t>
            </w:r>
          </w:p>
        </w:tc>
        <w:tc>
          <w:tcPr>
            <w:tcW w:w="1400" w:type="dxa"/>
            <w:tcBorders>
              <w:top w:val="single" w:sz="4" w:space="0" w:color="auto"/>
              <w:left w:val="single" w:sz="6" w:space="0" w:color="auto"/>
              <w:bottom w:val="single" w:sz="4" w:space="0" w:color="auto"/>
              <w:right w:val="single" w:sz="6" w:space="0" w:color="auto"/>
            </w:tcBorders>
          </w:tcPr>
          <w:p w14:paraId="6031A685" w14:textId="77777777" w:rsidR="00643AAC" w:rsidRPr="00AC2156" w:rsidRDefault="00643AAC" w:rsidP="005D6CD4">
            <w:pPr>
              <w:rPr>
                <w:rFonts w:asciiTheme="minorHAnsi" w:hAnsiTheme="minorHAnsi"/>
                <w:sz w:val="20"/>
              </w:rPr>
            </w:pPr>
            <w:r w:rsidRPr="00AC2156">
              <w:rPr>
                <w:rFonts w:asciiTheme="minorHAnsi" w:hAnsiTheme="minorHAnsi"/>
                <w:sz w:val="20"/>
              </w:rPr>
              <w:t>5/18/2015</w:t>
            </w:r>
          </w:p>
        </w:tc>
        <w:tc>
          <w:tcPr>
            <w:tcW w:w="1710" w:type="dxa"/>
            <w:tcBorders>
              <w:top w:val="single" w:sz="4" w:space="0" w:color="auto"/>
              <w:left w:val="single" w:sz="6" w:space="0" w:color="auto"/>
              <w:bottom w:val="single" w:sz="4" w:space="0" w:color="auto"/>
              <w:right w:val="single" w:sz="4" w:space="0" w:color="auto"/>
            </w:tcBorders>
          </w:tcPr>
          <w:p w14:paraId="6BCE193A" w14:textId="77777777" w:rsidR="00643AAC" w:rsidRPr="00AC2156" w:rsidRDefault="00643AAC" w:rsidP="005D6CD4">
            <w:pPr>
              <w:rPr>
                <w:rFonts w:asciiTheme="minorHAnsi" w:hAnsiTheme="minorHAnsi"/>
                <w:sz w:val="20"/>
              </w:rPr>
            </w:pPr>
            <w:r w:rsidRPr="00AC2156">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5CAAA8E6"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1</w:t>
            </w:r>
          </w:p>
          <w:p w14:paraId="1A1E6FE0"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2</w:t>
            </w:r>
          </w:p>
          <w:p w14:paraId="1CB6A291"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5</w:t>
            </w:r>
          </w:p>
          <w:p w14:paraId="25876560"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6</w:t>
            </w:r>
          </w:p>
          <w:p w14:paraId="5648DF67"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7</w:t>
            </w:r>
          </w:p>
        </w:tc>
        <w:tc>
          <w:tcPr>
            <w:tcW w:w="4512" w:type="dxa"/>
            <w:tcBorders>
              <w:top w:val="single" w:sz="4" w:space="0" w:color="auto"/>
              <w:left w:val="single" w:sz="4" w:space="0" w:color="auto"/>
              <w:bottom w:val="single" w:sz="4" w:space="0" w:color="auto"/>
              <w:right w:val="single" w:sz="4" w:space="0" w:color="auto"/>
            </w:tcBorders>
          </w:tcPr>
          <w:p w14:paraId="44AF4FDB"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 xml:space="preserve"> Included language noting that HCSRs are no longer used and that  combined HCSR/TED processing business rules were moved to Appendix X.</w:t>
            </w:r>
          </w:p>
          <w:p w14:paraId="14974B72"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Added ICD version number (which is out of date)</w:t>
            </w:r>
          </w:p>
          <w:p w14:paraId="0B360173"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Moved update section that includes HCSR/TED rules to an appendix and deleted references to only HCSR Processing.</w:t>
            </w:r>
          </w:p>
          <w:p w14:paraId="31E252A0"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Moved the merge table that includes both HCSR/TED rules to an appendix and deleted rows that were related to HCSR processing only.  Added criteria to CPT lookup.</w:t>
            </w:r>
          </w:p>
          <w:p w14:paraId="5288804B"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Moved old file layout to an appendix.  Added input positions, added or modified logic for: work RVU, PE RVU, Malpractice RVU, APC Weight, DEERS Bencat Common, Evaluative Visits, Historical RVU, Enrollment Site MSMA, underwritten region.  Altered language on RVU table merge.</w:t>
            </w:r>
          </w:p>
        </w:tc>
      </w:tr>
      <w:tr w:rsidR="00643AAC" w:rsidRPr="005D4A8E" w14:paraId="627AD204"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1915221C" w14:textId="77777777" w:rsidR="00643AAC" w:rsidRPr="00971AC8" w:rsidRDefault="00643AAC" w:rsidP="005D6CD4">
            <w:pPr>
              <w:rPr>
                <w:rFonts w:asciiTheme="minorHAnsi" w:hAnsiTheme="minorHAnsi"/>
                <w:sz w:val="20"/>
              </w:rPr>
            </w:pPr>
            <w:r w:rsidRPr="00971AC8">
              <w:rPr>
                <w:rFonts w:asciiTheme="minorHAnsi" w:hAnsiTheme="minorHAnsi"/>
                <w:sz w:val="20"/>
              </w:rPr>
              <w:t>1.07.02</w:t>
            </w:r>
          </w:p>
        </w:tc>
        <w:tc>
          <w:tcPr>
            <w:tcW w:w="1400" w:type="dxa"/>
            <w:tcBorders>
              <w:top w:val="single" w:sz="4" w:space="0" w:color="auto"/>
              <w:left w:val="single" w:sz="6" w:space="0" w:color="auto"/>
              <w:bottom w:val="single" w:sz="4" w:space="0" w:color="auto"/>
              <w:right w:val="single" w:sz="6" w:space="0" w:color="auto"/>
            </w:tcBorders>
          </w:tcPr>
          <w:p w14:paraId="5ACA3921" w14:textId="77777777" w:rsidR="00643AAC" w:rsidRPr="00971AC8" w:rsidRDefault="00643AAC" w:rsidP="005D6CD4">
            <w:pPr>
              <w:rPr>
                <w:rFonts w:asciiTheme="minorHAnsi" w:hAnsiTheme="minorHAnsi"/>
                <w:sz w:val="20"/>
              </w:rPr>
            </w:pPr>
            <w:r w:rsidRPr="00971AC8">
              <w:rPr>
                <w:rFonts w:asciiTheme="minorHAnsi" w:hAnsiTheme="minorHAnsi"/>
                <w:sz w:val="20"/>
              </w:rPr>
              <w:t>8/25/2015</w:t>
            </w:r>
          </w:p>
        </w:tc>
        <w:tc>
          <w:tcPr>
            <w:tcW w:w="1710" w:type="dxa"/>
            <w:tcBorders>
              <w:top w:val="single" w:sz="4" w:space="0" w:color="auto"/>
              <w:left w:val="single" w:sz="6" w:space="0" w:color="auto"/>
              <w:bottom w:val="single" w:sz="4" w:space="0" w:color="auto"/>
              <w:right w:val="single" w:sz="4" w:space="0" w:color="auto"/>
            </w:tcBorders>
          </w:tcPr>
          <w:p w14:paraId="1AFE803B" w14:textId="77777777" w:rsidR="00643AAC" w:rsidRPr="00971AC8" w:rsidRDefault="00643AAC"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308A17B9" w14:textId="77777777" w:rsidR="00643AAC" w:rsidRPr="00971AC8" w:rsidRDefault="00643AAC"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Section VI</w:t>
            </w:r>
          </w:p>
          <w:p w14:paraId="3CBCE834" w14:textId="77777777" w:rsidR="00643AAC" w:rsidRPr="00971AC8" w:rsidRDefault="00643AAC"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3624DE1F"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Updated merge table</w:t>
            </w:r>
          </w:p>
          <w:p w14:paraId="3F6A0CD3"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 xml:space="preserve">Updated RVU logic to accommodate global coding </w:t>
            </w:r>
          </w:p>
        </w:tc>
      </w:tr>
      <w:tr w:rsidR="00643AAC" w:rsidRPr="005D4A8E" w14:paraId="20D78A83"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1CD7DBB7" w14:textId="77777777" w:rsidR="00643AAC" w:rsidRPr="00971AC8" w:rsidRDefault="00643AAC" w:rsidP="005D6CD4">
            <w:pPr>
              <w:rPr>
                <w:rFonts w:asciiTheme="minorHAnsi" w:hAnsiTheme="minorHAnsi"/>
                <w:sz w:val="20"/>
              </w:rPr>
            </w:pPr>
            <w:r w:rsidRPr="00971AC8">
              <w:rPr>
                <w:rFonts w:asciiTheme="minorHAnsi" w:hAnsiTheme="minorHAnsi"/>
                <w:sz w:val="20"/>
              </w:rPr>
              <w:t>1.07.03</w:t>
            </w:r>
          </w:p>
        </w:tc>
        <w:tc>
          <w:tcPr>
            <w:tcW w:w="1400" w:type="dxa"/>
            <w:tcBorders>
              <w:top w:val="single" w:sz="4" w:space="0" w:color="auto"/>
              <w:left w:val="single" w:sz="6" w:space="0" w:color="auto"/>
              <w:bottom w:val="single" w:sz="4" w:space="0" w:color="auto"/>
              <w:right w:val="single" w:sz="6" w:space="0" w:color="auto"/>
            </w:tcBorders>
          </w:tcPr>
          <w:p w14:paraId="2014C36A" w14:textId="77777777" w:rsidR="00643AAC" w:rsidRPr="00971AC8" w:rsidRDefault="00643AAC" w:rsidP="005D6CD4">
            <w:pPr>
              <w:rPr>
                <w:rFonts w:asciiTheme="minorHAnsi" w:hAnsiTheme="minorHAnsi"/>
                <w:sz w:val="20"/>
              </w:rPr>
            </w:pPr>
            <w:r w:rsidRPr="00971AC8">
              <w:rPr>
                <w:rFonts w:asciiTheme="minorHAnsi" w:hAnsiTheme="minorHAnsi"/>
                <w:sz w:val="20"/>
              </w:rPr>
              <w:t>11/17/2015</w:t>
            </w:r>
          </w:p>
        </w:tc>
        <w:tc>
          <w:tcPr>
            <w:tcW w:w="1710" w:type="dxa"/>
            <w:tcBorders>
              <w:top w:val="single" w:sz="4" w:space="0" w:color="auto"/>
              <w:left w:val="single" w:sz="6" w:space="0" w:color="auto"/>
              <w:bottom w:val="single" w:sz="4" w:space="0" w:color="auto"/>
              <w:right w:val="single" w:sz="4" w:space="0" w:color="auto"/>
            </w:tcBorders>
          </w:tcPr>
          <w:p w14:paraId="57997B5E" w14:textId="77777777" w:rsidR="00643AAC" w:rsidRPr="00971AC8" w:rsidRDefault="00643AAC"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361EB864" w14:textId="77777777" w:rsidR="00643AAC" w:rsidRPr="00971AC8" w:rsidRDefault="00643AAC"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Section VI</w:t>
            </w:r>
          </w:p>
          <w:p w14:paraId="539495BD" w14:textId="77777777" w:rsidR="00643AAC" w:rsidRPr="00971AC8" w:rsidRDefault="00643AAC"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06416375"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Updated merge table</w:t>
            </w:r>
          </w:p>
          <w:p w14:paraId="15913348"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Added fields from referral and MTF-MCSC merge</w:t>
            </w:r>
          </w:p>
          <w:p w14:paraId="7E691856"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Moved enrollment MEPRS code and TYA Flag derivations from the internally derived field section to the body of table 1.  Deleted medical home flag and renamed enrollment MEPRS Code.</w:t>
            </w:r>
          </w:p>
        </w:tc>
      </w:tr>
      <w:tr w:rsidR="005D6CD4" w:rsidRPr="005D4A8E" w14:paraId="227A85BC" w14:textId="77777777" w:rsidTr="00DE10F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07E99364" w14:textId="77777777" w:rsidR="005D6CD4" w:rsidRPr="00971AC8" w:rsidRDefault="005D6CD4" w:rsidP="005D6CD4">
            <w:pPr>
              <w:rPr>
                <w:rFonts w:asciiTheme="minorHAnsi" w:hAnsiTheme="minorHAnsi"/>
                <w:sz w:val="20"/>
              </w:rPr>
            </w:pPr>
            <w:r w:rsidRPr="00971AC8">
              <w:rPr>
                <w:rFonts w:asciiTheme="minorHAnsi" w:hAnsiTheme="minorHAnsi"/>
                <w:sz w:val="20"/>
              </w:rPr>
              <w:t>1.07.04</w:t>
            </w:r>
          </w:p>
        </w:tc>
        <w:tc>
          <w:tcPr>
            <w:tcW w:w="1400" w:type="dxa"/>
            <w:tcBorders>
              <w:top w:val="single" w:sz="4" w:space="0" w:color="auto"/>
              <w:left w:val="single" w:sz="6" w:space="0" w:color="auto"/>
              <w:bottom w:val="single" w:sz="4" w:space="0" w:color="auto"/>
              <w:right w:val="single" w:sz="6" w:space="0" w:color="auto"/>
            </w:tcBorders>
          </w:tcPr>
          <w:p w14:paraId="26C827F7" w14:textId="77777777" w:rsidR="005D6CD4" w:rsidRPr="00971AC8" w:rsidRDefault="005D6CD4" w:rsidP="005D6CD4">
            <w:pPr>
              <w:rPr>
                <w:rFonts w:asciiTheme="minorHAnsi" w:hAnsiTheme="minorHAnsi"/>
                <w:sz w:val="20"/>
              </w:rPr>
            </w:pPr>
            <w:r w:rsidRPr="00971AC8">
              <w:rPr>
                <w:rFonts w:asciiTheme="minorHAnsi" w:hAnsiTheme="minorHAnsi"/>
                <w:sz w:val="20"/>
              </w:rPr>
              <w:t>11/19/2015</w:t>
            </w:r>
          </w:p>
        </w:tc>
        <w:tc>
          <w:tcPr>
            <w:tcW w:w="1710" w:type="dxa"/>
            <w:tcBorders>
              <w:top w:val="single" w:sz="4" w:space="0" w:color="auto"/>
              <w:left w:val="single" w:sz="6" w:space="0" w:color="auto"/>
              <w:bottom w:val="single" w:sz="4" w:space="0" w:color="auto"/>
              <w:right w:val="single" w:sz="4" w:space="0" w:color="auto"/>
            </w:tcBorders>
          </w:tcPr>
          <w:p w14:paraId="67B1F0E4" w14:textId="77777777" w:rsidR="005D6CD4" w:rsidRPr="00971AC8" w:rsidRDefault="005D6CD4"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30734394" w14:textId="77777777" w:rsidR="005D6CD4" w:rsidRPr="00971AC8" w:rsidRDefault="005D6CD4"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Section VI</w:t>
            </w:r>
          </w:p>
          <w:p w14:paraId="50F45C0E" w14:textId="77777777" w:rsidR="005D6CD4" w:rsidRPr="00971AC8" w:rsidRDefault="005D6CD4"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497C7661" w14:textId="77777777" w:rsidR="005D6CD4" w:rsidRPr="00971AC8" w:rsidRDefault="005D6CD4"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Updated merge table</w:t>
            </w:r>
          </w:p>
          <w:p w14:paraId="46D6334A" w14:textId="77777777" w:rsidR="005D6CD4" w:rsidRPr="00971AC8" w:rsidRDefault="005D6CD4"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Changed the format of APC weight</w:t>
            </w:r>
            <w:r w:rsidR="00DC37AA" w:rsidRPr="00971AC8">
              <w:rPr>
                <w:rFonts w:asciiTheme="minorHAnsi" w:hAnsiTheme="minorHAnsi"/>
                <w:sz w:val="20"/>
              </w:rPr>
              <w:t xml:space="preserve"> and enrollment site eMSM.  Clarified logic related to APCs.  Corrected a type.</w:t>
            </w:r>
          </w:p>
        </w:tc>
      </w:tr>
      <w:tr w:rsidR="00DE10F4" w:rsidRPr="005D4A8E" w14:paraId="125A25F1" w14:textId="77777777" w:rsidTr="00AC2156">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51694DB2" w14:textId="77777777" w:rsidR="00DE10F4" w:rsidRPr="00971AC8" w:rsidRDefault="00DE10F4" w:rsidP="005D6CD4">
            <w:pPr>
              <w:rPr>
                <w:rFonts w:asciiTheme="minorHAnsi" w:hAnsiTheme="minorHAnsi"/>
                <w:sz w:val="20"/>
              </w:rPr>
            </w:pPr>
            <w:r w:rsidRPr="00971AC8">
              <w:rPr>
                <w:rFonts w:asciiTheme="minorHAnsi" w:hAnsiTheme="minorHAnsi"/>
                <w:sz w:val="20"/>
              </w:rPr>
              <w:t>1.07.05</w:t>
            </w:r>
          </w:p>
        </w:tc>
        <w:tc>
          <w:tcPr>
            <w:tcW w:w="1400" w:type="dxa"/>
            <w:tcBorders>
              <w:top w:val="single" w:sz="4" w:space="0" w:color="auto"/>
              <w:left w:val="single" w:sz="6" w:space="0" w:color="auto"/>
              <w:bottom w:val="single" w:sz="4" w:space="0" w:color="auto"/>
              <w:right w:val="single" w:sz="6" w:space="0" w:color="auto"/>
            </w:tcBorders>
          </w:tcPr>
          <w:p w14:paraId="4FD67BAE" w14:textId="77777777" w:rsidR="00DE10F4" w:rsidRPr="00971AC8" w:rsidRDefault="00DE10F4" w:rsidP="005D6CD4">
            <w:pPr>
              <w:rPr>
                <w:rFonts w:asciiTheme="minorHAnsi" w:hAnsiTheme="minorHAnsi"/>
                <w:sz w:val="20"/>
              </w:rPr>
            </w:pPr>
            <w:r w:rsidRPr="00971AC8">
              <w:rPr>
                <w:rFonts w:asciiTheme="minorHAnsi" w:hAnsiTheme="minorHAnsi"/>
                <w:sz w:val="20"/>
              </w:rPr>
              <w:t>12/1/2015</w:t>
            </w:r>
          </w:p>
        </w:tc>
        <w:tc>
          <w:tcPr>
            <w:tcW w:w="1710" w:type="dxa"/>
            <w:tcBorders>
              <w:top w:val="single" w:sz="4" w:space="0" w:color="auto"/>
              <w:left w:val="single" w:sz="6" w:space="0" w:color="auto"/>
              <w:bottom w:val="single" w:sz="4" w:space="0" w:color="auto"/>
              <w:right w:val="single" w:sz="4" w:space="0" w:color="auto"/>
            </w:tcBorders>
          </w:tcPr>
          <w:p w14:paraId="7253B021" w14:textId="77777777" w:rsidR="00DE10F4" w:rsidRPr="00971AC8" w:rsidRDefault="00DE10F4"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0F98CDBD" w14:textId="77777777" w:rsidR="00DE10F4" w:rsidRPr="00971AC8" w:rsidRDefault="00DE10F4"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741986ED" w14:textId="77777777" w:rsidR="00DE10F4" w:rsidRPr="00971AC8" w:rsidRDefault="00DE10F4"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Removed language about how to match from RVU field.</w:t>
            </w:r>
          </w:p>
        </w:tc>
      </w:tr>
      <w:tr w:rsidR="00AC2156" w:rsidRPr="005D4A8E" w14:paraId="79EE2E17" w14:textId="77777777" w:rsidTr="00971AC8">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276E3B23" w14:textId="77777777" w:rsidR="00AC2156" w:rsidRPr="00971AC8" w:rsidRDefault="00AC2156" w:rsidP="005D6CD4">
            <w:pPr>
              <w:rPr>
                <w:rFonts w:asciiTheme="minorHAnsi" w:hAnsiTheme="minorHAnsi"/>
                <w:sz w:val="20"/>
              </w:rPr>
            </w:pPr>
            <w:r w:rsidRPr="00971AC8">
              <w:rPr>
                <w:rFonts w:asciiTheme="minorHAnsi" w:hAnsiTheme="minorHAnsi"/>
                <w:sz w:val="20"/>
              </w:rPr>
              <w:t>1.07.06</w:t>
            </w:r>
          </w:p>
        </w:tc>
        <w:tc>
          <w:tcPr>
            <w:tcW w:w="1400" w:type="dxa"/>
            <w:tcBorders>
              <w:top w:val="single" w:sz="4" w:space="0" w:color="auto"/>
              <w:left w:val="single" w:sz="6" w:space="0" w:color="auto"/>
              <w:bottom w:val="single" w:sz="4" w:space="0" w:color="auto"/>
              <w:right w:val="single" w:sz="6" w:space="0" w:color="auto"/>
            </w:tcBorders>
          </w:tcPr>
          <w:p w14:paraId="4ADF641D" w14:textId="77777777" w:rsidR="00AC2156" w:rsidRPr="00971AC8" w:rsidRDefault="00AC2156" w:rsidP="005D6CD4">
            <w:pPr>
              <w:rPr>
                <w:rFonts w:asciiTheme="minorHAnsi" w:hAnsiTheme="minorHAnsi"/>
                <w:sz w:val="20"/>
              </w:rPr>
            </w:pPr>
            <w:r w:rsidRPr="00971AC8">
              <w:rPr>
                <w:rFonts w:asciiTheme="minorHAnsi" w:hAnsiTheme="minorHAnsi"/>
                <w:sz w:val="20"/>
              </w:rPr>
              <w:t>1/8/2016</w:t>
            </w:r>
          </w:p>
        </w:tc>
        <w:tc>
          <w:tcPr>
            <w:tcW w:w="1710" w:type="dxa"/>
            <w:tcBorders>
              <w:top w:val="single" w:sz="4" w:space="0" w:color="auto"/>
              <w:left w:val="single" w:sz="6" w:space="0" w:color="auto"/>
              <w:bottom w:val="single" w:sz="4" w:space="0" w:color="auto"/>
              <w:right w:val="single" w:sz="4" w:space="0" w:color="auto"/>
            </w:tcBorders>
          </w:tcPr>
          <w:p w14:paraId="7710816D" w14:textId="77777777" w:rsidR="00AC2156" w:rsidRPr="00971AC8" w:rsidRDefault="00AC2156"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4F422B15" w14:textId="77777777" w:rsidR="00AC2156" w:rsidRPr="00971AC8" w:rsidRDefault="00AC2156"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Appendix N &amp; O</w:t>
            </w:r>
          </w:p>
        </w:tc>
        <w:tc>
          <w:tcPr>
            <w:tcW w:w="4512" w:type="dxa"/>
            <w:tcBorders>
              <w:top w:val="single" w:sz="4" w:space="0" w:color="auto"/>
              <w:left w:val="single" w:sz="4" w:space="0" w:color="auto"/>
              <w:bottom w:val="single" w:sz="4" w:space="0" w:color="auto"/>
              <w:right w:val="single" w:sz="4" w:space="0" w:color="auto"/>
            </w:tcBorders>
          </w:tcPr>
          <w:p w14:paraId="387BA177" w14:textId="77777777" w:rsidR="00AC2156" w:rsidRPr="00971AC8" w:rsidRDefault="00AC2156"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Added Appendix N and Appendix O</w:t>
            </w:r>
          </w:p>
        </w:tc>
      </w:tr>
      <w:tr w:rsidR="00971AC8" w:rsidRPr="005D4A8E" w14:paraId="570F118B" w14:textId="77777777" w:rsidTr="00141F92">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416B1CB8" w14:textId="77777777" w:rsidR="00971AC8" w:rsidRPr="00141F92" w:rsidRDefault="00971AC8" w:rsidP="005D6CD4">
            <w:pPr>
              <w:rPr>
                <w:rFonts w:asciiTheme="minorHAnsi" w:hAnsiTheme="minorHAnsi"/>
                <w:sz w:val="20"/>
              </w:rPr>
            </w:pPr>
            <w:r w:rsidRPr="00141F92">
              <w:rPr>
                <w:rFonts w:asciiTheme="minorHAnsi" w:hAnsiTheme="minorHAnsi"/>
                <w:sz w:val="20"/>
              </w:rPr>
              <w:t>1.07.07</w:t>
            </w:r>
          </w:p>
        </w:tc>
        <w:tc>
          <w:tcPr>
            <w:tcW w:w="1400" w:type="dxa"/>
            <w:tcBorders>
              <w:top w:val="single" w:sz="4" w:space="0" w:color="auto"/>
              <w:left w:val="single" w:sz="6" w:space="0" w:color="auto"/>
              <w:bottom w:val="single" w:sz="4" w:space="0" w:color="auto"/>
              <w:right w:val="single" w:sz="6" w:space="0" w:color="auto"/>
            </w:tcBorders>
          </w:tcPr>
          <w:p w14:paraId="45399C21" w14:textId="77777777" w:rsidR="00971AC8" w:rsidRPr="00141F92" w:rsidRDefault="00971AC8" w:rsidP="005D6CD4">
            <w:pPr>
              <w:rPr>
                <w:rFonts w:asciiTheme="minorHAnsi" w:hAnsiTheme="minorHAnsi"/>
                <w:sz w:val="20"/>
              </w:rPr>
            </w:pPr>
            <w:r w:rsidRPr="00141F92">
              <w:rPr>
                <w:rFonts w:asciiTheme="minorHAnsi" w:hAnsiTheme="minorHAnsi"/>
                <w:sz w:val="20"/>
              </w:rPr>
              <w:t>8/8/2016</w:t>
            </w:r>
          </w:p>
        </w:tc>
        <w:tc>
          <w:tcPr>
            <w:tcW w:w="1710" w:type="dxa"/>
            <w:tcBorders>
              <w:top w:val="single" w:sz="4" w:space="0" w:color="auto"/>
              <w:left w:val="single" w:sz="6" w:space="0" w:color="auto"/>
              <w:bottom w:val="single" w:sz="4" w:space="0" w:color="auto"/>
              <w:right w:val="single" w:sz="4" w:space="0" w:color="auto"/>
            </w:tcBorders>
          </w:tcPr>
          <w:p w14:paraId="4E277D4C" w14:textId="77777777" w:rsidR="00971AC8" w:rsidRPr="00141F92" w:rsidRDefault="00971AC8" w:rsidP="005D6CD4">
            <w:pPr>
              <w:rPr>
                <w:rFonts w:asciiTheme="minorHAnsi" w:hAnsiTheme="minorHAnsi"/>
                <w:sz w:val="20"/>
              </w:rPr>
            </w:pPr>
            <w:r w:rsidRPr="00141F92">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5BFEA83F" w14:textId="77777777" w:rsidR="00971AC8" w:rsidRPr="00141F92" w:rsidRDefault="00971AC8" w:rsidP="005D6CD4">
            <w:pPr>
              <w:numPr>
                <w:ilvl w:val="0"/>
                <w:numId w:val="17"/>
              </w:numPr>
              <w:tabs>
                <w:tab w:val="num" w:pos="190"/>
              </w:tabs>
              <w:ind w:left="190" w:hanging="180"/>
              <w:rPr>
                <w:rFonts w:asciiTheme="minorHAnsi" w:hAnsiTheme="minorHAnsi"/>
                <w:sz w:val="20"/>
              </w:rPr>
            </w:pPr>
            <w:r w:rsidRPr="00141F92">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53895858" w14:textId="77777777" w:rsidR="00971AC8" w:rsidRPr="00141F92" w:rsidRDefault="00971AC8" w:rsidP="005D6CD4">
            <w:pPr>
              <w:numPr>
                <w:ilvl w:val="0"/>
                <w:numId w:val="18"/>
              </w:numPr>
              <w:tabs>
                <w:tab w:val="num" w:pos="190"/>
              </w:tabs>
              <w:ind w:left="190" w:hanging="180"/>
              <w:rPr>
                <w:rFonts w:asciiTheme="minorHAnsi" w:hAnsiTheme="minorHAnsi"/>
                <w:sz w:val="20"/>
              </w:rPr>
            </w:pPr>
            <w:r w:rsidRPr="00141F92">
              <w:rPr>
                <w:rFonts w:asciiTheme="minorHAnsi" w:hAnsiTheme="minorHAnsi"/>
                <w:sz w:val="20"/>
              </w:rPr>
              <w:t>Updated rule for place of service</w:t>
            </w:r>
          </w:p>
        </w:tc>
      </w:tr>
      <w:tr w:rsidR="00141F92" w:rsidRPr="005D4A8E" w14:paraId="3C9F561A" w14:textId="77777777" w:rsidTr="0093469C">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7820D8B6" w14:textId="77777777" w:rsidR="00141F92" w:rsidRPr="00CB599C" w:rsidRDefault="00141F92" w:rsidP="005D6CD4">
            <w:pPr>
              <w:rPr>
                <w:rFonts w:asciiTheme="minorHAnsi" w:hAnsiTheme="minorHAnsi"/>
                <w:sz w:val="20"/>
              </w:rPr>
            </w:pPr>
            <w:r w:rsidRPr="00CB599C">
              <w:rPr>
                <w:rFonts w:asciiTheme="minorHAnsi" w:hAnsiTheme="minorHAnsi"/>
                <w:sz w:val="20"/>
              </w:rPr>
              <w:t>1.07.08</w:t>
            </w:r>
          </w:p>
        </w:tc>
        <w:tc>
          <w:tcPr>
            <w:tcW w:w="1400" w:type="dxa"/>
            <w:tcBorders>
              <w:top w:val="single" w:sz="4" w:space="0" w:color="auto"/>
              <w:left w:val="single" w:sz="6" w:space="0" w:color="auto"/>
              <w:bottom w:val="single" w:sz="4" w:space="0" w:color="auto"/>
              <w:right w:val="single" w:sz="6" w:space="0" w:color="auto"/>
            </w:tcBorders>
          </w:tcPr>
          <w:p w14:paraId="1F26A871" w14:textId="77777777" w:rsidR="00141F92" w:rsidRPr="00CB599C" w:rsidRDefault="00141F92" w:rsidP="005D6CD4">
            <w:pPr>
              <w:rPr>
                <w:rFonts w:asciiTheme="minorHAnsi" w:hAnsiTheme="minorHAnsi"/>
                <w:sz w:val="20"/>
              </w:rPr>
            </w:pPr>
            <w:r w:rsidRPr="00CB599C">
              <w:rPr>
                <w:rFonts w:asciiTheme="minorHAnsi" w:hAnsiTheme="minorHAnsi"/>
                <w:sz w:val="20"/>
              </w:rPr>
              <w:t>9/26/2017</w:t>
            </w:r>
          </w:p>
        </w:tc>
        <w:tc>
          <w:tcPr>
            <w:tcW w:w="1710" w:type="dxa"/>
            <w:tcBorders>
              <w:top w:val="single" w:sz="4" w:space="0" w:color="auto"/>
              <w:left w:val="single" w:sz="6" w:space="0" w:color="auto"/>
              <w:bottom w:val="single" w:sz="4" w:space="0" w:color="auto"/>
              <w:right w:val="single" w:sz="4" w:space="0" w:color="auto"/>
            </w:tcBorders>
          </w:tcPr>
          <w:p w14:paraId="2918C74D" w14:textId="77777777" w:rsidR="00141F92" w:rsidRPr="00CB599C" w:rsidRDefault="00141F92" w:rsidP="005D6CD4">
            <w:pPr>
              <w:rPr>
                <w:rFonts w:asciiTheme="minorHAnsi" w:hAnsiTheme="minorHAnsi"/>
                <w:sz w:val="20"/>
              </w:rPr>
            </w:pPr>
            <w:r w:rsidRPr="00CB599C">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36A29D0E" w14:textId="77777777" w:rsidR="00141F92" w:rsidRPr="00CB599C" w:rsidRDefault="0093469C" w:rsidP="005D6CD4">
            <w:pPr>
              <w:numPr>
                <w:ilvl w:val="0"/>
                <w:numId w:val="17"/>
              </w:numPr>
              <w:tabs>
                <w:tab w:val="num" w:pos="190"/>
              </w:tabs>
              <w:ind w:left="190" w:hanging="180"/>
              <w:rPr>
                <w:rFonts w:asciiTheme="minorHAnsi" w:hAnsiTheme="minorHAnsi"/>
                <w:sz w:val="20"/>
              </w:rPr>
            </w:pPr>
            <w:r w:rsidRPr="00CB599C">
              <w:rPr>
                <w:rFonts w:asciiTheme="minorHAnsi" w:hAnsiTheme="minorHAnsi"/>
                <w:sz w:val="20"/>
              </w:rPr>
              <w:t>Table 2</w:t>
            </w:r>
          </w:p>
        </w:tc>
        <w:tc>
          <w:tcPr>
            <w:tcW w:w="4512" w:type="dxa"/>
            <w:tcBorders>
              <w:top w:val="single" w:sz="4" w:space="0" w:color="auto"/>
              <w:left w:val="single" w:sz="4" w:space="0" w:color="auto"/>
              <w:bottom w:val="single" w:sz="4" w:space="0" w:color="auto"/>
              <w:right w:val="single" w:sz="4" w:space="0" w:color="auto"/>
            </w:tcBorders>
          </w:tcPr>
          <w:p w14:paraId="176FF1E3" w14:textId="77777777" w:rsidR="00141F92" w:rsidRPr="00CB599C" w:rsidRDefault="0093469C" w:rsidP="005D6CD4">
            <w:pPr>
              <w:numPr>
                <w:ilvl w:val="0"/>
                <w:numId w:val="18"/>
              </w:numPr>
              <w:tabs>
                <w:tab w:val="num" w:pos="190"/>
              </w:tabs>
              <w:ind w:left="190" w:hanging="180"/>
              <w:rPr>
                <w:rFonts w:asciiTheme="minorHAnsi" w:hAnsiTheme="minorHAnsi"/>
                <w:sz w:val="20"/>
              </w:rPr>
            </w:pPr>
            <w:r w:rsidRPr="00CB599C">
              <w:rPr>
                <w:rFonts w:asciiTheme="minorHAnsi" w:hAnsiTheme="minorHAnsi"/>
                <w:sz w:val="20"/>
              </w:rPr>
              <w:t>Added fields related to NDAA 2017 and T2017</w:t>
            </w:r>
          </w:p>
        </w:tc>
      </w:tr>
      <w:tr w:rsidR="0093469C" w:rsidRPr="005D4A8E" w14:paraId="76297726" w14:textId="77777777" w:rsidTr="000F665E">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47B6E59B" w14:textId="77777777" w:rsidR="0093469C" w:rsidRPr="00CB599C" w:rsidRDefault="0093469C" w:rsidP="005D6CD4">
            <w:pPr>
              <w:rPr>
                <w:rFonts w:asciiTheme="minorHAnsi" w:hAnsiTheme="minorHAnsi"/>
                <w:sz w:val="20"/>
              </w:rPr>
            </w:pPr>
            <w:r w:rsidRPr="00CB599C">
              <w:rPr>
                <w:rFonts w:asciiTheme="minorHAnsi" w:hAnsiTheme="minorHAnsi"/>
                <w:sz w:val="20"/>
              </w:rPr>
              <w:t>1.07.09</w:t>
            </w:r>
          </w:p>
        </w:tc>
        <w:tc>
          <w:tcPr>
            <w:tcW w:w="1400" w:type="dxa"/>
            <w:tcBorders>
              <w:top w:val="single" w:sz="4" w:space="0" w:color="auto"/>
              <w:left w:val="single" w:sz="6" w:space="0" w:color="auto"/>
              <w:bottom w:val="single" w:sz="4" w:space="0" w:color="auto"/>
              <w:right w:val="single" w:sz="6" w:space="0" w:color="auto"/>
            </w:tcBorders>
          </w:tcPr>
          <w:p w14:paraId="4E93540F" w14:textId="77777777" w:rsidR="0093469C" w:rsidRPr="00CB599C" w:rsidRDefault="0093469C" w:rsidP="005D6CD4">
            <w:pPr>
              <w:rPr>
                <w:rFonts w:asciiTheme="minorHAnsi" w:hAnsiTheme="minorHAnsi"/>
                <w:sz w:val="20"/>
              </w:rPr>
            </w:pPr>
            <w:r w:rsidRPr="00CB599C">
              <w:rPr>
                <w:rFonts w:asciiTheme="minorHAnsi" w:hAnsiTheme="minorHAnsi"/>
                <w:sz w:val="20"/>
              </w:rPr>
              <w:t>10/4/2017</w:t>
            </w:r>
          </w:p>
        </w:tc>
        <w:tc>
          <w:tcPr>
            <w:tcW w:w="1710" w:type="dxa"/>
            <w:tcBorders>
              <w:top w:val="single" w:sz="4" w:space="0" w:color="auto"/>
              <w:left w:val="single" w:sz="6" w:space="0" w:color="auto"/>
              <w:bottom w:val="single" w:sz="4" w:space="0" w:color="auto"/>
              <w:right w:val="single" w:sz="4" w:space="0" w:color="auto"/>
            </w:tcBorders>
          </w:tcPr>
          <w:p w14:paraId="050C9ABF" w14:textId="77777777" w:rsidR="0093469C" w:rsidRPr="00CB599C" w:rsidRDefault="0093469C" w:rsidP="005D6CD4">
            <w:pPr>
              <w:rPr>
                <w:rFonts w:asciiTheme="minorHAnsi" w:hAnsiTheme="minorHAnsi"/>
                <w:sz w:val="20"/>
              </w:rPr>
            </w:pPr>
            <w:r w:rsidRPr="00CB599C">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4F9935F3" w14:textId="77777777" w:rsidR="0093469C" w:rsidRPr="00CB599C" w:rsidRDefault="0093469C" w:rsidP="005D6CD4">
            <w:pPr>
              <w:numPr>
                <w:ilvl w:val="0"/>
                <w:numId w:val="17"/>
              </w:numPr>
              <w:tabs>
                <w:tab w:val="num" w:pos="190"/>
              </w:tabs>
              <w:ind w:left="190" w:hanging="180"/>
              <w:rPr>
                <w:rFonts w:asciiTheme="minorHAnsi" w:hAnsiTheme="minorHAnsi"/>
                <w:sz w:val="20"/>
              </w:rPr>
            </w:pPr>
            <w:r w:rsidRPr="00CB599C">
              <w:rPr>
                <w:rFonts w:asciiTheme="minorHAnsi" w:hAnsiTheme="minorHAnsi"/>
                <w:sz w:val="20"/>
              </w:rPr>
              <w:t>Appendix P</w:t>
            </w:r>
          </w:p>
        </w:tc>
        <w:tc>
          <w:tcPr>
            <w:tcW w:w="4512" w:type="dxa"/>
            <w:tcBorders>
              <w:top w:val="single" w:sz="4" w:space="0" w:color="auto"/>
              <w:left w:val="single" w:sz="4" w:space="0" w:color="auto"/>
              <w:bottom w:val="single" w:sz="4" w:space="0" w:color="auto"/>
              <w:right w:val="single" w:sz="4" w:space="0" w:color="auto"/>
            </w:tcBorders>
          </w:tcPr>
          <w:p w14:paraId="43B79DB1" w14:textId="77777777" w:rsidR="0093469C" w:rsidRPr="00CB599C" w:rsidRDefault="0093469C" w:rsidP="005D6CD4">
            <w:pPr>
              <w:numPr>
                <w:ilvl w:val="0"/>
                <w:numId w:val="18"/>
              </w:numPr>
              <w:tabs>
                <w:tab w:val="num" w:pos="190"/>
              </w:tabs>
              <w:ind w:left="190" w:hanging="180"/>
              <w:rPr>
                <w:rFonts w:asciiTheme="minorHAnsi" w:hAnsiTheme="minorHAnsi"/>
                <w:sz w:val="20"/>
              </w:rPr>
            </w:pPr>
            <w:r w:rsidRPr="00CB599C">
              <w:rPr>
                <w:rFonts w:asciiTheme="minorHAnsi" w:hAnsiTheme="minorHAnsi"/>
                <w:sz w:val="20"/>
              </w:rPr>
              <w:t>Corrected a typo in the ACV Group derivation</w:t>
            </w:r>
          </w:p>
        </w:tc>
      </w:tr>
      <w:tr w:rsidR="000F665E" w:rsidRPr="005D4A8E" w14:paraId="5644D485" w14:textId="77777777" w:rsidTr="00BE6276">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4202CF36" w14:textId="64B8AB76" w:rsidR="000F665E" w:rsidRPr="00CB599C" w:rsidRDefault="000F665E" w:rsidP="005D6CD4">
            <w:pPr>
              <w:rPr>
                <w:rFonts w:asciiTheme="minorHAnsi" w:hAnsiTheme="minorHAnsi"/>
                <w:sz w:val="20"/>
                <w:highlight w:val="yellow"/>
              </w:rPr>
            </w:pPr>
            <w:r w:rsidRPr="00CB599C">
              <w:rPr>
                <w:rFonts w:asciiTheme="minorHAnsi" w:hAnsiTheme="minorHAnsi"/>
                <w:sz w:val="20"/>
                <w:highlight w:val="yellow"/>
              </w:rPr>
              <w:t>1.07.10</w:t>
            </w:r>
          </w:p>
        </w:tc>
        <w:tc>
          <w:tcPr>
            <w:tcW w:w="1400" w:type="dxa"/>
            <w:tcBorders>
              <w:top w:val="single" w:sz="4" w:space="0" w:color="auto"/>
              <w:left w:val="single" w:sz="6" w:space="0" w:color="auto"/>
              <w:bottom w:val="single" w:sz="4" w:space="0" w:color="auto"/>
              <w:right w:val="single" w:sz="6" w:space="0" w:color="auto"/>
            </w:tcBorders>
          </w:tcPr>
          <w:p w14:paraId="00D41B8B" w14:textId="7247CA1A" w:rsidR="000F665E" w:rsidRPr="00CB599C" w:rsidRDefault="000F665E" w:rsidP="005D6CD4">
            <w:pPr>
              <w:rPr>
                <w:rFonts w:asciiTheme="minorHAnsi" w:hAnsiTheme="minorHAnsi"/>
                <w:sz w:val="20"/>
                <w:highlight w:val="yellow"/>
              </w:rPr>
            </w:pPr>
            <w:r w:rsidRPr="00CB599C">
              <w:rPr>
                <w:rFonts w:asciiTheme="minorHAnsi" w:hAnsiTheme="minorHAnsi"/>
                <w:sz w:val="20"/>
                <w:highlight w:val="yellow"/>
              </w:rPr>
              <w:t>1/21/2021</w:t>
            </w:r>
          </w:p>
        </w:tc>
        <w:tc>
          <w:tcPr>
            <w:tcW w:w="1710" w:type="dxa"/>
            <w:tcBorders>
              <w:top w:val="single" w:sz="4" w:space="0" w:color="auto"/>
              <w:left w:val="single" w:sz="6" w:space="0" w:color="auto"/>
              <w:bottom w:val="single" w:sz="4" w:space="0" w:color="auto"/>
              <w:right w:val="single" w:sz="4" w:space="0" w:color="auto"/>
            </w:tcBorders>
          </w:tcPr>
          <w:p w14:paraId="64315D90" w14:textId="07C2F07C" w:rsidR="000F665E" w:rsidRPr="00CB599C" w:rsidRDefault="000F665E" w:rsidP="005D6CD4">
            <w:pPr>
              <w:rPr>
                <w:rFonts w:asciiTheme="minorHAnsi" w:hAnsiTheme="minorHAnsi"/>
                <w:sz w:val="20"/>
                <w:highlight w:val="yellow"/>
              </w:rPr>
            </w:pPr>
            <w:r w:rsidRPr="00CB599C">
              <w:rPr>
                <w:rFonts w:asciiTheme="minorHAnsi" w:hAnsiTheme="minorHAnsi"/>
                <w:sz w:val="20"/>
                <w:highlight w:val="yellow"/>
              </w:rPr>
              <w:t>W. Funk</w:t>
            </w:r>
          </w:p>
        </w:tc>
        <w:tc>
          <w:tcPr>
            <w:tcW w:w="1710" w:type="dxa"/>
            <w:tcBorders>
              <w:top w:val="single" w:sz="4" w:space="0" w:color="auto"/>
              <w:left w:val="single" w:sz="4" w:space="0" w:color="auto"/>
              <w:bottom w:val="single" w:sz="4" w:space="0" w:color="auto"/>
              <w:right w:val="single" w:sz="4" w:space="0" w:color="auto"/>
            </w:tcBorders>
          </w:tcPr>
          <w:p w14:paraId="54DF54C0" w14:textId="3078C2DB" w:rsidR="000F665E" w:rsidRPr="00CB599C" w:rsidRDefault="000F665E" w:rsidP="005D6CD4">
            <w:pPr>
              <w:numPr>
                <w:ilvl w:val="0"/>
                <w:numId w:val="17"/>
              </w:numPr>
              <w:tabs>
                <w:tab w:val="num" w:pos="190"/>
              </w:tabs>
              <w:ind w:left="190" w:hanging="180"/>
              <w:rPr>
                <w:rFonts w:asciiTheme="minorHAnsi" w:hAnsiTheme="minorHAnsi"/>
                <w:sz w:val="20"/>
                <w:highlight w:val="yellow"/>
              </w:rPr>
            </w:pPr>
            <w:r w:rsidRPr="00CB599C">
              <w:rPr>
                <w:rFonts w:asciiTheme="minorHAnsi" w:hAnsiTheme="minorHAnsi"/>
                <w:sz w:val="20"/>
                <w:highlight w:val="yellow"/>
              </w:rPr>
              <w:t>Appendix N</w:t>
            </w:r>
          </w:p>
        </w:tc>
        <w:tc>
          <w:tcPr>
            <w:tcW w:w="4512" w:type="dxa"/>
            <w:tcBorders>
              <w:top w:val="single" w:sz="4" w:space="0" w:color="auto"/>
              <w:left w:val="single" w:sz="4" w:space="0" w:color="auto"/>
              <w:bottom w:val="single" w:sz="4" w:space="0" w:color="auto"/>
              <w:right w:val="single" w:sz="4" w:space="0" w:color="auto"/>
            </w:tcBorders>
          </w:tcPr>
          <w:p w14:paraId="16C31D39" w14:textId="41095C80" w:rsidR="000F665E" w:rsidRPr="00CB599C" w:rsidRDefault="000F665E" w:rsidP="005D6CD4">
            <w:pPr>
              <w:numPr>
                <w:ilvl w:val="0"/>
                <w:numId w:val="18"/>
              </w:numPr>
              <w:tabs>
                <w:tab w:val="num" w:pos="190"/>
              </w:tabs>
              <w:ind w:left="190" w:hanging="180"/>
              <w:rPr>
                <w:rFonts w:asciiTheme="minorHAnsi" w:hAnsiTheme="minorHAnsi"/>
                <w:sz w:val="20"/>
                <w:highlight w:val="yellow"/>
              </w:rPr>
            </w:pPr>
            <w:r w:rsidRPr="00CB599C">
              <w:rPr>
                <w:rFonts w:asciiTheme="minorHAnsi" w:hAnsiTheme="minorHAnsi"/>
                <w:sz w:val="20"/>
                <w:highlight w:val="yellow"/>
              </w:rPr>
              <w:t>Updated Appendix K: Merge to MTF Network Referral File</w:t>
            </w:r>
          </w:p>
        </w:tc>
      </w:tr>
      <w:tr w:rsidR="00BE6276" w:rsidRPr="005D4A8E" w14:paraId="22F5C16B" w14:textId="77777777" w:rsidTr="004E77A9">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40D60D55" w14:textId="3392EC5B" w:rsidR="00BE6276" w:rsidRPr="00BE6276" w:rsidRDefault="00BE6276" w:rsidP="005D6CD4">
            <w:pPr>
              <w:rPr>
                <w:rFonts w:asciiTheme="minorHAnsi" w:hAnsiTheme="minorHAnsi"/>
                <w:sz w:val="20"/>
                <w:highlight w:val="green"/>
              </w:rPr>
            </w:pPr>
            <w:r>
              <w:rPr>
                <w:rFonts w:asciiTheme="minorHAnsi" w:hAnsiTheme="minorHAnsi"/>
                <w:sz w:val="20"/>
                <w:highlight w:val="green"/>
              </w:rPr>
              <w:t>1.07.11</w:t>
            </w:r>
          </w:p>
        </w:tc>
        <w:tc>
          <w:tcPr>
            <w:tcW w:w="1400" w:type="dxa"/>
            <w:tcBorders>
              <w:top w:val="single" w:sz="4" w:space="0" w:color="auto"/>
              <w:left w:val="single" w:sz="6" w:space="0" w:color="auto"/>
              <w:bottom w:val="single" w:sz="4" w:space="0" w:color="auto"/>
              <w:right w:val="single" w:sz="6" w:space="0" w:color="auto"/>
            </w:tcBorders>
          </w:tcPr>
          <w:p w14:paraId="6ECA52DD" w14:textId="4E790FFF" w:rsidR="00BE6276" w:rsidRPr="00BE6276" w:rsidRDefault="00BE6276" w:rsidP="005D6CD4">
            <w:pPr>
              <w:rPr>
                <w:rFonts w:asciiTheme="minorHAnsi" w:hAnsiTheme="minorHAnsi"/>
                <w:sz w:val="20"/>
                <w:highlight w:val="green"/>
              </w:rPr>
            </w:pPr>
            <w:r>
              <w:rPr>
                <w:rFonts w:asciiTheme="minorHAnsi" w:hAnsiTheme="minorHAnsi"/>
                <w:sz w:val="20"/>
                <w:highlight w:val="green"/>
              </w:rPr>
              <w:t>2/23/2021</w:t>
            </w:r>
          </w:p>
        </w:tc>
        <w:tc>
          <w:tcPr>
            <w:tcW w:w="1710" w:type="dxa"/>
            <w:tcBorders>
              <w:top w:val="single" w:sz="4" w:space="0" w:color="auto"/>
              <w:left w:val="single" w:sz="6" w:space="0" w:color="auto"/>
              <w:bottom w:val="single" w:sz="4" w:space="0" w:color="auto"/>
              <w:right w:val="single" w:sz="4" w:space="0" w:color="auto"/>
            </w:tcBorders>
          </w:tcPr>
          <w:p w14:paraId="62D9D215" w14:textId="5AF29790" w:rsidR="00BE6276" w:rsidRPr="00BE6276" w:rsidRDefault="00BE6276" w:rsidP="005D6CD4">
            <w:pPr>
              <w:rPr>
                <w:rFonts w:asciiTheme="minorHAnsi" w:hAnsiTheme="minorHAnsi"/>
                <w:sz w:val="20"/>
                <w:highlight w:val="green"/>
              </w:rPr>
            </w:pPr>
            <w:r>
              <w:rPr>
                <w:rFonts w:asciiTheme="minorHAnsi" w:hAnsiTheme="minorHAnsi"/>
                <w:sz w:val="20"/>
                <w:highlight w:val="green"/>
              </w:rPr>
              <w:t>W. Funk</w:t>
            </w:r>
          </w:p>
        </w:tc>
        <w:tc>
          <w:tcPr>
            <w:tcW w:w="1710" w:type="dxa"/>
            <w:tcBorders>
              <w:top w:val="single" w:sz="4" w:space="0" w:color="auto"/>
              <w:left w:val="single" w:sz="4" w:space="0" w:color="auto"/>
              <w:bottom w:val="single" w:sz="4" w:space="0" w:color="auto"/>
              <w:right w:val="single" w:sz="4" w:space="0" w:color="auto"/>
            </w:tcBorders>
          </w:tcPr>
          <w:p w14:paraId="595D5BC0" w14:textId="680A54A2" w:rsidR="00BE6276" w:rsidRPr="00BE6276" w:rsidRDefault="004E77A9" w:rsidP="005D6CD4">
            <w:pPr>
              <w:numPr>
                <w:ilvl w:val="0"/>
                <w:numId w:val="17"/>
              </w:numPr>
              <w:tabs>
                <w:tab w:val="num" w:pos="190"/>
              </w:tabs>
              <w:ind w:left="190" w:hanging="180"/>
              <w:rPr>
                <w:rFonts w:asciiTheme="minorHAnsi" w:hAnsiTheme="minorHAnsi"/>
                <w:sz w:val="20"/>
                <w:highlight w:val="green"/>
              </w:rPr>
            </w:pPr>
            <w:r>
              <w:rPr>
                <w:rFonts w:asciiTheme="minorHAnsi" w:hAnsiTheme="minorHAnsi"/>
                <w:sz w:val="20"/>
                <w:highlight w:val="green"/>
              </w:rPr>
              <w:t>Section 6</w:t>
            </w:r>
          </w:p>
        </w:tc>
        <w:tc>
          <w:tcPr>
            <w:tcW w:w="4512" w:type="dxa"/>
            <w:tcBorders>
              <w:top w:val="single" w:sz="4" w:space="0" w:color="auto"/>
              <w:left w:val="single" w:sz="4" w:space="0" w:color="auto"/>
              <w:bottom w:val="single" w:sz="4" w:space="0" w:color="auto"/>
              <w:right w:val="single" w:sz="4" w:space="0" w:color="auto"/>
            </w:tcBorders>
          </w:tcPr>
          <w:p w14:paraId="6D95B2B5" w14:textId="0C1177AF" w:rsidR="00BE6276" w:rsidRPr="00BE6276" w:rsidRDefault="004E77A9" w:rsidP="005D6CD4">
            <w:pPr>
              <w:numPr>
                <w:ilvl w:val="0"/>
                <w:numId w:val="18"/>
              </w:numPr>
              <w:tabs>
                <w:tab w:val="num" w:pos="190"/>
              </w:tabs>
              <w:ind w:left="190" w:hanging="180"/>
              <w:rPr>
                <w:rFonts w:asciiTheme="minorHAnsi" w:hAnsiTheme="minorHAnsi"/>
                <w:sz w:val="20"/>
                <w:highlight w:val="green"/>
              </w:rPr>
            </w:pPr>
            <w:r>
              <w:rPr>
                <w:rFonts w:asciiTheme="minorHAnsi" w:hAnsiTheme="minorHAnsi"/>
                <w:sz w:val="20"/>
                <w:highlight w:val="green"/>
              </w:rPr>
              <w:t>Added PCM Identity Lookup</w:t>
            </w:r>
          </w:p>
        </w:tc>
      </w:tr>
      <w:tr w:rsidR="004E77A9" w:rsidRPr="005D4A8E" w14:paraId="6E4CDFA8" w14:textId="77777777" w:rsidTr="005D6CD4">
        <w:trPr>
          <w:cantSplit/>
          <w:trHeight w:val="345"/>
          <w:jc w:val="center"/>
        </w:trPr>
        <w:tc>
          <w:tcPr>
            <w:tcW w:w="953" w:type="dxa"/>
            <w:tcBorders>
              <w:top w:val="single" w:sz="4" w:space="0" w:color="auto"/>
              <w:left w:val="single" w:sz="6" w:space="0" w:color="auto"/>
              <w:bottom w:val="single" w:sz="6" w:space="0" w:color="auto"/>
              <w:right w:val="single" w:sz="6" w:space="0" w:color="auto"/>
            </w:tcBorders>
          </w:tcPr>
          <w:p w14:paraId="53AA7D8E" w14:textId="18C338B4" w:rsidR="004E77A9" w:rsidRPr="004E77A9" w:rsidRDefault="004E77A9" w:rsidP="005D6CD4">
            <w:pPr>
              <w:rPr>
                <w:rFonts w:asciiTheme="minorHAnsi" w:hAnsiTheme="minorHAnsi"/>
                <w:sz w:val="20"/>
                <w:highlight w:val="cyan"/>
              </w:rPr>
            </w:pPr>
            <w:r w:rsidRPr="004E77A9">
              <w:rPr>
                <w:rFonts w:asciiTheme="minorHAnsi" w:hAnsiTheme="minorHAnsi"/>
                <w:sz w:val="20"/>
                <w:highlight w:val="cyan"/>
              </w:rPr>
              <w:t>2.00.00</w:t>
            </w:r>
          </w:p>
        </w:tc>
        <w:tc>
          <w:tcPr>
            <w:tcW w:w="1400" w:type="dxa"/>
            <w:tcBorders>
              <w:top w:val="single" w:sz="4" w:space="0" w:color="auto"/>
              <w:left w:val="single" w:sz="6" w:space="0" w:color="auto"/>
              <w:bottom w:val="single" w:sz="6" w:space="0" w:color="auto"/>
              <w:right w:val="single" w:sz="6" w:space="0" w:color="auto"/>
            </w:tcBorders>
          </w:tcPr>
          <w:p w14:paraId="4E9F8DDF" w14:textId="7B12AD86" w:rsidR="004E77A9" w:rsidRPr="004E77A9" w:rsidRDefault="004E77A9" w:rsidP="005D6CD4">
            <w:pPr>
              <w:rPr>
                <w:rFonts w:asciiTheme="minorHAnsi" w:hAnsiTheme="minorHAnsi"/>
                <w:sz w:val="20"/>
                <w:highlight w:val="cyan"/>
              </w:rPr>
            </w:pPr>
            <w:r>
              <w:rPr>
                <w:rFonts w:asciiTheme="minorHAnsi" w:hAnsiTheme="minorHAnsi"/>
                <w:sz w:val="20"/>
                <w:highlight w:val="cyan"/>
              </w:rPr>
              <w:t>4/30/2021</w:t>
            </w:r>
          </w:p>
        </w:tc>
        <w:tc>
          <w:tcPr>
            <w:tcW w:w="1710" w:type="dxa"/>
            <w:tcBorders>
              <w:top w:val="single" w:sz="4" w:space="0" w:color="auto"/>
              <w:left w:val="single" w:sz="6" w:space="0" w:color="auto"/>
              <w:bottom w:val="single" w:sz="6" w:space="0" w:color="auto"/>
              <w:right w:val="single" w:sz="4" w:space="0" w:color="auto"/>
            </w:tcBorders>
          </w:tcPr>
          <w:p w14:paraId="5A128352" w14:textId="5D133DB3" w:rsidR="004E77A9" w:rsidRPr="004E77A9" w:rsidRDefault="004E77A9" w:rsidP="005D6CD4">
            <w:pPr>
              <w:rPr>
                <w:rFonts w:asciiTheme="minorHAnsi" w:hAnsiTheme="minorHAnsi"/>
                <w:sz w:val="20"/>
                <w:highlight w:val="cyan"/>
              </w:rPr>
            </w:pPr>
            <w:r>
              <w:rPr>
                <w:rFonts w:asciiTheme="minorHAnsi" w:hAnsiTheme="minorHAnsi"/>
                <w:sz w:val="20"/>
                <w:highlight w:val="cyan"/>
              </w:rPr>
              <w:t>W. Funk</w:t>
            </w:r>
          </w:p>
        </w:tc>
        <w:tc>
          <w:tcPr>
            <w:tcW w:w="1710" w:type="dxa"/>
            <w:tcBorders>
              <w:top w:val="single" w:sz="4" w:space="0" w:color="auto"/>
              <w:left w:val="single" w:sz="4" w:space="0" w:color="auto"/>
              <w:bottom w:val="single" w:sz="4" w:space="0" w:color="auto"/>
              <w:right w:val="single" w:sz="4" w:space="0" w:color="auto"/>
            </w:tcBorders>
          </w:tcPr>
          <w:p w14:paraId="1344BC6E" w14:textId="78D560A5" w:rsidR="004E77A9" w:rsidRPr="004E77A9" w:rsidRDefault="004E77A9" w:rsidP="005D6CD4">
            <w:pPr>
              <w:numPr>
                <w:ilvl w:val="0"/>
                <w:numId w:val="17"/>
              </w:numPr>
              <w:tabs>
                <w:tab w:val="num" w:pos="190"/>
              </w:tabs>
              <w:ind w:left="190" w:hanging="180"/>
              <w:rPr>
                <w:rFonts w:asciiTheme="minorHAnsi" w:hAnsiTheme="minorHAnsi"/>
                <w:sz w:val="20"/>
                <w:highlight w:val="cyan"/>
              </w:rPr>
            </w:pPr>
            <w:r>
              <w:rPr>
                <w:rFonts w:asciiTheme="minorHAnsi" w:hAnsiTheme="minorHAnsi"/>
                <w:sz w:val="20"/>
                <w:highlight w:val="cyan"/>
              </w:rPr>
              <w:t>Throughout</w:t>
            </w:r>
          </w:p>
        </w:tc>
        <w:tc>
          <w:tcPr>
            <w:tcW w:w="4512" w:type="dxa"/>
            <w:tcBorders>
              <w:top w:val="single" w:sz="4" w:space="0" w:color="auto"/>
              <w:left w:val="single" w:sz="4" w:space="0" w:color="auto"/>
              <w:bottom w:val="single" w:sz="4" w:space="0" w:color="auto"/>
              <w:right w:val="single" w:sz="4" w:space="0" w:color="auto"/>
            </w:tcBorders>
          </w:tcPr>
          <w:p w14:paraId="4EFD810E" w14:textId="1E49FC35" w:rsidR="004E77A9" w:rsidRPr="004E77A9" w:rsidRDefault="004E77A9" w:rsidP="005D6CD4">
            <w:pPr>
              <w:numPr>
                <w:ilvl w:val="0"/>
                <w:numId w:val="18"/>
              </w:numPr>
              <w:tabs>
                <w:tab w:val="num" w:pos="190"/>
              </w:tabs>
              <w:ind w:left="190" w:hanging="180"/>
              <w:rPr>
                <w:rFonts w:asciiTheme="minorHAnsi" w:hAnsiTheme="minorHAnsi"/>
                <w:sz w:val="20"/>
                <w:highlight w:val="cyan"/>
              </w:rPr>
            </w:pPr>
            <w:r>
              <w:rPr>
                <w:rFonts w:asciiTheme="minorHAnsi" w:hAnsiTheme="minorHAnsi"/>
                <w:sz w:val="20"/>
                <w:highlight w:val="cyan"/>
              </w:rPr>
              <w:t>Changed update frequency to weekly</w:t>
            </w:r>
          </w:p>
        </w:tc>
      </w:tr>
    </w:tbl>
    <w:p w14:paraId="2FCCE391" w14:textId="77777777" w:rsidR="00643AAC" w:rsidRPr="005D4A8E" w:rsidRDefault="00643AAC" w:rsidP="00643AAC">
      <w:pPr>
        <w:rPr>
          <w:rFonts w:asciiTheme="minorHAnsi" w:hAnsiTheme="minorHAnsi"/>
        </w:rPr>
      </w:pPr>
    </w:p>
    <w:p w14:paraId="624307C4" w14:textId="77777777" w:rsidR="00643AAC" w:rsidRPr="005D4A8E" w:rsidRDefault="00643AAC" w:rsidP="00643AAC">
      <w:pPr>
        <w:rPr>
          <w:rFonts w:asciiTheme="minorHAnsi" w:hAnsiTheme="minorHAnsi"/>
        </w:rPr>
      </w:pPr>
    </w:p>
    <w:p w14:paraId="408DDF17" w14:textId="77777777" w:rsidR="00643AAC" w:rsidRPr="005D4A8E" w:rsidRDefault="00643AAC" w:rsidP="00643AAC">
      <w:pPr>
        <w:rPr>
          <w:rFonts w:asciiTheme="minorHAnsi" w:hAnsiTheme="minorHAnsi"/>
        </w:rPr>
      </w:pPr>
    </w:p>
    <w:p w14:paraId="1DB45CFC" w14:textId="77777777" w:rsidR="00643AAC" w:rsidRPr="005D4A8E" w:rsidRDefault="00643AAC" w:rsidP="00643AAC">
      <w:pPr>
        <w:pStyle w:val="Heading1"/>
        <w:jc w:val="center"/>
        <w:rPr>
          <w:rFonts w:asciiTheme="minorHAnsi" w:hAnsiTheme="minorHAnsi"/>
          <w:sz w:val="20"/>
        </w:rPr>
      </w:pPr>
      <w:r w:rsidRPr="005D4A8E">
        <w:rPr>
          <w:rFonts w:asciiTheme="minorHAnsi" w:hAnsiTheme="minorHAnsi"/>
        </w:rPr>
        <w:br w:type="page"/>
      </w:r>
      <w:r w:rsidRPr="005D4A8E">
        <w:rPr>
          <w:rFonts w:asciiTheme="minorHAnsi" w:hAnsiTheme="minorHAnsi"/>
          <w:color w:val="000000"/>
          <w:sz w:val="20"/>
        </w:rPr>
        <w:lastRenderedPageBreak/>
        <w:t>MDR TRICARE Encounter Data — Non-Institutional</w:t>
      </w:r>
      <w:r w:rsidRPr="005D4A8E">
        <w:rPr>
          <w:rFonts w:asciiTheme="minorHAnsi" w:hAnsiTheme="minorHAnsi"/>
          <w:color w:val="000000"/>
          <w:sz w:val="20"/>
        </w:rPr>
        <w:br/>
      </w:r>
    </w:p>
    <w:p w14:paraId="2B5FEB0B" w14:textId="77777777" w:rsidR="00643AAC" w:rsidRPr="005D4A8E" w:rsidRDefault="00643AAC" w:rsidP="00643AAC">
      <w:pPr>
        <w:pStyle w:val="Sub-Header"/>
        <w:numPr>
          <w:ilvl w:val="0"/>
          <w:numId w:val="3"/>
        </w:numPr>
        <w:rPr>
          <w:rFonts w:asciiTheme="minorHAnsi" w:hAnsiTheme="minorHAnsi"/>
          <w:sz w:val="20"/>
        </w:rPr>
      </w:pPr>
      <w:r w:rsidRPr="005D4A8E">
        <w:rPr>
          <w:rFonts w:asciiTheme="minorHAnsi" w:hAnsiTheme="minorHAnsi"/>
          <w:sz w:val="20"/>
        </w:rPr>
        <w:t>Source:</w:t>
      </w:r>
    </w:p>
    <w:p w14:paraId="19C8C104" w14:textId="77777777" w:rsidR="00643AAC" w:rsidRPr="005D4A8E" w:rsidRDefault="00643AAC" w:rsidP="00643AAC">
      <w:pPr>
        <w:ind w:left="720"/>
        <w:rPr>
          <w:rFonts w:asciiTheme="minorHAnsi" w:hAnsiTheme="minorHAnsi"/>
          <w:sz w:val="20"/>
        </w:rPr>
      </w:pPr>
    </w:p>
    <w:p w14:paraId="45A17CE3" w14:textId="77777777" w:rsidR="00643AAC" w:rsidRPr="005D4A8E" w:rsidRDefault="00643AAC" w:rsidP="00643AAC">
      <w:pPr>
        <w:ind w:left="720"/>
        <w:rPr>
          <w:rFonts w:asciiTheme="minorHAnsi" w:hAnsiTheme="minorHAnsi"/>
          <w:sz w:val="20"/>
        </w:rPr>
      </w:pPr>
      <w:r w:rsidRPr="005D4A8E">
        <w:rPr>
          <w:rFonts w:asciiTheme="minorHAnsi" w:hAnsiTheme="minorHAnsi"/>
          <w:color w:val="000000"/>
          <w:sz w:val="20"/>
        </w:rPr>
        <w:t>T</w:t>
      </w:r>
      <w:r w:rsidRPr="005D4A8E">
        <w:rPr>
          <w:rFonts w:asciiTheme="minorHAnsi" w:hAnsiTheme="minorHAnsi"/>
          <w:sz w:val="20"/>
        </w:rPr>
        <w:t>he source system is the TMA-Aurora HCSR/TED acceptance system’s Net Master Databases (or copies). Two basic files are sent, each containing accepted or provisionally accepted claims with end dates of care in the fiscal years required. The files are:</w:t>
      </w:r>
    </w:p>
    <w:p w14:paraId="5F40E069" w14:textId="77777777" w:rsidR="00643AAC" w:rsidRPr="005D4A8E" w:rsidRDefault="00643AAC" w:rsidP="00643AAC">
      <w:pPr>
        <w:numPr>
          <w:ilvl w:val="0"/>
          <w:numId w:val="7"/>
        </w:numPr>
        <w:rPr>
          <w:rFonts w:asciiTheme="minorHAnsi" w:hAnsiTheme="minorHAnsi"/>
          <w:sz w:val="20"/>
        </w:rPr>
      </w:pPr>
      <w:r w:rsidRPr="005D4A8E">
        <w:rPr>
          <w:rFonts w:asciiTheme="minorHAnsi" w:hAnsiTheme="minorHAnsi"/>
          <w:sz w:val="20"/>
        </w:rPr>
        <w:t>Pure net TED records, from TED ODS Netmaster, or equivalent</w:t>
      </w:r>
    </w:p>
    <w:p w14:paraId="56EE1514" w14:textId="77777777" w:rsidR="00643AAC" w:rsidRPr="005D4A8E" w:rsidRDefault="00643AAC" w:rsidP="00643AAC">
      <w:pPr>
        <w:numPr>
          <w:ilvl w:val="0"/>
          <w:numId w:val="7"/>
        </w:numPr>
        <w:rPr>
          <w:rFonts w:asciiTheme="minorHAnsi" w:hAnsiTheme="minorHAnsi"/>
          <w:sz w:val="20"/>
        </w:rPr>
      </w:pPr>
      <w:r w:rsidRPr="005D4A8E">
        <w:rPr>
          <w:rFonts w:asciiTheme="minorHAnsi" w:hAnsiTheme="minorHAnsi"/>
          <w:sz w:val="20"/>
        </w:rPr>
        <w:t>TED Adjustments to HCSRs (ATOH), from HCSR ODS Netmaster or equivalent</w:t>
      </w:r>
    </w:p>
    <w:p w14:paraId="06AB808D" w14:textId="77777777" w:rsidR="00643AAC" w:rsidRPr="005D4A8E" w:rsidRDefault="00643AAC" w:rsidP="00643AAC">
      <w:pPr>
        <w:rPr>
          <w:rFonts w:asciiTheme="minorHAnsi" w:hAnsiTheme="minorHAnsi"/>
          <w:sz w:val="20"/>
        </w:rPr>
      </w:pPr>
    </w:p>
    <w:p w14:paraId="7C6F645B" w14:textId="77777777" w:rsidR="00643AAC" w:rsidRPr="005D4A8E" w:rsidRDefault="00643AAC" w:rsidP="00643AAC">
      <w:pPr>
        <w:ind w:left="720"/>
        <w:rPr>
          <w:rFonts w:asciiTheme="minorHAnsi" w:hAnsiTheme="minorHAnsi"/>
          <w:sz w:val="20"/>
        </w:rPr>
      </w:pPr>
      <w:r w:rsidRPr="005D4A8E">
        <w:rPr>
          <w:rFonts w:asciiTheme="minorHAnsi" w:hAnsiTheme="minorHAnsi"/>
          <w:sz w:val="20"/>
        </w:rPr>
        <w:t>Two one-time data files are also provided from the HCSR ODS database, in order to complete each fiscal year’s database. These files include:</w:t>
      </w:r>
    </w:p>
    <w:p w14:paraId="5869EDAB" w14:textId="77777777" w:rsidR="00643AAC" w:rsidRPr="005D4A8E" w:rsidRDefault="00643AAC" w:rsidP="00643AAC">
      <w:pPr>
        <w:numPr>
          <w:ilvl w:val="0"/>
          <w:numId w:val="7"/>
        </w:numPr>
        <w:rPr>
          <w:rFonts w:asciiTheme="minorHAnsi" w:hAnsiTheme="minorHAnsi"/>
          <w:sz w:val="20"/>
        </w:rPr>
      </w:pPr>
      <w:r w:rsidRPr="005D4A8E">
        <w:rPr>
          <w:rFonts w:asciiTheme="minorHAnsi" w:hAnsiTheme="minorHAnsi"/>
          <w:sz w:val="20"/>
        </w:rPr>
        <w:t>Net HCSRs, from HCSR ODS Netmaster</w:t>
      </w:r>
    </w:p>
    <w:p w14:paraId="72CFA7A3" w14:textId="77777777" w:rsidR="00643AAC" w:rsidRPr="005D4A8E" w:rsidRDefault="00643AAC" w:rsidP="00643AAC">
      <w:pPr>
        <w:numPr>
          <w:ilvl w:val="0"/>
          <w:numId w:val="7"/>
        </w:numPr>
        <w:rPr>
          <w:rFonts w:asciiTheme="minorHAnsi" w:hAnsiTheme="minorHAnsi"/>
          <w:sz w:val="20"/>
        </w:rPr>
      </w:pPr>
      <w:r w:rsidRPr="005D4A8E">
        <w:rPr>
          <w:rFonts w:asciiTheme="minorHAnsi" w:hAnsiTheme="minorHAnsi"/>
          <w:sz w:val="20"/>
        </w:rPr>
        <w:t>A one-time file with the HCSR Key and Amount Paid prior to any TED adjustments</w:t>
      </w:r>
    </w:p>
    <w:p w14:paraId="235F1559" w14:textId="77777777" w:rsidR="00643AAC" w:rsidRPr="005D4A8E" w:rsidRDefault="00643AAC" w:rsidP="00643AAC">
      <w:pPr>
        <w:ind w:left="720"/>
        <w:rPr>
          <w:rFonts w:asciiTheme="minorHAnsi" w:hAnsiTheme="minorHAnsi"/>
          <w:sz w:val="20"/>
        </w:rPr>
      </w:pPr>
    </w:p>
    <w:p w14:paraId="11C2B800" w14:textId="77777777" w:rsidR="00643AAC" w:rsidRPr="005D4A8E" w:rsidRDefault="00643AAC" w:rsidP="00643AAC">
      <w:pPr>
        <w:ind w:left="720"/>
        <w:rPr>
          <w:rFonts w:asciiTheme="minorHAnsi" w:hAnsiTheme="minorHAnsi"/>
          <w:sz w:val="20"/>
        </w:rPr>
      </w:pPr>
      <w:r w:rsidRPr="005D4A8E">
        <w:rPr>
          <w:rFonts w:asciiTheme="minorHAnsi" w:hAnsiTheme="minorHAnsi"/>
          <w:sz w:val="20"/>
        </w:rPr>
        <w:t>All of these source files are combined to produce fiscal year claims files for the MDR.</w:t>
      </w:r>
    </w:p>
    <w:p w14:paraId="7619821B" w14:textId="77777777" w:rsidR="00643AAC" w:rsidRPr="005D4A8E" w:rsidRDefault="00643AAC" w:rsidP="00643AAC">
      <w:pPr>
        <w:ind w:left="720"/>
        <w:rPr>
          <w:rFonts w:asciiTheme="minorHAnsi" w:hAnsiTheme="minorHAnsi"/>
          <w:sz w:val="20"/>
        </w:rPr>
      </w:pPr>
    </w:p>
    <w:p w14:paraId="4BA14928" w14:textId="77777777" w:rsidR="00643AAC" w:rsidRPr="00AC2156" w:rsidRDefault="00643AAC" w:rsidP="00643AAC">
      <w:pPr>
        <w:ind w:left="720"/>
        <w:rPr>
          <w:rFonts w:asciiTheme="minorHAnsi" w:hAnsiTheme="minorHAnsi"/>
          <w:sz w:val="20"/>
        </w:rPr>
      </w:pPr>
      <w:r w:rsidRPr="00AC2156">
        <w:rPr>
          <w:rFonts w:asciiTheme="minorHAnsi" w:hAnsiTheme="minorHAnsi"/>
          <w:sz w:val="20"/>
        </w:rPr>
        <w:t xml:space="preserve">HCSRs were discontinued in August 2014.  After that, only TED records are used.  This processing specification focuses on TED-only data, however Appendix X describes the processing when HCSRS and TEDs were both used.  </w:t>
      </w:r>
    </w:p>
    <w:p w14:paraId="05806D69" w14:textId="77777777" w:rsidR="00643AAC" w:rsidRPr="00AC2156" w:rsidRDefault="00643AAC" w:rsidP="00643AAC">
      <w:pPr>
        <w:ind w:left="720"/>
        <w:rPr>
          <w:rFonts w:asciiTheme="minorHAnsi" w:hAnsiTheme="minorHAnsi"/>
          <w:sz w:val="20"/>
        </w:rPr>
      </w:pPr>
    </w:p>
    <w:p w14:paraId="2AF1FB82"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Transmission (Format and Frequency)</w:t>
      </w:r>
    </w:p>
    <w:p w14:paraId="204A8411" w14:textId="77777777" w:rsidR="00643AAC" w:rsidRPr="00AC2156" w:rsidRDefault="00643AAC" w:rsidP="00643AAC">
      <w:pPr>
        <w:rPr>
          <w:rFonts w:asciiTheme="minorHAnsi" w:hAnsiTheme="minorHAnsi"/>
          <w:sz w:val="20"/>
        </w:rPr>
      </w:pPr>
    </w:p>
    <w:p w14:paraId="65B951D8" w14:textId="042F12BF" w:rsidR="00643AAC" w:rsidRPr="005D4A8E" w:rsidRDefault="00643AAC" w:rsidP="00643AAC">
      <w:pPr>
        <w:ind w:left="720"/>
        <w:jc w:val="both"/>
        <w:rPr>
          <w:rFonts w:asciiTheme="minorHAnsi" w:hAnsiTheme="minorHAnsi"/>
          <w:color w:val="000000"/>
          <w:sz w:val="20"/>
        </w:rPr>
      </w:pPr>
      <w:r w:rsidRPr="00AC2156">
        <w:rPr>
          <w:rFonts w:asciiTheme="minorHAnsi" w:hAnsiTheme="minorHAnsi"/>
          <w:color w:val="000000"/>
          <w:sz w:val="20"/>
        </w:rPr>
        <w:t>Purchased care data files are normally transmitted via secure FTP from TMA-Aurora to the MDR according to ICD 1300-1642-03. Files</w:t>
      </w:r>
      <w:r w:rsidRPr="005D4A8E">
        <w:rPr>
          <w:rFonts w:asciiTheme="minorHAnsi" w:hAnsiTheme="minorHAnsi"/>
          <w:color w:val="000000"/>
          <w:sz w:val="20"/>
        </w:rPr>
        <w:t xml:space="preserve"> are sent </w:t>
      </w:r>
      <w:r w:rsidR="004E77A9" w:rsidRPr="004E77A9">
        <w:rPr>
          <w:rFonts w:asciiTheme="minorHAnsi" w:hAnsiTheme="minorHAnsi"/>
          <w:color w:val="000000"/>
          <w:sz w:val="20"/>
          <w:highlight w:val="cyan"/>
        </w:rPr>
        <w:t>weekly</w:t>
      </w:r>
      <w:r w:rsidRPr="005D4A8E">
        <w:rPr>
          <w:rFonts w:asciiTheme="minorHAnsi" w:hAnsiTheme="minorHAnsi"/>
          <w:color w:val="000000"/>
          <w:sz w:val="20"/>
        </w:rPr>
        <w:t xml:space="preserve">. </w:t>
      </w:r>
      <w:r w:rsidRPr="005D4A8E">
        <w:rPr>
          <w:rFonts w:asciiTheme="minorHAnsi" w:hAnsiTheme="minorHAnsi"/>
          <w:sz w:val="20"/>
        </w:rPr>
        <w:t>Purchased care data records consist of institutional claims</w:t>
      </w:r>
      <w:r w:rsidRPr="005D4A8E">
        <w:rPr>
          <w:rStyle w:val="FootnoteReference"/>
          <w:rFonts w:asciiTheme="minorHAnsi" w:hAnsiTheme="minorHAnsi"/>
          <w:sz w:val="20"/>
        </w:rPr>
        <w:footnoteReference w:id="2"/>
      </w:r>
      <w:r w:rsidRPr="005D4A8E">
        <w:rPr>
          <w:rFonts w:asciiTheme="minorHAnsi" w:hAnsiTheme="minorHAnsi"/>
          <w:sz w:val="20"/>
        </w:rPr>
        <w:t xml:space="preserve">, non-institutional claims, and provider records. This specification deals solely with </w:t>
      </w:r>
      <w:r w:rsidRPr="005D4A8E">
        <w:rPr>
          <w:rFonts w:asciiTheme="minorHAnsi" w:hAnsiTheme="minorHAnsi"/>
          <w:sz w:val="20"/>
          <w:u w:val="single"/>
        </w:rPr>
        <w:t>non-institutional records</w:t>
      </w:r>
      <w:r w:rsidRPr="005D4A8E">
        <w:rPr>
          <w:rFonts w:asciiTheme="minorHAnsi" w:hAnsiTheme="minorHAnsi"/>
          <w:sz w:val="20"/>
        </w:rPr>
        <w:t xml:space="preserve">.  </w:t>
      </w:r>
    </w:p>
    <w:p w14:paraId="1185CB3A" w14:textId="77777777" w:rsidR="00643AAC" w:rsidRPr="005D4A8E" w:rsidRDefault="00643AAC" w:rsidP="00643AAC">
      <w:pPr>
        <w:ind w:left="720"/>
        <w:rPr>
          <w:rFonts w:asciiTheme="minorHAnsi" w:hAnsiTheme="minorHAnsi"/>
          <w:sz w:val="20"/>
        </w:rPr>
      </w:pPr>
    </w:p>
    <w:p w14:paraId="54D217EE" w14:textId="77777777" w:rsidR="00643AAC" w:rsidRPr="005D4A8E" w:rsidRDefault="00643AAC" w:rsidP="00643AAC">
      <w:pPr>
        <w:pStyle w:val="Sub-Header"/>
        <w:rPr>
          <w:rFonts w:asciiTheme="minorHAnsi" w:hAnsiTheme="minorHAnsi"/>
          <w:color w:val="000000"/>
          <w:sz w:val="20"/>
        </w:rPr>
      </w:pPr>
      <w:r w:rsidRPr="005D4A8E">
        <w:rPr>
          <w:rFonts w:asciiTheme="minorHAnsi" w:hAnsiTheme="minorHAnsi"/>
          <w:color w:val="000000"/>
          <w:sz w:val="20"/>
        </w:rPr>
        <w:t>Organization and Batching</w:t>
      </w:r>
    </w:p>
    <w:p w14:paraId="1AECF794" w14:textId="77777777" w:rsidR="00643AAC" w:rsidRPr="005D4A8E" w:rsidRDefault="00643AAC" w:rsidP="00643AAC">
      <w:pPr>
        <w:pStyle w:val="Sub-Header"/>
        <w:numPr>
          <w:ilvl w:val="0"/>
          <w:numId w:val="0"/>
        </w:numPr>
        <w:ind w:left="720" w:hanging="720"/>
        <w:rPr>
          <w:rFonts w:asciiTheme="minorHAnsi" w:hAnsiTheme="minorHAnsi"/>
          <w:color w:val="000000"/>
          <w:sz w:val="20"/>
        </w:rPr>
      </w:pPr>
    </w:p>
    <w:p w14:paraId="0FE2B4BF" w14:textId="77777777" w:rsidR="00643AAC" w:rsidRPr="005D4A8E" w:rsidRDefault="00643AAC" w:rsidP="00643AAC">
      <w:pPr>
        <w:ind w:left="720"/>
        <w:jc w:val="both"/>
        <w:rPr>
          <w:rFonts w:asciiTheme="minorHAnsi" w:hAnsiTheme="minorHAnsi"/>
          <w:color w:val="000000"/>
          <w:sz w:val="20"/>
        </w:rPr>
      </w:pPr>
      <w:r w:rsidRPr="005D4A8E">
        <w:rPr>
          <w:rFonts w:asciiTheme="minorHAnsi" w:hAnsiTheme="minorHAnsi"/>
          <w:color w:val="000000"/>
          <w:sz w:val="20"/>
        </w:rPr>
        <w:t xml:space="preserve">There are three types of MDR TED non-institutional files, each containing accepted or provisionally accepted claims. These files include: </w:t>
      </w:r>
    </w:p>
    <w:p w14:paraId="073CBDE9" w14:textId="77777777" w:rsidR="00643AAC" w:rsidRPr="005D4A8E" w:rsidRDefault="00643AAC" w:rsidP="00643AAC">
      <w:pPr>
        <w:ind w:left="720"/>
        <w:jc w:val="both"/>
        <w:rPr>
          <w:rFonts w:asciiTheme="minorHAnsi" w:hAnsiTheme="minorHAnsi"/>
          <w:color w:val="000000"/>
          <w:sz w:val="20"/>
        </w:rPr>
      </w:pPr>
    </w:p>
    <w:p w14:paraId="404E41CD" w14:textId="77777777" w:rsidR="00643AAC" w:rsidRPr="005D4A8E" w:rsidRDefault="00643AAC" w:rsidP="00643AAC">
      <w:pPr>
        <w:numPr>
          <w:ilvl w:val="0"/>
          <w:numId w:val="4"/>
        </w:numPr>
        <w:tabs>
          <w:tab w:val="clear" w:pos="1440"/>
          <w:tab w:val="num" w:pos="1080"/>
        </w:tabs>
        <w:ind w:left="1080"/>
        <w:jc w:val="both"/>
        <w:rPr>
          <w:rFonts w:asciiTheme="minorHAnsi" w:hAnsiTheme="minorHAnsi"/>
          <w:color w:val="000000"/>
          <w:sz w:val="20"/>
        </w:rPr>
      </w:pPr>
      <w:r w:rsidRPr="005D4A8E">
        <w:rPr>
          <w:rFonts w:asciiTheme="minorHAnsi" w:hAnsiTheme="minorHAnsi"/>
          <w:color w:val="000000"/>
          <w:sz w:val="20"/>
          <w:u w:val="single"/>
        </w:rPr>
        <w:t>Cancellation and Denial File</w:t>
      </w:r>
      <w:r w:rsidRPr="005D4A8E">
        <w:rPr>
          <w:rFonts w:asciiTheme="minorHAnsi" w:hAnsiTheme="minorHAnsi"/>
          <w:color w:val="000000"/>
          <w:sz w:val="20"/>
        </w:rPr>
        <w:t>: Contains all non-institutional TEDs (HCSR cancellations are not retained in this file</w:t>
      </w:r>
      <w:r w:rsidRPr="005D4A8E">
        <w:rPr>
          <w:rStyle w:val="FootnoteReference"/>
          <w:rFonts w:asciiTheme="minorHAnsi" w:hAnsiTheme="minorHAnsi"/>
          <w:color w:val="000000"/>
          <w:sz w:val="20"/>
        </w:rPr>
        <w:footnoteReference w:id="3"/>
      </w:r>
      <w:r w:rsidRPr="005D4A8E">
        <w:rPr>
          <w:rFonts w:asciiTheme="minorHAnsi" w:hAnsiTheme="minorHAnsi"/>
          <w:color w:val="000000"/>
          <w:sz w:val="20"/>
        </w:rPr>
        <w:t>) with allowed amount less than or equal to 0. The format is the same as the TED non-institutional interface with the MDR. This is a cumulative file, spanning all years of TED data</w:t>
      </w:r>
      <w:r w:rsidRPr="005D4A8E">
        <w:rPr>
          <w:rStyle w:val="FootnoteReference"/>
          <w:rFonts w:asciiTheme="minorHAnsi" w:hAnsiTheme="minorHAnsi"/>
          <w:color w:val="000000"/>
          <w:sz w:val="20"/>
        </w:rPr>
        <w:footnoteReference w:id="4"/>
      </w:r>
      <w:r w:rsidRPr="005D4A8E">
        <w:rPr>
          <w:rFonts w:asciiTheme="minorHAnsi" w:hAnsiTheme="minorHAnsi"/>
          <w:color w:val="000000"/>
          <w:sz w:val="20"/>
        </w:rPr>
        <w:t>.</w:t>
      </w:r>
    </w:p>
    <w:p w14:paraId="153F2B1E" w14:textId="77777777" w:rsidR="00643AAC" w:rsidRPr="005D4A8E" w:rsidRDefault="00643AAC" w:rsidP="00643AAC">
      <w:pPr>
        <w:numPr>
          <w:ilvl w:val="0"/>
          <w:numId w:val="4"/>
        </w:numPr>
        <w:tabs>
          <w:tab w:val="clear" w:pos="1440"/>
          <w:tab w:val="num" w:pos="1080"/>
        </w:tabs>
        <w:ind w:left="1080"/>
        <w:jc w:val="both"/>
        <w:rPr>
          <w:rFonts w:asciiTheme="minorHAnsi" w:hAnsiTheme="minorHAnsi"/>
          <w:color w:val="000000"/>
          <w:sz w:val="20"/>
        </w:rPr>
      </w:pPr>
      <w:r w:rsidRPr="005D4A8E">
        <w:rPr>
          <w:rFonts w:asciiTheme="minorHAnsi" w:hAnsiTheme="minorHAnsi"/>
          <w:color w:val="000000"/>
          <w:sz w:val="20"/>
          <w:u w:val="single"/>
        </w:rPr>
        <w:t>Defense Health Program Files (</w:t>
      </w:r>
      <w:r>
        <w:rPr>
          <w:rFonts w:asciiTheme="minorHAnsi" w:hAnsiTheme="minorHAnsi"/>
          <w:color w:val="000000"/>
          <w:sz w:val="20"/>
          <w:u w:val="single"/>
        </w:rPr>
        <w:t>also</w:t>
      </w:r>
      <w:r w:rsidRPr="005D4A8E">
        <w:rPr>
          <w:rFonts w:asciiTheme="minorHAnsi" w:hAnsiTheme="minorHAnsi"/>
          <w:color w:val="000000"/>
          <w:sz w:val="20"/>
          <w:u w:val="single"/>
        </w:rPr>
        <w:t xml:space="preserve"> referred to as the CHAMPUS file)</w:t>
      </w:r>
      <w:r w:rsidRPr="005D4A8E">
        <w:rPr>
          <w:rFonts w:asciiTheme="minorHAnsi" w:hAnsiTheme="minorHAnsi"/>
          <w:color w:val="000000"/>
          <w:sz w:val="20"/>
        </w:rPr>
        <w:t>: These fiscal year files (sorted into fiscal years based on the end date of care) contain most raw fields from the TED, as well as appended fields described in this document. Records are included in this file if the value of the MERHCF Flag is A, N or U.</w:t>
      </w:r>
    </w:p>
    <w:p w14:paraId="3365E8FA" w14:textId="77777777" w:rsidR="00643AAC" w:rsidRPr="005D4A8E" w:rsidRDefault="00643AAC" w:rsidP="00643AAC">
      <w:pPr>
        <w:jc w:val="both"/>
        <w:rPr>
          <w:rFonts w:asciiTheme="minorHAnsi" w:hAnsiTheme="minorHAnsi"/>
          <w:color w:val="000000"/>
          <w:sz w:val="20"/>
        </w:rPr>
      </w:pPr>
    </w:p>
    <w:p w14:paraId="67A798CF" w14:textId="77777777" w:rsidR="00643AAC" w:rsidRPr="005D4A8E" w:rsidRDefault="00643AAC" w:rsidP="00643AAC">
      <w:pPr>
        <w:numPr>
          <w:ilvl w:val="0"/>
          <w:numId w:val="5"/>
        </w:numPr>
        <w:jc w:val="both"/>
        <w:rPr>
          <w:rFonts w:asciiTheme="minorHAnsi" w:hAnsiTheme="minorHAnsi"/>
          <w:color w:val="000000"/>
          <w:sz w:val="20"/>
        </w:rPr>
      </w:pPr>
      <w:r w:rsidRPr="005D4A8E">
        <w:rPr>
          <w:rFonts w:asciiTheme="minorHAnsi" w:hAnsiTheme="minorHAnsi"/>
          <w:color w:val="000000"/>
          <w:sz w:val="20"/>
          <w:u w:val="single"/>
        </w:rPr>
        <w:t>Medicare Eligible Retiree Health Care Fund (MERHCF) Files</w:t>
      </w:r>
      <w:r w:rsidRPr="005D4A8E">
        <w:rPr>
          <w:rFonts w:asciiTheme="minorHAnsi" w:hAnsiTheme="minorHAnsi"/>
          <w:color w:val="000000"/>
          <w:sz w:val="20"/>
        </w:rPr>
        <w:t>: These fiscal year files (sorted into fiscal year files based on end date of care of line item) contain most raw fields from the TED, as well as appended fields as described in this document. Records are included in this file if the value of the MERHCF Flag is U or T.</w:t>
      </w:r>
    </w:p>
    <w:p w14:paraId="239E1CCF" w14:textId="77777777" w:rsidR="00643AAC" w:rsidRPr="005D4A8E" w:rsidRDefault="00643AAC" w:rsidP="00643AAC">
      <w:pPr>
        <w:pStyle w:val="Sub-Header"/>
        <w:numPr>
          <w:ilvl w:val="0"/>
          <w:numId w:val="0"/>
        </w:numPr>
        <w:rPr>
          <w:rFonts w:asciiTheme="minorHAnsi" w:hAnsiTheme="minorHAnsi"/>
          <w:color w:val="000000"/>
          <w:sz w:val="20"/>
        </w:rPr>
      </w:pPr>
    </w:p>
    <w:p w14:paraId="03C4025A" w14:textId="77777777" w:rsidR="00643AAC" w:rsidRPr="005D4A8E" w:rsidRDefault="00643AAC" w:rsidP="00643AAC">
      <w:pPr>
        <w:pStyle w:val="Sub-Header"/>
        <w:numPr>
          <w:ilvl w:val="0"/>
          <w:numId w:val="0"/>
        </w:numPr>
        <w:rPr>
          <w:rFonts w:asciiTheme="minorHAnsi" w:hAnsiTheme="minorHAnsi"/>
          <w:sz w:val="20"/>
        </w:rPr>
      </w:pPr>
    </w:p>
    <w:p w14:paraId="119ADF4F"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Receiving Filters</w:t>
      </w:r>
    </w:p>
    <w:p w14:paraId="7D759E68" w14:textId="77777777" w:rsidR="00643AAC" w:rsidRPr="005D4A8E" w:rsidRDefault="00643AAC" w:rsidP="00643AAC">
      <w:pPr>
        <w:ind w:left="720"/>
        <w:rPr>
          <w:rFonts w:asciiTheme="minorHAnsi" w:hAnsiTheme="minorHAnsi"/>
          <w:sz w:val="20"/>
        </w:rPr>
      </w:pPr>
    </w:p>
    <w:p w14:paraId="244AEB47" w14:textId="6F60671B" w:rsidR="00643AAC" w:rsidRPr="00AC2156" w:rsidRDefault="00643AAC" w:rsidP="00643AAC">
      <w:pPr>
        <w:ind w:left="720"/>
        <w:rPr>
          <w:rFonts w:asciiTheme="minorHAnsi" w:hAnsiTheme="minorHAnsi"/>
          <w:strike/>
          <w:sz w:val="20"/>
        </w:rPr>
      </w:pPr>
      <w:r w:rsidRPr="005D4A8E">
        <w:rPr>
          <w:rFonts w:asciiTheme="minorHAnsi" w:hAnsiTheme="minorHAnsi"/>
          <w:sz w:val="20"/>
        </w:rPr>
        <w:t xml:space="preserve">Only net records (a record is a net non-institutional line item) are provided to the MDR, as described in Section I. Only accepted or provisionally accepted records are provided in the source data. For the initial load, records are included if the end date of care on the net line item is in the fiscal year. Each </w:t>
      </w:r>
      <w:r w:rsidR="004E77A9" w:rsidRPr="004E77A9">
        <w:rPr>
          <w:rFonts w:asciiTheme="minorHAnsi" w:hAnsiTheme="minorHAnsi"/>
          <w:sz w:val="20"/>
          <w:highlight w:val="cyan"/>
        </w:rPr>
        <w:t>weekly</w:t>
      </w:r>
      <w:r w:rsidRPr="005D4A8E">
        <w:rPr>
          <w:rFonts w:asciiTheme="minorHAnsi" w:hAnsiTheme="minorHAnsi"/>
          <w:sz w:val="20"/>
        </w:rPr>
        <w:t xml:space="preserve"> TED update batch includes line items for records accepted or provisionally accepted by the TMA-Aurora system in the previous </w:t>
      </w:r>
      <w:r w:rsidR="004E77A9" w:rsidRPr="004E77A9">
        <w:rPr>
          <w:rFonts w:asciiTheme="minorHAnsi" w:hAnsiTheme="minorHAnsi"/>
          <w:sz w:val="20"/>
          <w:highlight w:val="cyan"/>
        </w:rPr>
        <w:t>week</w:t>
      </w:r>
      <w:r w:rsidRPr="005D4A8E">
        <w:rPr>
          <w:rFonts w:asciiTheme="minorHAnsi" w:hAnsiTheme="minorHAnsi"/>
          <w:sz w:val="20"/>
        </w:rPr>
        <w:t xml:space="preserve">. This should include initial records, adjustments to records previously sent, </w:t>
      </w:r>
      <w:r w:rsidRPr="00AC2156">
        <w:rPr>
          <w:rFonts w:asciiTheme="minorHAnsi" w:hAnsiTheme="minorHAnsi"/>
          <w:sz w:val="20"/>
        </w:rPr>
        <w:t xml:space="preserve">and cancellations and denials. </w:t>
      </w:r>
    </w:p>
    <w:p w14:paraId="6930C10E" w14:textId="77777777" w:rsidR="00643AAC" w:rsidRPr="00AC2156" w:rsidRDefault="00643AAC" w:rsidP="00643AAC">
      <w:pPr>
        <w:rPr>
          <w:rFonts w:asciiTheme="minorHAnsi" w:hAnsiTheme="minorHAnsi"/>
          <w:sz w:val="20"/>
        </w:rPr>
      </w:pPr>
    </w:p>
    <w:p w14:paraId="0E6B341E"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 xml:space="preserve">Update Process </w:t>
      </w:r>
    </w:p>
    <w:p w14:paraId="41BB2A4E" w14:textId="77777777" w:rsidR="00643AAC" w:rsidRPr="00AC2156" w:rsidRDefault="00643AAC" w:rsidP="00643AAC">
      <w:pPr>
        <w:rPr>
          <w:rFonts w:asciiTheme="minorHAnsi" w:hAnsiTheme="minorHAnsi"/>
          <w:sz w:val="20"/>
        </w:rPr>
      </w:pPr>
    </w:p>
    <w:p w14:paraId="4452D025" w14:textId="77777777" w:rsidR="00643AAC" w:rsidRPr="005D4A8E" w:rsidRDefault="00643AAC" w:rsidP="00643AAC">
      <w:pPr>
        <w:pStyle w:val="BodyTextIndent"/>
        <w:ind w:left="720"/>
        <w:jc w:val="both"/>
        <w:rPr>
          <w:rFonts w:asciiTheme="minorHAnsi" w:hAnsiTheme="minorHAnsi"/>
          <w:sz w:val="20"/>
        </w:rPr>
      </w:pPr>
      <w:r w:rsidRPr="00AC2156">
        <w:rPr>
          <w:rFonts w:asciiTheme="minorHAnsi" w:hAnsiTheme="minorHAnsi"/>
          <w:sz w:val="20"/>
        </w:rPr>
        <w:t>TEDs that are denied or cancelled (records with an allowed amount less than or equal to 0) are separated out and added the master cancella</w:t>
      </w:r>
      <w:r w:rsidR="00AC2156">
        <w:rPr>
          <w:rFonts w:asciiTheme="minorHAnsi" w:hAnsiTheme="minorHAnsi"/>
          <w:sz w:val="20"/>
        </w:rPr>
        <w:t xml:space="preserve">tion data file. Then, </w:t>
      </w:r>
      <w:r w:rsidRPr="00AC2156">
        <w:rPr>
          <w:rFonts w:asciiTheme="minorHAnsi" w:hAnsiTheme="minorHAnsi"/>
          <w:sz w:val="20"/>
        </w:rPr>
        <w:t>records from</w:t>
      </w:r>
      <w:r w:rsidRPr="005D4A8E">
        <w:rPr>
          <w:rFonts w:asciiTheme="minorHAnsi" w:hAnsiTheme="minorHAnsi"/>
          <w:sz w:val="20"/>
        </w:rPr>
        <w:t xml:space="preserve"> the wrong fiscal year are dropped from the data.</w:t>
      </w:r>
    </w:p>
    <w:p w14:paraId="3808052B" w14:textId="77777777" w:rsidR="00643AAC" w:rsidRPr="005D4A8E" w:rsidRDefault="00643AAC" w:rsidP="00643AAC">
      <w:pPr>
        <w:pStyle w:val="BodyTextIndent"/>
        <w:ind w:left="720"/>
        <w:jc w:val="both"/>
        <w:rPr>
          <w:rFonts w:asciiTheme="minorHAnsi" w:hAnsiTheme="minorHAnsi"/>
          <w:sz w:val="20"/>
        </w:rPr>
      </w:pPr>
      <w:r w:rsidRPr="005D4A8E">
        <w:rPr>
          <w:rFonts w:asciiTheme="minorHAnsi" w:hAnsiTheme="minorHAnsi"/>
          <w:sz w:val="20"/>
        </w:rPr>
        <w:t>Using the remaining records, the processor identifies records that may potentially have changed fiscal year when the record was updated and the end date of care moved into the next fiscal year. These records are not removed from the data feed, they are just identified and saved to an intermediate data set. This data set contains the TED number and line item number for every record where the begin date is in a fiscal year prior to the fiscal year of the end date of care. This file will be referred to as the previous fiscal year data set later in this document.</w:t>
      </w:r>
    </w:p>
    <w:p w14:paraId="26BB016A" w14:textId="77777777" w:rsidR="00643AAC" w:rsidRPr="005D4A8E" w:rsidRDefault="00643AAC" w:rsidP="00643AAC">
      <w:pPr>
        <w:ind w:left="720"/>
        <w:jc w:val="both"/>
        <w:rPr>
          <w:rFonts w:asciiTheme="minorHAnsi" w:hAnsiTheme="minorHAnsi"/>
          <w:sz w:val="20"/>
        </w:rPr>
      </w:pPr>
      <w:r w:rsidRPr="005D4A8E">
        <w:rPr>
          <w:rFonts w:asciiTheme="minorHAnsi" w:hAnsiTheme="minorHAnsi"/>
          <w:sz w:val="20"/>
        </w:rPr>
        <w:t>Next, the processor appends variables to the incremental data feed. Then it combines incremental and master data sets, interleaving records by TED number, line item number and cycle date. The processor retains only the most recent version of the TED, as identified by TED number and line item number</w:t>
      </w:r>
      <w:r w:rsidRPr="005D4A8E">
        <w:rPr>
          <w:rStyle w:val="FootnoteReference"/>
          <w:rFonts w:asciiTheme="minorHAnsi" w:hAnsiTheme="minorHAnsi"/>
          <w:sz w:val="20"/>
        </w:rPr>
        <w:footnoteReference w:id="5"/>
      </w:r>
      <w:r w:rsidRPr="005D4A8E">
        <w:rPr>
          <w:rFonts w:asciiTheme="minorHAnsi" w:hAnsiTheme="minorHAnsi"/>
          <w:sz w:val="20"/>
        </w:rPr>
        <w:t>. Then the processor uses the previous fiscal year data set to remove from the master data set any records that have moved to a subsequent fiscal year. This is done to ensure that records are not in two fiscal years.</w:t>
      </w:r>
    </w:p>
    <w:p w14:paraId="6F31FB39" w14:textId="77777777" w:rsidR="00643AAC" w:rsidRPr="005D4A8E" w:rsidRDefault="00643AAC" w:rsidP="00643AAC">
      <w:pPr>
        <w:ind w:firstLine="720"/>
        <w:jc w:val="both"/>
        <w:rPr>
          <w:rFonts w:asciiTheme="minorHAnsi" w:hAnsiTheme="minorHAnsi"/>
          <w:sz w:val="20"/>
        </w:rPr>
      </w:pPr>
    </w:p>
    <w:p w14:paraId="6B7FB0FE" w14:textId="77777777" w:rsidR="00643AAC" w:rsidRPr="005D4A8E" w:rsidRDefault="00643AAC" w:rsidP="00643AAC">
      <w:pPr>
        <w:ind w:left="720"/>
        <w:jc w:val="both"/>
        <w:rPr>
          <w:rFonts w:asciiTheme="minorHAnsi" w:hAnsiTheme="minorHAnsi"/>
          <w:sz w:val="20"/>
        </w:rPr>
      </w:pPr>
      <w:r w:rsidRPr="005D4A8E">
        <w:rPr>
          <w:rFonts w:asciiTheme="minorHAnsi" w:hAnsiTheme="minorHAnsi"/>
          <w:sz w:val="20"/>
        </w:rPr>
        <w:t>Then the master cancellation data set is used to remove cancelled TEDs from the updated master data set. Additional processing is performed to append more fields to the master TED-NI data set. All of the appended fields are described in the next two sections of this document.</w:t>
      </w:r>
    </w:p>
    <w:p w14:paraId="1CB5E0B5" w14:textId="77777777" w:rsidR="00643AAC" w:rsidRPr="005D4A8E" w:rsidRDefault="00643AAC" w:rsidP="00643AAC">
      <w:pPr>
        <w:pStyle w:val="BodyTextIndent"/>
        <w:ind w:left="720"/>
        <w:rPr>
          <w:rFonts w:asciiTheme="minorHAnsi" w:hAnsiTheme="minorHAnsi"/>
          <w:sz w:val="20"/>
        </w:rPr>
      </w:pPr>
    </w:p>
    <w:p w14:paraId="087A50E8" w14:textId="77777777" w:rsidR="00643AAC" w:rsidRPr="005D4A8E" w:rsidRDefault="00643AAC" w:rsidP="00643AAC">
      <w:pPr>
        <w:pStyle w:val="BodyTextIndent"/>
        <w:ind w:left="720"/>
        <w:jc w:val="both"/>
        <w:rPr>
          <w:rFonts w:asciiTheme="minorHAnsi" w:hAnsiTheme="minorHAnsi"/>
          <w:sz w:val="20"/>
        </w:rPr>
      </w:pPr>
      <w:r w:rsidRPr="005D4A8E">
        <w:rPr>
          <w:rFonts w:asciiTheme="minorHAnsi" w:hAnsiTheme="minorHAnsi"/>
          <w:sz w:val="20"/>
        </w:rPr>
        <w:t>The remaining records are identified as either CHAMPUS or TDEFIC, or in some cases both, and written to the appropriate data set(s). These incremental data sets are then used to update the appropriate master data set. The update processing described in the rest of this section, applies to both the CHAMPUS and TDEFIC data.</w:t>
      </w:r>
    </w:p>
    <w:p w14:paraId="577E7CE4" w14:textId="77777777" w:rsidR="00643AAC" w:rsidRPr="005D4A8E" w:rsidRDefault="00643AAC" w:rsidP="00643AAC">
      <w:pPr>
        <w:rPr>
          <w:rFonts w:asciiTheme="minorHAnsi" w:hAnsiTheme="minorHAnsi"/>
          <w:sz w:val="20"/>
        </w:rPr>
      </w:pPr>
    </w:p>
    <w:p w14:paraId="2A8A21E7"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Field Transformations and Deletions for MDR Core Database</w:t>
      </w:r>
    </w:p>
    <w:p w14:paraId="1043640D" w14:textId="77777777" w:rsidR="00643AAC" w:rsidRPr="005D4A8E" w:rsidRDefault="00643AAC" w:rsidP="00643AAC">
      <w:pPr>
        <w:rPr>
          <w:rFonts w:asciiTheme="minorHAnsi" w:hAnsiTheme="minorHAnsi"/>
          <w:sz w:val="20"/>
        </w:rPr>
      </w:pPr>
    </w:p>
    <w:p w14:paraId="046204FE" w14:textId="77777777" w:rsidR="00643AAC" w:rsidRPr="005D4A8E" w:rsidRDefault="00643AAC" w:rsidP="00643AAC">
      <w:pPr>
        <w:ind w:left="720"/>
        <w:jc w:val="both"/>
        <w:rPr>
          <w:rFonts w:asciiTheme="minorHAnsi" w:hAnsiTheme="minorHAnsi"/>
          <w:color w:val="000000"/>
          <w:sz w:val="20"/>
        </w:rPr>
      </w:pPr>
      <w:r w:rsidRPr="005D4A8E">
        <w:rPr>
          <w:rFonts w:asciiTheme="minorHAnsi" w:hAnsiTheme="minorHAnsi"/>
          <w:color w:val="000000"/>
          <w:sz w:val="20"/>
        </w:rPr>
        <w:t>This section of this functional specification describes the data merges that are necessary to append many of the fields in the MDR TED Non-Institutional file.</w:t>
      </w:r>
    </w:p>
    <w:p w14:paraId="3F663594" w14:textId="77777777" w:rsidR="00643AAC" w:rsidRPr="005D4A8E" w:rsidRDefault="00643AAC" w:rsidP="00643AAC">
      <w:pPr>
        <w:ind w:left="720"/>
        <w:rPr>
          <w:rFonts w:asciiTheme="minorHAnsi" w:hAnsiTheme="minorHAnsi"/>
          <w:color w:val="000000"/>
          <w:sz w:val="20"/>
        </w:rPr>
      </w:pPr>
    </w:p>
    <w:p w14:paraId="4F22362C" w14:textId="6D77D728" w:rsidR="00643AAC" w:rsidRPr="005D4A8E" w:rsidRDefault="00643AAC" w:rsidP="00643AAC">
      <w:pPr>
        <w:ind w:left="720"/>
        <w:jc w:val="both"/>
        <w:rPr>
          <w:rFonts w:asciiTheme="minorHAnsi" w:hAnsiTheme="minorHAnsi"/>
          <w:color w:val="000000"/>
          <w:sz w:val="20"/>
        </w:rPr>
      </w:pPr>
      <w:r w:rsidRPr="005D4A8E">
        <w:rPr>
          <w:rFonts w:asciiTheme="minorHAnsi" w:hAnsiTheme="minorHAnsi"/>
          <w:color w:val="000000"/>
          <w:sz w:val="20"/>
        </w:rPr>
        <w:t xml:space="preserve">The table below describes each reference (or data) file being used to append fields to each MDR Non-Institutional record. This table also lists whether or not the merge should be accomplished against the </w:t>
      </w:r>
      <w:r w:rsidR="004E77A9" w:rsidRPr="004E77A9">
        <w:rPr>
          <w:rFonts w:asciiTheme="minorHAnsi" w:hAnsiTheme="minorHAnsi"/>
          <w:color w:val="000000"/>
          <w:sz w:val="20"/>
          <w:highlight w:val="cyan"/>
        </w:rPr>
        <w:t>weekly</w:t>
      </w:r>
      <w:r w:rsidRPr="005D4A8E">
        <w:rPr>
          <w:rFonts w:asciiTheme="minorHAnsi" w:hAnsiTheme="minorHAnsi"/>
          <w:color w:val="000000"/>
          <w:sz w:val="20"/>
        </w:rPr>
        <w:t xml:space="preserve"> feed (increment) or whether it is necessary to re-merge the corresponding file to each of the MDR Non-Institutional records during each </w:t>
      </w:r>
      <w:r w:rsidR="004E77A9" w:rsidRPr="004E77A9">
        <w:rPr>
          <w:rFonts w:asciiTheme="minorHAnsi" w:hAnsiTheme="minorHAnsi"/>
          <w:color w:val="000000"/>
          <w:sz w:val="20"/>
          <w:highlight w:val="cyan"/>
        </w:rPr>
        <w:t>weekly</w:t>
      </w:r>
      <w:r w:rsidRPr="005D4A8E">
        <w:rPr>
          <w:rFonts w:asciiTheme="minorHAnsi" w:hAnsiTheme="minorHAnsi"/>
          <w:color w:val="000000"/>
          <w:sz w:val="20"/>
        </w:rPr>
        <w:t xml:space="preserve"> process</w:t>
      </w:r>
      <w:r w:rsidRPr="005D4A8E">
        <w:rPr>
          <w:rStyle w:val="FootnoteReference"/>
          <w:rFonts w:asciiTheme="minorHAnsi" w:hAnsiTheme="minorHAnsi"/>
          <w:color w:val="000000"/>
          <w:sz w:val="20"/>
        </w:rPr>
        <w:footnoteReference w:id="6"/>
      </w:r>
      <w:r w:rsidRPr="005D4A8E">
        <w:rPr>
          <w:rFonts w:asciiTheme="minorHAnsi" w:hAnsiTheme="minorHAnsi"/>
          <w:color w:val="000000"/>
          <w:sz w:val="20"/>
        </w:rPr>
        <w:t>. The basis upon which the MDR non-institutional records should be merged to the reference (or data) files is also described.</w:t>
      </w:r>
    </w:p>
    <w:p w14:paraId="6E8513CB" w14:textId="77777777" w:rsidR="00643AAC" w:rsidRPr="005D4A8E" w:rsidRDefault="00643AAC" w:rsidP="00643AAC">
      <w:pPr>
        <w:ind w:left="720"/>
        <w:rPr>
          <w:rFonts w:asciiTheme="minorHAnsi" w:hAnsiTheme="minorHAnsi"/>
          <w:sz w:val="20"/>
        </w:rPr>
      </w:pPr>
    </w:p>
    <w:tbl>
      <w:tblPr>
        <w:tblW w:w="9720" w:type="dxa"/>
        <w:tblInd w:w="93" w:type="dxa"/>
        <w:tblLook w:val="04A0" w:firstRow="1" w:lastRow="0" w:firstColumn="1" w:lastColumn="0" w:noHBand="0" w:noVBand="1"/>
      </w:tblPr>
      <w:tblGrid>
        <w:gridCol w:w="2260"/>
        <w:gridCol w:w="2100"/>
        <w:gridCol w:w="2460"/>
        <w:gridCol w:w="2900"/>
      </w:tblGrid>
      <w:tr w:rsidR="00643AAC" w:rsidRPr="00480757" w14:paraId="3E7F31E3" w14:textId="77777777" w:rsidTr="005D6CD4">
        <w:trPr>
          <w:trHeight w:val="315"/>
          <w:tblHeader/>
        </w:trPr>
        <w:tc>
          <w:tcPr>
            <w:tcW w:w="2260" w:type="dxa"/>
            <w:tcBorders>
              <w:top w:val="single" w:sz="8" w:space="0" w:color="auto"/>
              <w:left w:val="single" w:sz="8" w:space="0" w:color="auto"/>
              <w:bottom w:val="single" w:sz="8" w:space="0" w:color="auto"/>
              <w:right w:val="single" w:sz="8" w:space="0" w:color="auto"/>
            </w:tcBorders>
            <w:shd w:val="clear" w:color="000000" w:fill="E0E0E0"/>
            <w:vAlign w:val="center"/>
            <w:hideMark/>
          </w:tcPr>
          <w:p w14:paraId="02553C79" w14:textId="77777777" w:rsidR="00643AAC" w:rsidRPr="00480757" w:rsidRDefault="00643AAC" w:rsidP="005D6CD4">
            <w:pPr>
              <w:rPr>
                <w:rFonts w:ascii="Calibri" w:hAnsi="Calibri"/>
                <w:b/>
                <w:bCs/>
                <w:color w:val="000000"/>
                <w:sz w:val="20"/>
              </w:rPr>
            </w:pPr>
            <w:r w:rsidRPr="00480757">
              <w:rPr>
                <w:rFonts w:ascii="Calibri" w:hAnsi="Calibri"/>
                <w:b/>
                <w:bCs/>
                <w:color w:val="000000"/>
                <w:sz w:val="20"/>
              </w:rPr>
              <w:lastRenderedPageBreak/>
              <w:t>Merge</w:t>
            </w:r>
          </w:p>
        </w:tc>
        <w:tc>
          <w:tcPr>
            <w:tcW w:w="2100" w:type="dxa"/>
            <w:tcBorders>
              <w:top w:val="single" w:sz="8" w:space="0" w:color="auto"/>
              <w:left w:val="nil"/>
              <w:bottom w:val="single" w:sz="8" w:space="0" w:color="auto"/>
              <w:right w:val="single" w:sz="8" w:space="0" w:color="auto"/>
            </w:tcBorders>
            <w:shd w:val="clear" w:color="000000" w:fill="E0E0E0"/>
            <w:vAlign w:val="center"/>
            <w:hideMark/>
          </w:tcPr>
          <w:p w14:paraId="1AFDACD3" w14:textId="77777777" w:rsidR="00643AAC" w:rsidRPr="00480757" w:rsidRDefault="00643AAC" w:rsidP="005D6CD4">
            <w:pPr>
              <w:rPr>
                <w:rFonts w:ascii="Calibri" w:hAnsi="Calibri"/>
                <w:b/>
                <w:bCs/>
                <w:color w:val="000000"/>
                <w:sz w:val="20"/>
              </w:rPr>
            </w:pPr>
            <w:r w:rsidRPr="00480757">
              <w:rPr>
                <w:rFonts w:ascii="Calibri" w:hAnsi="Calibri"/>
                <w:b/>
                <w:bCs/>
                <w:color w:val="000000"/>
                <w:sz w:val="20"/>
              </w:rPr>
              <w:t>Merge to</w:t>
            </w:r>
          </w:p>
        </w:tc>
        <w:tc>
          <w:tcPr>
            <w:tcW w:w="2460" w:type="dxa"/>
            <w:tcBorders>
              <w:top w:val="single" w:sz="8" w:space="0" w:color="auto"/>
              <w:left w:val="nil"/>
              <w:bottom w:val="single" w:sz="8" w:space="0" w:color="auto"/>
              <w:right w:val="single" w:sz="8" w:space="0" w:color="auto"/>
            </w:tcBorders>
            <w:shd w:val="clear" w:color="000000" w:fill="E0E0E0"/>
            <w:vAlign w:val="center"/>
            <w:hideMark/>
          </w:tcPr>
          <w:p w14:paraId="10DBDD58" w14:textId="77777777" w:rsidR="00643AAC" w:rsidRPr="00480757" w:rsidRDefault="00643AAC" w:rsidP="005D6CD4">
            <w:pPr>
              <w:rPr>
                <w:rFonts w:ascii="Calibri" w:hAnsi="Calibri"/>
                <w:b/>
                <w:bCs/>
                <w:color w:val="000000"/>
                <w:sz w:val="20"/>
              </w:rPr>
            </w:pPr>
            <w:r w:rsidRPr="00480757">
              <w:rPr>
                <w:rFonts w:ascii="Calibri" w:hAnsi="Calibri"/>
                <w:b/>
                <w:bCs/>
                <w:color w:val="000000"/>
                <w:sz w:val="20"/>
              </w:rPr>
              <w:t>Date Matching</w:t>
            </w:r>
          </w:p>
        </w:tc>
        <w:tc>
          <w:tcPr>
            <w:tcW w:w="2900" w:type="dxa"/>
            <w:tcBorders>
              <w:top w:val="single" w:sz="8" w:space="0" w:color="auto"/>
              <w:left w:val="nil"/>
              <w:bottom w:val="single" w:sz="8" w:space="0" w:color="auto"/>
              <w:right w:val="single" w:sz="8" w:space="0" w:color="auto"/>
            </w:tcBorders>
            <w:shd w:val="clear" w:color="000000" w:fill="E0E0E0"/>
            <w:vAlign w:val="center"/>
            <w:hideMark/>
          </w:tcPr>
          <w:p w14:paraId="5DC73669" w14:textId="77777777" w:rsidR="00643AAC" w:rsidRPr="00480757" w:rsidRDefault="00643AAC" w:rsidP="005D6CD4">
            <w:pPr>
              <w:rPr>
                <w:rFonts w:ascii="Calibri" w:hAnsi="Calibri"/>
                <w:b/>
                <w:bCs/>
                <w:color w:val="000000"/>
                <w:sz w:val="20"/>
              </w:rPr>
            </w:pPr>
            <w:r w:rsidRPr="00480757">
              <w:rPr>
                <w:rFonts w:ascii="Calibri" w:hAnsi="Calibri"/>
                <w:b/>
                <w:bCs/>
                <w:color w:val="000000"/>
                <w:sz w:val="20"/>
              </w:rPr>
              <w:t>Additional Matching</w:t>
            </w:r>
          </w:p>
        </w:tc>
      </w:tr>
      <w:tr w:rsidR="00643AAC" w:rsidRPr="00480757" w14:paraId="0964D3ED" w14:textId="77777777" w:rsidTr="005D6CD4">
        <w:trPr>
          <w:trHeight w:val="103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30A99FD7" w14:textId="77777777" w:rsidR="00643AAC" w:rsidRPr="00480757" w:rsidRDefault="00643AAC" w:rsidP="005D6CD4">
            <w:pPr>
              <w:rPr>
                <w:rFonts w:ascii="Calibri" w:hAnsi="Calibri"/>
                <w:color w:val="000000"/>
                <w:sz w:val="20"/>
              </w:rPr>
            </w:pPr>
            <w:r w:rsidRPr="00480757">
              <w:rPr>
                <w:rFonts w:ascii="Calibri" w:hAnsi="Calibri"/>
                <w:color w:val="000000"/>
                <w:sz w:val="20"/>
              </w:rPr>
              <w:t>Reservist GWOT file</w:t>
            </w:r>
          </w:p>
        </w:tc>
        <w:tc>
          <w:tcPr>
            <w:tcW w:w="2100" w:type="dxa"/>
            <w:tcBorders>
              <w:top w:val="nil"/>
              <w:left w:val="nil"/>
              <w:bottom w:val="single" w:sz="8" w:space="0" w:color="auto"/>
              <w:right w:val="single" w:sz="8" w:space="0" w:color="auto"/>
            </w:tcBorders>
            <w:shd w:val="clear" w:color="auto" w:fill="auto"/>
            <w:vAlign w:val="center"/>
            <w:hideMark/>
          </w:tcPr>
          <w:p w14:paraId="7665D4CB" w14:textId="77777777" w:rsidR="00643AAC" w:rsidRPr="00480757" w:rsidRDefault="00643AAC" w:rsidP="005D6CD4">
            <w:pPr>
              <w:rPr>
                <w:rFonts w:ascii="Calibri" w:hAnsi="Calibri"/>
                <w:color w:val="000000"/>
                <w:sz w:val="20"/>
              </w:rPr>
            </w:pPr>
            <w:r w:rsidRPr="00480757">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3BA159D8" w14:textId="77777777" w:rsidR="00643AAC" w:rsidRPr="00480757" w:rsidRDefault="00643AAC" w:rsidP="005D6CD4">
            <w:pPr>
              <w:rPr>
                <w:rFonts w:ascii="Calibri" w:hAnsi="Calibri"/>
                <w:color w:val="000000"/>
                <w:sz w:val="20"/>
              </w:rPr>
            </w:pPr>
            <w:r w:rsidRPr="00480757">
              <w:rPr>
                <w:rFonts w:ascii="Calibri" w:hAnsi="Calibri"/>
                <w:color w:val="000000"/>
                <w:sz w:val="20"/>
              </w:rPr>
              <w:t>Begin date of care from NI line item and dates associated with each reservist benefit type segment.</w:t>
            </w:r>
          </w:p>
        </w:tc>
        <w:tc>
          <w:tcPr>
            <w:tcW w:w="2900" w:type="dxa"/>
            <w:tcBorders>
              <w:top w:val="nil"/>
              <w:left w:val="nil"/>
              <w:bottom w:val="single" w:sz="8" w:space="0" w:color="auto"/>
              <w:right w:val="single" w:sz="8" w:space="0" w:color="auto"/>
            </w:tcBorders>
            <w:shd w:val="clear" w:color="auto" w:fill="auto"/>
            <w:vAlign w:val="center"/>
            <w:hideMark/>
          </w:tcPr>
          <w:p w14:paraId="3800951A" w14:textId="77777777" w:rsidR="00643AAC" w:rsidRPr="00480757" w:rsidRDefault="00643AAC" w:rsidP="005D6CD4">
            <w:pPr>
              <w:rPr>
                <w:rFonts w:ascii="Calibri" w:hAnsi="Calibri"/>
                <w:color w:val="000000"/>
                <w:sz w:val="20"/>
              </w:rPr>
            </w:pPr>
            <w:r w:rsidRPr="00480757">
              <w:rPr>
                <w:rFonts w:ascii="Calibri" w:hAnsi="Calibri"/>
                <w:color w:val="000000"/>
                <w:sz w:val="20"/>
              </w:rPr>
              <w:t>Sponsor social security number</w:t>
            </w:r>
          </w:p>
        </w:tc>
      </w:tr>
      <w:tr w:rsidR="00643AAC" w:rsidRPr="00480757" w14:paraId="752A152C" w14:textId="77777777" w:rsidTr="005D6CD4">
        <w:trPr>
          <w:trHeight w:val="103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7C22D787" w14:textId="77777777" w:rsidR="00643AAC" w:rsidRPr="00480757" w:rsidRDefault="00643AAC" w:rsidP="005D6CD4">
            <w:pPr>
              <w:rPr>
                <w:rFonts w:ascii="Calibri" w:hAnsi="Calibri"/>
                <w:color w:val="000000"/>
                <w:sz w:val="20"/>
              </w:rPr>
            </w:pPr>
            <w:r w:rsidRPr="00480757">
              <w:rPr>
                <w:rFonts w:ascii="Calibri" w:hAnsi="Calibri"/>
                <w:color w:val="000000"/>
                <w:sz w:val="20"/>
              </w:rPr>
              <w:t xml:space="preserve">Longitudinal VM File </w:t>
            </w:r>
          </w:p>
        </w:tc>
        <w:tc>
          <w:tcPr>
            <w:tcW w:w="2100" w:type="dxa"/>
            <w:tcBorders>
              <w:top w:val="nil"/>
              <w:left w:val="nil"/>
              <w:bottom w:val="single" w:sz="8" w:space="0" w:color="auto"/>
              <w:right w:val="single" w:sz="8" w:space="0" w:color="auto"/>
            </w:tcBorders>
            <w:shd w:val="clear" w:color="auto" w:fill="auto"/>
            <w:vAlign w:val="center"/>
            <w:hideMark/>
          </w:tcPr>
          <w:p w14:paraId="5FB34B3B" w14:textId="77777777" w:rsidR="00643AAC" w:rsidRPr="00480757" w:rsidRDefault="00643AAC" w:rsidP="005D6CD4">
            <w:pPr>
              <w:rPr>
                <w:rFonts w:ascii="Calibri" w:hAnsi="Calibri"/>
                <w:color w:val="000000"/>
                <w:sz w:val="20"/>
              </w:rPr>
            </w:pPr>
            <w:r w:rsidRPr="00480757">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7C59F391" w14:textId="77777777" w:rsidR="00643AAC" w:rsidRPr="00480757" w:rsidRDefault="00643AAC" w:rsidP="005D6CD4">
            <w:pPr>
              <w:rPr>
                <w:rFonts w:ascii="Calibri" w:hAnsi="Calibri"/>
                <w:color w:val="000000"/>
                <w:sz w:val="20"/>
              </w:rPr>
            </w:pPr>
            <w:r w:rsidRPr="00480757">
              <w:rPr>
                <w:rFonts w:ascii="Calibri" w:hAnsi="Calibri"/>
                <w:color w:val="000000"/>
                <w:sz w:val="20"/>
              </w:rPr>
              <w:t>Begin Date of Care on TED, with begin and end dates for each changeable demographic segment.</w:t>
            </w:r>
          </w:p>
        </w:tc>
        <w:tc>
          <w:tcPr>
            <w:tcW w:w="2900" w:type="dxa"/>
            <w:tcBorders>
              <w:top w:val="nil"/>
              <w:left w:val="nil"/>
              <w:bottom w:val="single" w:sz="8" w:space="0" w:color="auto"/>
              <w:right w:val="single" w:sz="8" w:space="0" w:color="auto"/>
            </w:tcBorders>
            <w:shd w:val="clear" w:color="auto" w:fill="auto"/>
            <w:vAlign w:val="center"/>
            <w:hideMark/>
          </w:tcPr>
          <w:p w14:paraId="21E1F96A" w14:textId="77777777" w:rsidR="00643AAC" w:rsidRPr="00480757" w:rsidRDefault="00643AAC" w:rsidP="005D6CD4">
            <w:pPr>
              <w:rPr>
                <w:rFonts w:ascii="Calibri" w:hAnsi="Calibri"/>
                <w:color w:val="000000"/>
                <w:sz w:val="20"/>
              </w:rPr>
            </w:pPr>
            <w:r w:rsidRPr="00480757">
              <w:rPr>
                <w:rFonts w:ascii="Calibri" w:hAnsi="Calibri"/>
                <w:color w:val="000000"/>
                <w:sz w:val="20"/>
              </w:rPr>
              <w:t>EDI_PN if available.</w:t>
            </w:r>
            <w:r w:rsidR="004C4CA7">
              <w:rPr>
                <w:rFonts w:ascii="Calibri" w:hAnsi="Calibri"/>
                <w:color w:val="000000"/>
                <w:sz w:val="20"/>
              </w:rPr>
              <w:t xml:space="preserve">  See VM-6 Specification</w:t>
            </w:r>
          </w:p>
        </w:tc>
      </w:tr>
      <w:tr w:rsidR="00643AAC" w:rsidRPr="00480757" w14:paraId="258D5BFC" w14:textId="77777777" w:rsidTr="005D6CD4">
        <w:trPr>
          <w:trHeight w:val="129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6A7B25A1" w14:textId="77777777" w:rsidR="00643AAC" w:rsidRPr="00480757" w:rsidRDefault="00643AAC" w:rsidP="005D6CD4">
            <w:pPr>
              <w:rPr>
                <w:rFonts w:ascii="Calibri" w:hAnsi="Calibri"/>
                <w:color w:val="000000"/>
                <w:sz w:val="20"/>
              </w:rPr>
            </w:pPr>
            <w:r w:rsidRPr="00480757">
              <w:rPr>
                <w:rFonts w:ascii="Calibri" w:hAnsi="Calibri"/>
                <w:color w:val="000000"/>
                <w:sz w:val="20"/>
              </w:rPr>
              <w:t>Master Person Index</w:t>
            </w:r>
          </w:p>
        </w:tc>
        <w:tc>
          <w:tcPr>
            <w:tcW w:w="2100" w:type="dxa"/>
            <w:tcBorders>
              <w:top w:val="nil"/>
              <w:left w:val="nil"/>
              <w:bottom w:val="single" w:sz="8" w:space="0" w:color="auto"/>
              <w:right w:val="single" w:sz="8" w:space="0" w:color="auto"/>
            </w:tcBorders>
            <w:shd w:val="clear" w:color="auto" w:fill="auto"/>
            <w:vAlign w:val="center"/>
            <w:hideMark/>
          </w:tcPr>
          <w:p w14:paraId="115F7A04" w14:textId="77777777" w:rsidR="00643AAC" w:rsidRPr="00480757" w:rsidRDefault="00643AAC" w:rsidP="005D6CD4">
            <w:pPr>
              <w:rPr>
                <w:rFonts w:ascii="Calibri" w:hAnsi="Calibri"/>
                <w:color w:val="000000"/>
                <w:sz w:val="20"/>
              </w:rPr>
            </w:pPr>
            <w:r w:rsidRPr="00480757">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16D8ADD8" w14:textId="77777777" w:rsidR="00643AAC" w:rsidRPr="00480757" w:rsidRDefault="00643AAC" w:rsidP="005D6CD4">
            <w:pPr>
              <w:rPr>
                <w:rFonts w:ascii="Calibri" w:hAnsi="Calibri"/>
                <w:color w:val="000000"/>
                <w:sz w:val="20"/>
              </w:rPr>
            </w:pPr>
            <w:r w:rsidRPr="00480757">
              <w:rPr>
                <w:rFonts w:ascii="Calibri" w:hAnsi="Calibri"/>
                <w:color w:val="000000"/>
                <w:sz w:val="20"/>
              </w:rPr>
              <w:t>None</w:t>
            </w:r>
          </w:p>
        </w:tc>
        <w:tc>
          <w:tcPr>
            <w:tcW w:w="2900" w:type="dxa"/>
            <w:tcBorders>
              <w:top w:val="nil"/>
              <w:left w:val="nil"/>
              <w:bottom w:val="single" w:sz="8" w:space="0" w:color="auto"/>
              <w:right w:val="single" w:sz="8" w:space="0" w:color="auto"/>
            </w:tcBorders>
            <w:shd w:val="clear" w:color="auto" w:fill="auto"/>
            <w:vAlign w:val="center"/>
            <w:hideMark/>
          </w:tcPr>
          <w:p w14:paraId="1191E866" w14:textId="77777777" w:rsidR="00643AAC" w:rsidRPr="00480757" w:rsidRDefault="00643AAC" w:rsidP="005D6CD4">
            <w:pPr>
              <w:rPr>
                <w:rFonts w:ascii="Calibri" w:hAnsi="Calibri"/>
                <w:color w:val="000000"/>
                <w:sz w:val="20"/>
              </w:rPr>
            </w:pPr>
            <w:r w:rsidRPr="00480757">
              <w:rPr>
                <w:rFonts w:ascii="Calibri" w:hAnsi="Calibri"/>
                <w:color w:val="000000"/>
                <w:sz w:val="20"/>
              </w:rPr>
              <w:t>For records with blank EDI_PN, match TED records by sponssn, patsex, patdob and grouped member relationship code. See VM-6 Specification</w:t>
            </w:r>
          </w:p>
        </w:tc>
      </w:tr>
      <w:tr w:rsidR="00643AAC" w:rsidRPr="00480757" w14:paraId="00F014A2" w14:textId="77777777" w:rsidTr="005D6CD4">
        <w:trPr>
          <w:trHeight w:val="103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3B0E9E9A" w14:textId="77777777" w:rsidR="00643AAC" w:rsidRPr="00480757" w:rsidRDefault="00643AAC" w:rsidP="005D6CD4">
            <w:pPr>
              <w:rPr>
                <w:rFonts w:ascii="Calibri" w:hAnsi="Calibri"/>
                <w:color w:val="000000"/>
                <w:sz w:val="20"/>
              </w:rPr>
            </w:pPr>
            <w:r w:rsidRPr="00480757">
              <w:rPr>
                <w:rFonts w:ascii="Calibri" w:hAnsi="Calibri"/>
                <w:color w:val="000000"/>
                <w:sz w:val="20"/>
              </w:rPr>
              <w:t xml:space="preserve">Relative Value Unit Table </w:t>
            </w:r>
          </w:p>
        </w:tc>
        <w:tc>
          <w:tcPr>
            <w:tcW w:w="2100" w:type="dxa"/>
            <w:tcBorders>
              <w:top w:val="nil"/>
              <w:left w:val="nil"/>
              <w:bottom w:val="single" w:sz="8" w:space="0" w:color="auto"/>
              <w:right w:val="single" w:sz="8" w:space="0" w:color="auto"/>
            </w:tcBorders>
            <w:shd w:val="clear" w:color="auto" w:fill="auto"/>
            <w:vAlign w:val="center"/>
            <w:hideMark/>
          </w:tcPr>
          <w:p w14:paraId="3AE73B6F" w14:textId="77777777" w:rsidR="00643AAC" w:rsidRPr="00480757" w:rsidRDefault="00643AAC" w:rsidP="005D6CD4">
            <w:pPr>
              <w:rPr>
                <w:rFonts w:ascii="Calibri" w:hAnsi="Calibri"/>
                <w:color w:val="000000"/>
                <w:sz w:val="20"/>
              </w:rPr>
            </w:pPr>
            <w:r w:rsidRPr="00480757">
              <w:rPr>
                <w:rFonts w:ascii="Calibri" w:hAnsi="Calibri"/>
                <w:color w:val="000000"/>
                <w:sz w:val="20"/>
              </w:rPr>
              <w:t>Increment</w:t>
            </w:r>
          </w:p>
        </w:tc>
        <w:tc>
          <w:tcPr>
            <w:tcW w:w="2460" w:type="dxa"/>
            <w:tcBorders>
              <w:top w:val="nil"/>
              <w:left w:val="nil"/>
              <w:bottom w:val="single" w:sz="8" w:space="0" w:color="auto"/>
              <w:right w:val="single" w:sz="8" w:space="0" w:color="auto"/>
            </w:tcBorders>
            <w:shd w:val="clear" w:color="auto" w:fill="auto"/>
            <w:vAlign w:val="center"/>
            <w:hideMark/>
          </w:tcPr>
          <w:p w14:paraId="53DFE1B9" w14:textId="77777777" w:rsidR="00643AAC" w:rsidRPr="00971AC8" w:rsidRDefault="00643AAC" w:rsidP="005D6CD4">
            <w:pPr>
              <w:rPr>
                <w:rFonts w:ascii="Calibri" w:hAnsi="Calibri"/>
                <w:color w:val="000000"/>
                <w:sz w:val="20"/>
              </w:rPr>
            </w:pPr>
            <w:r w:rsidRPr="00971AC8">
              <w:rPr>
                <w:rFonts w:ascii="Calibri" w:hAnsi="Calibri"/>
                <w:color w:val="000000"/>
                <w:sz w:val="20"/>
              </w:rPr>
              <w:t xml:space="preserve">CY of end date of care and CY of MDR Purchased Care RVU Table where setting flag = PC  (and setting flag = DC for modifier 54 </w:t>
            </w:r>
            <w:r w:rsidR="005D6CD4" w:rsidRPr="00971AC8">
              <w:rPr>
                <w:rFonts w:ascii="Calibri" w:hAnsi="Calibri"/>
                <w:color w:val="000000"/>
                <w:sz w:val="20"/>
              </w:rPr>
              <w:t xml:space="preserve">or 55 </w:t>
            </w:r>
            <w:r w:rsidRPr="00971AC8">
              <w:rPr>
                <w:rFonts w:ascii="Calibri" w:hAnsi="Calibri"/>
                <w:color w:val="000000"/>
                <w:sz w:val="20"/>
              </w:rPr>
              <w:t>only</w:t>
            </w:r>
            <w:r w:rsidR="005D6CD4" w:rsidRPr="00971AC8">
              <w:rPr>
                <w:rFonts w:ascii="Calibri" w:hAnsi="Calibri"/>
                <w:color w:val="000000"/>
                <w:sz w:val="20"/>
              </w:rPr>
              <w:t>.  For modifier 55, the DC weight for 99024 is used.</w:t>
            </w:r>
            <w:r w:rsidRPr="00971AC8">
              <w:rPr>
                <w:rFonts w:ascii="Calibri" w:hAnsi="Calibri"/>
                <w:color w:val="000000"/>
                <w:sz w:val="20"/>
              </w:rPr>
              <w:t>)</w:t>
            </w:r>
          </w:p>
        </w:tc>
        <w:tc>
          <w:tcPr>
            <w:tcW w:w="2900" w:type="dxa"/>
            <w:tcBorders>
              <w:top w:val="nil"/>
              <w:left w:val="nil"/>
              <w:bottom w:val="single" w:sz="8" w:space="0" w:color="auto"/>
              <w:right w:val="single" w:sz="8" w:space="0" w:color="auto"/>
            </w:tcBorders>
            <w:shd w:val="clear" w:color="auto" w:fill="auto"/>
            <w:vAlign w:val="center"/>
            <w:hideMark/>
          </w:tcPr>
          <w:p w14:paraId="4EE34C39" w14:textId="77777777" w:rsidR="00643AAC" w:rsidRPr="00480757" w:rsidRDefault="00643AAC" w:rsidP="005D6CD4">
            <w:pPr>
              <w:rPr>
                <w:rFonts w:ascii="Calibri" w:hAnsi="Calibri"/>
                <w:color w:val="FF0000"/>
                <w:sz w:val="20"/>
              </w:rPr>
            </w:pPr>
            <w:r w:rsidRPr="00AC2156">
              <w:rPr>
                <w:rFonts w:ascii="Calibri" w:hAnsi="Calibri"/>
                <w:color w:val="000000" w:themeColor="text1"/>
                <w:sz w:val="20"/>
              </w:rPr>
              <w:t>Procedure Code + Modifier 1 from NI Line Item with Procedure Code + Modifier from RVU Table. If no match, try procedure code + modifier 2 matched with procedure code and modifier from RVU table.  If match still not found, match based on procedure code only.</w:t>
            </w:r>
          </w:p>
        </w:tc>
      </w:tr>
      <w:tr w:rsidR="00643AAC" w:rsidRPr="00480757" w14:paraId="51605FD2" w14:textId="77777777" w:rsidTr="005D6CD4">
        <w:trPr>
          <w:trHeight w:val="78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155429E0" w14:textId="77777777" w:rsidR="00643AAC" w:rsidRPr="00480757" w:rsidRDefault="00643AAC" w:rsidP="005D6CD4">
            <w:pPr>
              <w:rPr>
                <w:rFonts w:ascii="Calibri" w:hAnsi="Calibri"/>
                <w:color w:val="000000"/>
                <w:sz w:val="20"/>
              </w:rPr>
            </w:pPr>
            <w:r w:rsidRPr="00480757">
              <w:rPr>
                <w:rFonts w:ascii="Calibri" w:hAnsi="Calibri"/>
                <w:color w:val="000000"/>
                <w:sz w:val="20"/>
              </w:rPr>
              <w:t>Legacy Relative Value Unit Table</w:t>
            </w:r>
          </w:p>
        </w:tc>
        <w:tc>
          <w:tcPr>
            <w:tcW w:w="2100" w:type="dxa"/>
            <w:tcBorders>
              <w:top w:val="nil"/>
              <w:left w:val="nil"/>
              <w:bottom w:val="single" w:sz="8" w:space="0" w:color="auto"/>
              <w:right w:val="single" w:sz="8" w:space="0" w:color="auto"/>
            </w:tcBorders>
            <w:shd w:val="clear" w:color="auto" w:fill="auto"/>
            <w:vAlign w:val="center"/>
            <w:hideMark/>
          </w:tcPr>
          <w:p w14:paraId="58D7317E" w14:textId="77777777" w:rsidR="00643AAC" w:rsidRPr="00480757" w:rsidRDefault="00643AAC" w:rsidP="005D6CD4">
            <w:pPr>
              <w:rPr>
                <w:rFonts w:ascii="Calibri" w:hAnsi="Calibri"/>
                <w:color w:val="000000"/>
                <w:sz w:val="20"/>
              </w:rPr>
            </w:pPr>
            <w:r w:rsidRPr="00480757">
              <w:rPr>
                <w:rFonts w:ascii="Calibri" w:hAnsi="Calibri"/>
                <w:color w:val="000000"/>
                <w:sz w:val="20"/>
              </w:rPr>
              <w:t>Increment</w:t>
            </w:r>
          </w:p>
        </w:tc>
        <w:tc>
          <w:tcPr>
            <w:tcW w:w="2460" w:type="dxa"/>
            <w:tcBorders>
              <w:top w:val="nil"/>
              <w:left w:val="nil"/>
              <w:bottom w:val="single" w:sz="8" w:space="0" w:color="auto"/>
              <w:right w:val="single" w:sz="8" w:space="0" w:color="auto"/>
            </w:tcBorders>
            <w:shd w:val="clear" w:color="auto" w:fill="auto"/>
            <w:vAlign w:val="center"/>
            <w:hideMark/>
          </w:tcPr>
          <w:p w14:paraId="5292A02D" w14:textId="77777777" w:rsidR="00643AAC" w:rsidRPr="00971AC8" w:rsidRDefault="00643AAC" w:rsidP="005D6CD4">
            <w:pPr>
              <w:rPr>
                <w:rFonts w:ascii="Calibri" w:hAnsi="Calibri"/>
                <w:color w:val="000000"/>
                <w:sz w:val="20"/>
              </w:rPr>
            </w:pPr>
            <w:r w:rsidRPr="00971AC8">
              <w:rPr>
                <w:rFonts w:ascii="Calibri" w:hAnsi="Calibri"/>
                <w:color w:val="000000"/>
                <w:sz w:val="20"/>
              </w:rPr>
              <w:t>CY of end date of care and CY of MDR legacy RVU Table</w:t>
            </w:r>
          </w:p>
        </w:tc>
        <w:tc>
          <w:tcPr>
            <w:tcW w:w="2900" w:type="dxa"/>
            <w:tcBorders>
              <w:top w:val="nil"/>
              <w:left w:val="nil"/>
              <w:bottom w:val="single" w:sz="8" w:space="0" w:color="auto"/>
              <w:right w:val="single" w:sz="8" w:space="0" w:color="auto"/>
            </w:tcBorders>
            <w:shd w:val="clear" w:color="auto" w:fill="auto"/>
            <w:vAlign w:val="center"/>
            <w:hideMark/>
          </w:tcPr>
          <w:p w14:paraId="5E17C7FF" w14:textId="77777777" w:rsidR="00643AAC" w:rsidRPr="00480757" w:rsidRDefault="00643AAC" w:rsidP="005D6CD4">
            <w:pPr>
              <w:rPr>
                <w:rFonts w:ascii="Calibri" w:hAnsi="Calibri"/>
                <w:color w:val="000000"/>
                <w:sz w:val="20"/>
              </w:rPr>
            </w:pPr>
            <w:r w:rsidRPr="00480757">
              <w:rPr>
                <w:rFonts w:ascii="Calibri" w:hAnsi="Calibri"/>
                <w:color w:val="000000"/>
                <w:sz w:val="20"/>
              </w:rPr>
              <w:t>Procedure code from NI Line Item with Procedure Code from RVU table.</w:t>
            </w:r>
          </w:p>
        </w:tc>
      </w:tr>
      <w:tr w:rsidR="00643AAC" w:rsidRPr="00480757" w14:paraId="731EAF48" w14:textId="77777777" w:rsidTr="005D6CD4">
        <w:trPr>
          <w:trHeight w:val="52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7948E17D" w14:textId="77777777" w:rsidR="00643AAC" w:rsidRPr="00480757" w:rsidRDefault="00643AAC" w:rsidP="005D6CD4">
            <w:pPr>
              <w:rPr>
                <w:rFonts w:ascii="Calibri" w:hAnsi="Calibri"/>
                <w:color w:val="000000"/>
                <w:sz w:val="20"/>
              </w:rPr>
            </w:pPr>
            <w:r w:rsidRPr="00480757">
              <w:rPr>
                <w:rFonts w:ascii="Calibri" w:hAnsi="Calibri"/>
                <w:color w:val="000000"/>
                <w:sz w:val="20"/>
              </w:rPr>
              <w:t>TED Episode Reference File (Admitting TED Number)</w:t>
            </w:r>
          </w:p>
        </w:tc>
        <w:tc>
          <w:tcPr>
            <w:tcW w:w="2100" w:type="dxa"/>
            <w:tcBorders>
              <w:top w:val="nil"/>
              <w:left w:val="nil"/>
              <w:bottom w:val="single" w:sz="8" w:space="0" w:color="auto"/>
              <w:right w:val="single" w:sz="8" w:space="0" w:color="auto"/>
            </w:tcBorders>
            <w:shd w:val="clear" w:color="auto" w:fill="auto"/>
            <w:vAlign w:val="center"/>
            <w:hideMark/>
          </w:tcPr>
          <w:p w14:paraId="7BFF6F51" w14:textId="77777777" w:rsidR="00643AAC" w:rsidRPr="00480757" w:rsidRDefault="00643AAC" w:rsidP="005D6CD4">
            <w:pPr>
              <w:rPr>
                <w:rFonts w:ascii="Calibri" w:hAnsi="Calibri"/>
                <w:color w:val="000000"/>
                <w:sz w:val="20"/>
              </w:rPr>
            </w:pPr>
            <w:r w:rsidRPr="00480757">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115E80D2" w14:textId="77777777" w:rsidR="00643AAC" w:rsidRPr="00480757" w:rsidRDefault="00643AAC" w:rsidP="005D6CD4">
            <w:pPr>
              <w:rPr>
                <w:rFonts w:ascii="Calibri" w:hAnsi="Calibri"/>
                <w:color w:val="000000"/>
                <w:sz w:val="20"/>
              </w:rPr>
            </w:pPr>
            <w:r w:rsidRPr="00480757">
              <w:rPr>
                <w:rFonts w:ascii="Calibri" w:hAnsi="Calibri"/>
                <w:color w:val="000000"/>
                <w:sz w:val="20"/>
              </w:rPr>
              <w:t>Begin date of care</w:t>
            </w:r>
          </w:p>
        </w:tc>
        <w:tc>
          <w:tcPr>
            <w:tcW w:w="2900" w:type="dxa"/>
            <w:tcBorders>
              <w:top w:val="nil"/>
              <w:left w:val="nil"/>
              <w:bottom w:val="single" w:sz="8" w:space="0" w:color="auto"/>
              <w:right w:val="single" w:sz="8" w:space="0" w:color="auto"/>
            </w:tcBorders>
            <w:shd w:val="clear" w:color="auto" w:fill="auto"/>
            <w:vAlign w:val="center"/>
            <w:hideMark/>
          </w:tcPr>
          <w:p w14:paraId="7180BEA5" w14:textId="77777777" w:rsidR="00643AAC" w:rsidRPr="00480757" w:rsidRDefault="00643AAC" w:rsidP="005D6CD4">
            <w:pPr>
              <w:rPr>
                <w:rFonts w:ascii="Calibri" w:hAnsi="Calibri"/>
                <w:color w:val="000000"/>
                <w:sz w:val="20"/>
              </w:rPr>
            </w:pPr>
            <w:r w:rsidRPr="00480757">
              <w:rPr>
                <w:rFonts w:ascii="Calibri" w:hAnsi="Calibri"/>
                <w:color w:val="000000"/>
                <w:sz w:val="20"/>
              </w:rPr>
              <w:t>EDI_PN</w:t>
            </w:r>
          </w:p>
        </w:tc>
      </w:tr>
      <w:tr w:rsidR="00643AAC" w:rsidRPr="00480757" w14:paraId="61089E24" w14:textId="77777777" w:rsidTr="005D6CD4">
        <w:trPr>
          <w:trHeight w:val="31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7B375A5C" w14:textId="77777777" w:rsidR="00643AAC" w:rsidRPr="00AC2156" w:rsidRDefault="00643AAC" w:rsidP="005D6CD4">
            <w:pPr>
              <w:rPr>
                <w:rFonts w:ascii="Calibri" w:hAnsi="Calibri"/>
                <w:color w:val="000000"/>
                <w:sz w:val="20"/>
              </w:rPr>
            </w:pPr>
            <w:r w:rsidRPr="00AC2156">
              <w:rPr>
                <w:rFonts w:ascii="Calibri" w:hAnsi="Calibri"/>
                <w:color w:val="000000"/>
                <w:sz w:val="20"/>
              </w:rPr>
              <w:t>APC Weight Table</w:t>
            </w:r>
          </w:p>
        </w:tc>
        <w:tc>
          <w:tcPr>
            <w:tcW w:w="2100" w:type="dxa"/>
            <w:tcBorders>
              <w:top w:val="nil"/>
              <w:left w:val="nil"/>
              <w:bottom w:val="single" w:sz="8" w:space="0" w:color="auto"/>
              <w:right w:val="single" w:sz="8" w:space="0" w:color="auto"/>
            </w:tcBorders>
            <w:shd w:val="clear" w:color="auto" w:fill="auto"/>
            <w:vAlign w:val="center"/>
            <w:hideMark/>
          </w:tcPr>
          <w:p w14:paraId="15926958"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2CE01A6E" w14:textId="77777777" w:rsidR="00643AAC" w:rsidRPr="00AC2156" w:rsidRDefault="00643AAC" w:rsidP="005D6CD4">
            <w:pPr>
              <w:rPr>
                <w:rFonts w:ascii="Calibri" w:hAnsi="Calibri"/>
                <w:color w:val="000000"/>
                <w:sz w:val="20"/>
              </w:rPr>
            </w:pPr>
            <w:r w:rsidRPr="00AC2156">
              <w:rPr>
                <w:rFonts w:ascii="Calibri" w:hAnsi="Calibri"/>
                <w:color w:val="000000"/>
                <w:sz w:val="20"/>
              </w:rPr>
              <w:t>CY</w:t>
            </w:r>
          </w:p>
        </w:tc>
        <w:tc>
          <w:tcPr>
            <w:tcW w:w="2900" w:type="dxa"/>
            <w:tcBorders>
              <w:top w:val="nil"/>
              <w:left w:val="nil"/>
              <w:bottom w:val="single" w:sz="8" w:space="0" w:color="auto"/>
              <w:right w:val="single" w:sz="8" w:space="0" w:color="auto"/>
            </w:tcBorders>
            <w:shd w:val="clear" w:color="auto" w:fill="auto"/>
            <w:vAlign w:val="center"/>
            <w:hideMark/>
          </w:tcPr>
          <w:p w14:paraId="2C62B00D" w14:textId="77777777" w:rsidR="00643AAC" w:rsidRPr="00AC2156" w:rsidRDefault="00643AAC" w:rsidP="005D6CD4">
            <w:pPr>
              <w:rPr>
                <w:rFonts w:ascii="Calibri" w:hAnsi="Calibri"/>
                <w:color w:val="000000"/>
                <w:sz w:val="20"/>
              </w:rPr>
            </w:pPr>
            <w:r w:rsidRPr="00AC2156">
              <w:rPr>
                <w:rFonts w:ascii="Calibri" w:hAnsi="Calibri"/>
                <w:color w:val="000000"/>
                <w:sz w:val="20"/>
              </w:rPr>
              <w:t>APC</w:t>
            </w:r>
          </w:p>
        </w:tc>
      </w:tr>
      <w:tr w:rsidR="00643AAC" w:rsidRPr="00480757" w14:paraId="049E2A62" w14:textId="77777777" w:rsidTr="005D6CD4">
        <w:trPr>
          <w:trHeight w:val="103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22A7A67E" w14:textId="77777777" w:rsidR="00643AAC" w:rsidRPr="00AC2156" w:rsidRDefault="00643AAC" w:rsidP="005D6CD4">
            <w:pPr>
              <w:rPr>
                <w:rFonts w:ascii="Calibri" w:hAnsi="Calibri"/>
                <w:color w:val="000000"/>
                <w:sz w:val="20"/>
              </w:rPr>
            </w:pPr>
            <w:r w:rsidRPr="00AC2156">
              <w:rPr>
                <w:rFonts w:ascii="Calibri" w:hAnsi="Calibri"/>
                <w:color w:val="000000"/>
                <w:sz w:val="20"/>
              </w:rPr>
              <w:t xml:space="preserve">DMISID </w:t>
            </w:r>
          </w:p>
        </w:tc>
        <w:tc>
          <w:tcPr>
            <w:tcW w:w="2100" w:type="dxa"/>
            <w:tcBorders>
              <w:top w:val="nil"/>
              <w:left w:val="nil"/>
              <w:bottom w:val="single" w:sz="8" w:space="0" w:color="auto"/>
              <w:right w:val="single" w:sz="8" w:space="0" w:color="auto"/>
            </w:tcBorders>
            <w:shd w:val="clear" w:color="auto" w:fill="auto"/>
            <w:vAlign w:val="center"/>
            <w:hideMark/>
          </w:tcPr>
          <w:p w14:paraId="14AAFA54"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7E523816" w14:textId="77777777" w:rsidR="00643AAC" w:rsidRPr="00AC2156" w:rsidRDefault="00643AAC" w:rsidP="005D6CD4">
            <w:pPr>
              <w:rPr>
                <w:rFonts w:ascii="Calibri" w:hAnsi="Calibri"/>
                <w:color w:val="000000"/>
                <w:sz w:val="20"/>
              </w:rPr>
            </w:pPr>
            <w:r w:rsidRPr="00AC2156">
              <w:rPr>
                <w:rFonts w:ascii="Calibri" w:hAnsi="Calibri"/>
                <w:color w:val="000000"/>
                <w:sz w:val="20"/>
              </w:rPr>
              <w:t>FY of end date of care, FY of MDR DMISID SAS format file.</w:t>
            </w:r>
          </w:p>
        </w:tc>
        <w:tc>
          <w:tcPr>
            <w:tcW w:w="2900" w:type="dxa"/>
            <w:tcBorders>
              <w:top w:val="nil"/>
              <w:left w:val="nil"/>
              <w:bottom w:val="single" w:sz="8" w:space="0" w:color="auto"/>
              <w:right w:val="single" w:sz="8" w:space="0" w:color="auto"/>
            </w:tcBorders>
            <w:shd w:val="clear" w:color="auto" w:fill="auto"/>
            <w:vAlign w:val="center"/>
            <w:hideMark/>
          </w:tcPr>
          <w:p w14:paraId="333EA073" w14:textId="77777777" w:rsidR="00643AAC" w:rsidRPr="00AC2156" w:rsidRDefault="00643AAC" w:rsidP="005D6CD4">
            <w:pPr>
              <w:rPr>
                <w:rFonts w:ascii="Calibri" w:hAnsi="Calibri"/>
                <w:color w:val="000000"/>
                <w:sz w:val="20"/>
              </w:rPr>
            </w:pPr>
            <w:r w:rsidRPr="00AC2156">
              <w:rPr>
                <w:rFonts w:ascii="Calibri" w:hAnsi="Calibri"/>
                <w:color w:val="000000"/>
                <w:sz w:val="20"/>
              </w:rPr>
              <w:t>Application based on enrollment DMISID, DEERS enrollment DMISID and geography related DMISID</w:t>
            </w:r>
          </w:p>
        </w:tc>
      </w:tr>
      <w:tr w:rsidR="00643AAC" w:rsidRPr="00480757" w14:paraId="76AC6C4F" w14:textId="77777777" w:rsidTr="005D6CD4">
        <w:trPr>
          <w:trHeight w:val="78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42CC9378" w14:textId="77777777" w:rsidR="00643AAC" w:rsidRPr="00AC2156" w:rsidRDefault="00643AAC" w:rsidP="005D6CD4">
            <w:pPr>
              <w:rPr>
                <w:rFonts w:ascii="Calibri" w:hAnsi="Calibri"/>
                <w:color w:val="000000"/>
                <w:sz w:val="20"/>
              </w:rPr>
            </w:pPr>
            <w:r w:rsidRPr="00AC2156">
              <w:rPr>
                <w:rFonts w:ascii="Calibri" w:hAnsi="Calibri"/>
                <w:color w:val="000000"/>
                <w:sz w:val="20"/>
              </w:rPr>
              <w:t>Omni-CAD</w:t>
            </w:r>
          </w:p>
        </w:tc>
        <w:tc>
          <w:tcPr>
            <w:tcW w:w="2100" w:type="dxa"/>
            <w:tcBorders>
              <w:top w:val="nil"/>
              <w:left w:val="nil"/>
              <w:bottom w:val="single" w:sz="8" w:space="0" w:color="auto"/>
              <w:right w:val="single" w:sz="8" w:space="0" w:color="auto"/>
            </w:tcBorders>
            <w:shd w:val="clear" w:color="auto" w:fill="auto"/>
            <w:vAlign w:val="center"/>
            <w:hideMark/>
          </w:tcPr>
          <w:p w14:paraId="3D424054" w14:textId="77777777" w:rsidR="00643AAC" w:rsidRPr="00AC2156" w:rsidRDefault="00643AAC" w:rsidP="005D6CD4">
            <w:pPr>
              <w:rPr>
                <w:rFonts w:ascii="Calibri" w:hAnsi="Calibri"/>
                <w:color w:val="000000"/>
                <w:sz w:val="20"/>
              </w:rPr>
            </w:pPr>
            <w:r w:rsidRPr="00AC2156">
              <w:rPr>
                <w:rFonts w:ascii="Calibri" w:hAnsi="Calibri"/>
                <w:color w:val="000000"/>
                <w:sz w:val="20"/>
              </w:rPr>
              <w:t>Increment</w:t>
            </w:r>
          </w:p>
        </w:tc>
        <w:tc>
          <w:tcPr>
            <w:tcW w:w="2460" w:type="dxa"/>
            <w:tcBorders>
              <w:top w:val="nil"/>
              <w:left w:val="nil"/>
              <w:bottom w:val="single" w:sz="8" w:space="0" w:color="auto"/>
              <w:right w:val="single" w:sz="8" w:space="0" w:color="auto"/>
            </w:tcBorders>
            <w:shd w:val="clear" w:color="auto" w:fill="auto"/>
            <w:vAlign w:val="center"/>
            <w:hideMark/>
          </w:tcPr>
          <w:p w14:paraId="31AAB946" w14:textId="77777777" w:rsidR="00643AAC" w:rsidRPr="00AC2156" w:rsidRDefault="00643AAC" w:rsidP="005D6CD4">
            <w:pPr>
              <w:rPr>
                <w:rFonts w:ascii="Calibri" w:hAnsi="Calibri"/>
                <w:color w:val="000000"/>
                <w:sz w:val="20"/>
              </w:rPr>
            </w:pPr>
            <w:r w:rsidRPr="00AC2156">
              <w:rPr>
                <w:rFonts w:ascii="Calibri" w:hAnsi="Calibri"/>
                <w:color w:val="000000"/>
                <w:sz w:val="20"/>
              </w:rPr>
              <w:t>FY/FM of end date of care, FY/FM of MDR Omni CAD format file</w:t>
            </w:r>
          </w:p>
        </w:tc>
        <w:tc>
          <w:tcPr>
            <w:tcW w:w="2900" w:type="dxa"/>
            <w:tcBorders>
              <w:top w:val="nil"/>
              <w:left w:val="nil"/>
              <w:bottom w:val="single" w:sz="8" w:space="0" w:color="auto"/>
              <w:right w:val="single" w:sz="8" w:space="0" w:color="auto"/>
            </w:tcBorders>
            <w:shd w:val="clear" w:color="auto" w:fill="auto"/>
            <w:vAlign w:val="center"/>
            <w:hideMark/>
          </w:tcPr>
          <w:p w14:paraId="7D927556" w14:textId="77777777" w:rsidR="00643AAC" w:rsidRPr="00AC2156" w:rsidRDefault="00643AAC" w:rsidP="005D6CD4">
            <w:pPr>
              <w:rPr>
                <w:rFonts w:ascii="Calibri" w:hAnsi="Calibri"/>
                <w:color w:val="000000"/>
                <w:sz w:val="20"/>
              </w:rPr>
            </w:pPr>
            <w:r w:rsidRPr="00AC2156">
              <w:rPr>
                <w:rFonts w:ascii="Calibri" w:hAnsi="Calibri"/>
                <w:color w:val="000000"/>
                <w:sz w:val="20"/>
              </w:rPr>
              <w:t>Patient zip code &amp; sponsor service. Also based on provider zip</w:t>
            </w:r>
          </w:p>
        </w:tc>
      </w:tr>
      <w:tr w:rsidR="00643AAC" w:rsidRPr="00480757" w14:paraId="41726BEC" w14:textId="77777777" w:rsidTr="005D6CD4">
        <w:trPr>
          <w:trHeight w:val="780"/>
        </w:trPr>
        <w:tc>
          <w:tcPr>
            <w:tcW w:w="2260" w:type="dxa"/>
            <w:tcBorders>
              <w:top w:val="nil"/>
              <w:left w:val="single" w:sz="8" w:space="0" w:color="auto"/>
              <w:bottom w:val="single" w:sz="4" w:space="0" w:color="auto"/>
              <w:right w:val="single" w:sz="8" w:space="0" w:color="auto"/>
            </w:tcBorders>
            <w:shd w:val="clear" w:color="auto" w:fill="auto"/>
            <w:vAlign w:val="center"/>
            <w:hideMark/>
          </w:tcPr>
          <w:p w14:paraId="4FC40D82" w14:textId="77777777" w:rsidR="00643AAC" w:rsidRPr="00AC2156" w:rsidRDefault="00643AAC" w:rsidP="005D6CD4">
            <w:pPr>
              <w:rPr>
                <w:rFonts w:ascii="Calibri" w:hAnsi="Calibri"/>
                <w:color w:val="000000"/>
                <w:sz w:val="20"/>
              </w:rPr>
            </w:pPr>
            <w:r w:rsidRPr="00AC2156">
              <w:rPr>
                <w:rFonts w:ascii="Calibri" w:hAnsi="Calibri"/>
                <w:color w:val="000000"/>
                <w:sz w:val="20"/>
              </w:rPr>
              <w:t>Administrative Tail reference file</w:t>
            </w:r>
          </w:p>
        </w:tc>
        <w:tc>
          <w:tcPr>
            <w:tcW w:w="2100" w:type="dxa"/>
            <w:tcBorders>
              <w:top w:val="nil"/>
              <w:left w:val="nil"/>
              <w:bottom w:val="single" w:sz="4" w:space="0" w:color="auto"/>
              <w:right w:val="single" w:sz="8" w:space="0" w:color="auto"/>
            </w:tcBorders>
            <w:shd w:val="clear" w:color="auto" w:fill="auto"/>
            <w:vAlign w:val="center"/>
            <w:hideMark/>
          </w:tcPr>
          <w:p w14:paraId="2F4702FA" w14:textId="77777777" w:rsidR="00643AAC" w:rsidRPr="00AC2156" w:rsidRDefault="00643AAC" w:rsidP="005D6CD4">
            <w:pPr>
              <w:rPr>
                <w:rFonts w:ascii="Calibri" w:hAnsi="Calibri"/>
                <w:color w:val="000000"/>
                <w:sz w:val="20"/>
              </w:rPr>
            </w:pPr>
            <w:r w:rsidRPr="00AC2156">
              <w:rPr>
                <w:rFonts w:ascii="Calibri" w:hAnsi="Calibri"/>
                <w:color w:val="000000"/>
                <w:sz w:val="20"/>
              </w:rPr>
              <w:t>Increment</w:t>
            </w:r>
          </w:p>
        </w:tc>
        <w:tc>
          <w:tcPr>
            <w:tcW w:w="2460" w:type="dxa"/>
            <w:tcBorders>
              <w:top w:val="nil"/>
              <w:left w:val="nil"/>
              <w:bottom w:val="single" w:sz="4" w:space="0" w:color="auto"/>
              <w:right w:val="single" w:sz="8" w:space="0" w:color="auto"/>
            </w:tcBorders>
            <w:shd w:val="clear" w:color="auto" w:fill="auto"/>
            <w:vAlign w:val="center"/>
            <w:hideMark/>
          </w:tcPr>
          <w:p w14:paraId="524A06FD" w14:textId="77777777" w:rsidR="00643AAC" w:rsidRPr="00AC2156" w:rsidRDefault="00643AAC" w:rsidP="005D6CD4">
            <w:pPr>
              <w:rPr>
                <w:rFonts w:ascii="Calibri" w:hAnsi="Calibri"/>
                <w:color w:val="000000"/>
                <w:sz w:val="20"/>
              </w:rPr>
            </w:pPr>
            <w:r w:rsidRPr="00AC2156">
              <w:rPr>
                <w:rFonts w:ascii="Calibri" w:hAnsi="Calibri"/>
                <w:color w:val="000000"/>
                <w:sz w:val="20"/>
              </w:rPr>
              <w:t>FY of end date of care and FY of MDR administrative tail format file.</w:t>
            </w:r>
          </w:p>
        </w:tc>
        <w:tc>
          <w:tcPr>
            <w:tcW w:w="2900" w:type="dxa"/>
            <w:tcBorders>
              <w:top w:val="nil"/>
              <w:left w:val="nil"/>
              <w:bottom w:val="single" w:sz="4" w:space="0" w:color="auto"/>
              <w:right w:val="single" w:sz="8" w:space="0" w:color="auto"/>
            </w:tcBorders>
            <w:shd w:val="clear" w:color="auto" w:fill="auto"/>
            <w:vAlign w:val="center"/>
            <w:hideMark/>
          </w:tcPr>
          <w:p w14:paraId="7CFAED66" w14:textId="77777777" w:rsidR="00643AAC" w:rsidRPr="00AC2156" w:rsidRDefault="00643AAC" w:rsidP="005D6CD4">
            <w:pPr>
              <w:rPr>
                <w:rFonts w:ascii="Calibri" w:hAnsi="Calibri"/>
                <w:color w:val="000000"/>
                <w:sz w:val="20"/>
              </w:rPr>
            </w:pPr>
            <w:r w:rsidRPr="00AC2156">
              <w:rPr>
                <w:rFonts w:ascii="Calibri" w:hAnsi="Calibri"/>
                <w:color w:val="000000"/>
                <w:sz w:val="20"/>
              </w:rPr>
              <w:t>Contract type</w:t>
            </w:r>
          </w:p>
        </w:tc>
      </w:tr>
      <w:tr w:rsidR="00643AAC" w:rsidRPr="00480757" w14:paraId="7ACD1B09"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5DA31EF7" w14:textId="77777777" w:rsidR="00643AAC" w:rsidRPr="00AC2156" w:rsidRDefault="00643AAC" w:rsidP="005D6CD4">
            <w:pPr>
              <w:rPr>
                <w:rFonts w:ascii="Calibri" w:hAnsi="Calibri"/>
                <w:color w:val="000000"/>
                <w:sz w:val="20"/>
              </w:rPr>
            </w:pPr>
            <w:r w:rsidRPr="00AC2156">
              <w:rPr>
                <w:rFonts w:ascii="Calibri" w:hAnsi="Calibri"/>
                <w:color w:val="000000"/>
                <w:sz w:val="20"/>
              </w:rPr>
              <w:t>NYU ER Algorithm  Diagnosis Grouping File</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55E7C897"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3807210C" w14:textId="77777777" w:rsidR="00643AAC" w:rsidRPr="00AC2156" w:rsidRDefault="00643AAC" w:rsidP="005D6CD4">
            <w:pPr>
              <w:rPr>
                <w:rFonts w:ascii="Calibri" w:hAnsi="Calibri"/>
                <w:color w:val="000000"/>
                <w:sz w:val="20"/>
              </w:rPr>
            </w:pP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048B9B2F" w14:textId="77777777" w:rsidR="00643AAC" w:rsidRPr="00AC2156" w:rsidRDefault="00643AAC" w:rsidP="005D6CD4">
            <w:pPr>
              <w:rPr>
                <w:rFonts w:ascii="Calibri" w:hAnsi="Calibri"/>
                <w:color w:val="000000"/>
                <w:sz w:val="20"/>
              </w:rPr>
            </w:pPr>
            <w:r w:rsidRPr="00AC2156">
              <w:rPr>
                <w:rFonts w:ascii="Calibri" w:hAnsi="Calibri"/>
                <w:color w:val="000000"/>
                <w:sz w:val="20"/>
              </w:rPr>
              <w:t>Diagnosis 1</w:t>
            </w:r>
          </w:p>
        </w:tc>
      </w:tr>
      <w:tr w:rsidR="00643AAC" w:rsidRPr="00480757" w14:paraId="147AB81C"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2993149E" w14:textId="77777777" w:rsidR="00643AAC" w:rsidRPr="00BC0CA8" w:rsidRDefault="00643AAC" w:rsidP="005D6CD4">
            <w:pPr>
              <w:rPr>
                <w:rFonts w:ascii="Calibri" w:hAnsi="Calibri"/>
                <w:color w:val="000000"/>
                <w:sz w:val="20"/>
              </w:rPr>
            </w:pPr>
            <w:r w:rsidRPr="00BC0CA8">
              <w:rPr>
                <w:rFonts w:ascii="Calibri" w:hAnsi="Calibri"/>
                <w:color w:val="000000"/>
                <w:sz w:val="20"/>
              </w:rPr>
              <w:lastRenderedPageBreak/>
              <w:t>Enrollment MEPRS Code</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A8ABE0E" w14:textId="77777777" w:rsidR="00643AAC" w:rsidRPr="00BC0CA8" w:rsidRDefault="00643AAC" w:rsidP="005D6CD4">
            <w:pPr>
              <w:rPr>
                <w:rFonts w:ascii="Calibri" w:hAnsi="Calibri"/>
                <w:color w:val="000000"/>
                <w:sz w:val="20"/>
              </w:rPr>
            </w:pPr>
            <w:r>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07A9CB99" w14:textId="77777777" w:rsidR="00643AAC" w:rsidRPr="00BC0CA8" w:rsidRDefault="00643AAC" w:rsidP="005D6CD4">
            <w:pPr>
              <w:rPr>
                <w:rFonts w:ascii="Calibri" w:hAnsi="Calibri"/>
                <w:color w:val="000000"/>
                <w:sz w:val="20"/>
              </w:rPr>
            </w:pPr>
            <w:r>
              <w:rPr>
                <w:rFonts w:ascii="Calibri" w:hAnsi="Calibri"/>
                <w:color w:val="000000"/>
                <w:sz w:val="20"/>
              </w:rPr>
              <w:t>Begin Date of Care is between the begin and end date of the enrollment MEPRS Code</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17F45C04" w14:textId="77777777" w:rsidR="00643AAC" w:rsidRPr="00BC0CA8" w:rsidRDefault="00643AAC" w:rsidP="005D6CD4">
            <w:pPr>
              <w:rPr>
                <w:rFonts w:ascii="Calibri" w:hAnsi="Calibri"/>
                <w:color w:val="000000"/>
                <w:sz w:val="20"/>
              </w:rPr>
            </w:pPr>
            <w:r>
              <w:rPr>
                <w:rFonts w:ascii="Calibri" w:hAnsi="Calibri"/>
                <w:color w:val="000000"/>
                <w:sz w:val="20"/>
              </w:rPr>
              <w:t>EDI_PN</w:t>
            </w:r>
          </w:p>
        </w:tc>
      </w:tr>
      <w:tr w:rsidR="00643AAC" w:rsidRPr="00480757" w14:paraId="7627115E"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42F5B58E" w14:textId="77777777" w:rsidR="00643AAC" w:rsidRPr="00AC2156" w:rsidRDefault="00643AAC" w:rsidP="005D6CD4">
            <w:pPr>
              <w:rPr>
                <w:rFonts w:ascii="Calibri" w:hAnsi="Calibri"/>
                <w:color w:val="000000"/>
                <w:sz w:val="20"/>
              </w:rPr>
            </w:pPr>
            <w:r w:rsidRPr="00AC2156">
              <w:rPr>
                <w:rFonts w:ascii="Calibri" w:hAnsi="Calibri"/>
                <w:color w:val="000000"/>
                <w:sz w:val="20"/>
              </w:rPr>
              <w:t xml:space="preserve">NYU ER Algorithm Classification File   </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6742E8F1"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0CEF5606" w14:textId="77777777" w:rsidR="00643AAC" w:rsidRPr="00AC2156" w:rsidRDefault="00643AAC" w:rsidP="005D6CD4">
            <w:pPr>
              <w:rPr>
                <w:rFonts w:ascii="Calibri" w:hAnsi="Calibri"/>
                <w:color w:val="000000"/>
                <w:sz w:val="20"/>
              </w:rPr>
            </w:pP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54C3C9F1" w14:textId="77777777" w:rsidR="00643AAC" w:rsidRPr="00AC2156" w:rsidRDefault="00643AAC" w:rsidP="005D6CD4">
            <w:pPr>
              <w:rPr>
                <w:rFonts w:ascii="Calibri" w:hAnsi="Calibri"/>
                <w:color w:val="000000"/>
                <w:sz w:val="20"/>
              </w:rPr>
            </w:pPr>
            <w:r w:rsidRPr="00AC2156">
              <w:rPr>
                <w:rFonts w:ascii="Calibri" w:hAnsi="Calibri"/>
                <w:color w:val="000000"/>
                <w:sz w:val="20"/>
              </w:rPr>
              <w:t>Diagnosis Group (from NYU ER Algorithm Diagnosis Grouping  file)</w:t>
            </w:r>
          </w:p>
        </w:tc>
      </w:tr>
      <w:tr w:rsidR="00643AAC" w:rsidRPr="00480757" w14:paraId="0736DBDF"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53D235CA" w14:textId="77777777" w:rsidR="00643AAC" w:rsidRPr="00971AC8" w:rsidRDefault="00643AAC" w:rsidP="005D6CD4">
            <w:pPr>
              <w:rPr>
                <w:rFonts w:ascii="Calibri" w:hAnsi="Calibri"/>
                <w:color w:val="000000"/>
                <w:sz w:val="20"/>
              </w:rPr>
            </w:pPr>
            <w:r w:rsidRPr="00971AC8">
              <w:rPr>
                <w:rFonts w:ascii="Calibri" w:hAnsi="Calibri"/>
                <w:color w:val="000000"/>
                <w:sz w:val="20"/>
              </w:rPr>
              <w:t>MTF Network Referral File</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2665CED" w14:textId="77777777" w:rsidR="00643AAC" w:rsidRPr="00971AC8" w:rsidRDefault="00643AAC" w:rsidP="00AC2156">
            <w:pPr>
              <w:rPr>
                <w:rFonts w:ascii="Calibri" w:hAnsi="Calibri"/>
                <w:color w:val="000000"/>
                <w:sz w:val="20"/>
              </w:rPr>
            </w:pPr>
            <w:r w:rsidRPr="00971AC8">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6C07C211" w14:textId="77777777" w:rsidR="00643AAC" w:rsidRPr="00971AC8" w:rsidRDefault="00643AAC" w:rsidP="00AC2156">
            <w:pPr>
              <w:rPr>
                <w:rFonts w:ascii="Calibri" w:hAnsi="Calibri"/>
                <w:color w:val="000000"/>
                <w:sz w:val="20"/>
              </w:rPr>
            </w:pPr>
            <w:r w:rsidRPr="00971AC8">
              <w:rPr>
                <w:rFonts w:ascii="Calibri" w:hAnsi="Calibri"/>
                <w:color w:val="000000"/>
                <w:sz w:val="20"/>
              </w:rPr>
              <w:t>N/A</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00ACFB71" w14:textId="77777777" w:rsidR="00643AAC" w:rsidRPr="00971AC8" w:rsidRDefault="00643AAC" w:rsidP="00AC2156">
            <w:pPr>
              <w:rPr>
                <w:rFonts w:ascii="Calibri" w:hAnsi="Calibri"/>
                <w:color w:val="000000"/>
                <w:sz w:val="20"/>
              </w:rPr>
            </w:pPr>
            <w:r w:rsidRPr="00971AC8">
              <w:rPr>
                <w:rFonts w:ascii="Calibri" w:hAnsi="Calibri"/>
                <w:color w:val="000000"/>
                <w:sz w:val="20"/>
              </w:rPr>
              <w:t>See Appendix I</w:t>
            </w:r>
          </w:p>
        </w:tc>
      </w:tr>
      <w:tr w:rsidR="00643AAC" w:rsidRPr="00480757" w14:paraId="76427024"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5E9DA7DE" w14:textId="77777777" w:rsidR="00643AAC" w:rsidRPr="00AC2156" w:rsidRDefault="00643AAC" w:rsidP="005D6CD4">
            <w:pPr>
              <w:rPr>
                <w:rFonts w:ascii="Calibri" w:hAnsi="Calibri"/>
                <w:color w:val="000000"/>
                <w:sz w:val="20"/>
              </w:rPr>
            </w:pPr>
            <w:r w:rsidRPr="00AC2156">
              <w:rPr>
                <w:rFonts w:ascii="Calibri" w:hAnsi="Calibri"/>
                <w:color w:val="000000"/>
                <w:sz w:val="20"/>
              </w:rPr>
              <w:t>MDR Referral File</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613DDB48"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1D124368" w14:textId="77777777" w:rsidR="00643AAC" w:rsidRPr="00AC2156" w:rsidRDefault="00643AAC" w:rsidP="005D6CD4">
            <w:pPr>
              <w:rPr>
                <w:rFonts w:ascii="Calibri" w:hAnsi="Calibri"/>
                <w:color w:val="000000"/>
                <w:sz w:val="20"/>
              </w:rPr>
            </w:pPr>
            <w:r w:rsidRPr="00AC2156">
              <w:rPr>
                <w:rFonts w:ascii="Calibri" w:hAnsi="Calibri"/>
                <w:color w:val="000000"/>
                <w:sz w:val="20"/>
              </w:rPr>
              <w:t>N/A</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60B0B5FC" w14:textId="77777777" w:rsidR="00643AAC" w:rsidRPr="00AC2156" w:rsidRDefault="00643AAC" w:rsidP="005D6CD4">
            <w:pPr>
              <w:rPr>
                <w:rFonts w:ascii="Calibri" w:hAnsi="Calibri"/>
                <w:color w:val="000000"/>
                <w:sz w:val="20"/>
              </w:rPr>
            </w:pPr>
            <w:r w:rsidRPr="00AC2156">
              <w:rPr>
                <w:rFonts w:ascii="Calibri" w:hAnsi="Calibri"/>
                <w:color w:val="000000"/>
                <w:sz w:val="20"/>
              </w:rPr>
              <w:t>UIN</w:t>
            </w:r>
          </w:p>
        </w:tc>
      </w:tr>
      <w:tr w:rsidR="00BE6276" w:rsidRPr="00480757" w14:paraId="66CEC492"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258EF21D" w14:textId="6473E3C1" w:rsidR="00BE6276" w:rsidRPr="0081042C" w:rsidRDefault="00BE6276" w:rsidP="005D6CD4">
            <w:pPr>
              <w:rPr>
                <w:rFonts w:ascii="Calibri" w:hAnsi="Calibri"/>
                <w:color w:val="000000"/>
                <w:sz w:val="20"/>
                <w:highlight w:val="green"/>
              </w:rPr>
            </w:pPr>
            <w:r w:rsidRPr="0081042C">
              <w:rPr>
                <w:rFonts w:ascii="Calibri" w:hAnsi="Calibri"/>
                <w:color w:val="000000"/>
                <w:sz w:val="20"/>
                <w:highlight w:val="green"/>
              </w:rPr>
              <w:t xml:space="preserve">MDR PCM </w:t>
            </w:r>
            <w:r w:rsidR="0081042C" w:rsidRPr="0081042C">
              <w:rPr>
                <w:rFonts w:ascii="Calibri" w:hAnsi="Calibri"/>
                <w:color w:val="000000"/>
                <w:sz w:val="20"/>
                <w:highlight w:val="green"/>
              </w:rPr>
              <w:t xml:space="preserve">Identity </w:t>
            </w:r>
            <w:r w:rsidRPr="0081042C">
              <w:rPr>
                <w:rFonts w:ascii="Calibri" w:hAnsi="Calibri"/>
                <w:color w:val="000000"/>
                <w:sz w:val="20"/>
                <w:highlight w:val="green"/>
              </w:rPr>
              <w:t>Lookup</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77EB0EBC" w14:textId="5FA9674E" w:rsidR="00BE6276" w:rsidRPr="0081042C" w:rsidRDefault="00BE6276" w:rsidP="005D6CD4">
            <w:pPr>
              <w:rPr>
                <w:rFonts w:ascii="Calibri" w:hAnsi="Calibri"/>
                <w:color w:val="000000"/>
                <w:sz w:val="20"/>
                <w:highlight w:val="green"/>
              </w:rPr>
            </w:pPr>
            <w:r w:rsidRPr="0081042C">
              <w:rPr>
                <w:rFonts w:ascii="Calibri" w:hAnsi="Calibri"/>
                <w:color w:val="000000"/>
                <w:sz w:val="20"/>
                <w:highlight w:val="green"/>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0FA13816" w14:textId="0AE14179" w:rsidR="00BE6276" w:rsidRPr="00AC2156" w:rsidRDefault="00BE6276" w:rsidP="005D6CD4">
            <w:pPr>
              <w:rPr>
                <w:rFonts w:ascii="Calibri" w:hAnsi="Calibri"/>
                <w:color w:val="000000"/>
                <w:sz w:val="20"/>
              </w:rPr>
            </w:pPr>
            <w:r w:rsidRPr="0090148F">
              <w:rPr>
                <w:rFonts w:asciiTheme="minorHAnsi" w:hAnsiTheme="minorHAnsi" w:cs="Tahoma"/>
                <w:color w:val="000000"/>
                <w:sz w:val="18"/>
                <w:szCs w:val="18"/>
                <w:highlight w:val="green"/>
              </w:rPr>
              <w:t>End Date of Care is between the start and stop date of the PCM Identifier segment</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36F16C26" w14:textId="2A729E4D" w:rsidR="00BE6276" w:rsidRPr="00AC2156" w:rsidRDefault="00BE6276" w:rsidP="005D6CD4">
            <w:pPr>
              <w:rPr>
                <w:rFonts w:ascii="Calibri" w:hAnsi="Calibri"/>
                <w:color w:val="000000"/>
                <w:sz w:val="20"/>
              </w:rPr>
            </w:pPr>
            <w:r w:rsidRPr="00BE6276">
              <w:rPr>
                <w:rFonts w:ascii="Calibri" w:hAnsi="Calibri"/>
                <w:color w:val="000000"/>
                <w:sz w:val="20"/>
                <w:highlight w:val="green"/>
              </w:rPr>
              <w:t>EDIPN</w:t>
            </w:r>
          </w:p>
        </w:tc>
      </w:tr>
    </w:tbl>
    <w:p w14:paraId="6DD50EFC" w14:textId="77777777" w:rsidR="00643AAC" w:rsidRPr="005D4A8E" w:rsidRDefault="00643AAC" w:rsidP="00643AAC">
      <w:pPr>
        <w:ind w:left="720"/>
        <w:rPr>
          <w:rFonts w:asciiTheme="minorHAnsi" w:hAnsiTheme="minorHAnsi"/>
          <w:sz w:val="20"/>
        </w:rPr>
      </w:pPr>
    </w:p>
    <w:p w14:paraId="21ACC7C5" w14:textId="77777777" w:rsidR="00643AAC" w:rsidRPr="005D4A8E" w:rsidRDefault="00643AAC" w:rsidP="00643AAC">
      <w:pPr>
        <w:ind w:left="720"/>
        <w:rPr>
          <w:rFonts w:asciiTheme="minorHAnsi" w:hAnsiTheme="minorHAnsi"/>
          <w:sz w:val="20"/>
        </w:rPr>
      </w:pPr>
    </w:p>
    <w:p w14:paraId="7C788B88" w14:textId="77777777" w:rsidR="00643AAC" w:rsidRPr="005D4A8E" w:rsidRDefault="00643AAC" w:rsidP="00643AAC">
      <w:pPr>
        <w:jc w:val="both"/>
        <w:rPr>
          <w:rFonts w:asciiTheme="minorHAnsi" w:hAnsiTheme="minorHAnsi"/>
          <w:color w:val="000000"/>
          <w:sz w:val="20"/>
        </w:rPr>
      </w:pPr>
      <w:r w:rsidRPr="005D4A8E">
        <w:rPr>
          <w:rFonts w:asciiTheme="minorHAnsi" w:hAnsiTheme="minorHAnsi"/>
          <w:color w:val="000000"/>
          <w:sz w:val="20"/>
        </w:rPr>
        <w:t>Business rules for each of the appended fields are described in the body of the format table in Section VII, or in an Appendix, referenced in that table.</w:t>
      </w:r>
    </w:p>
    <w:p w14:paraId="378DDEBC" w14:textId="77777777" w:rsidR="00643AAC" w:rsidRPr="005D4A8E" w:rsidRDefault="00643AAC" w:rsidP="00643AAC">
      <w:pPr>
        <w:ind w:left="720"/>
        <w:rPr>
          <w:rFonts w:asciiTheme="minorHAnsi" w:hAnsiTheme="minorHAnsi"/>
          <w:sz w:val="20"/>
        </w:rPr>
      </w:pPr>
    </w:p>
    <w:p w14:paraId="58A6B5BA"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File Layout</w:t>
      </w:r>
    </w:p>
    <w:p w14:paraId="0E967BD6" w14:textId="77777777" w:rsidR="00643AAC" w:rsidRPr="005D4A8E" w:rsidRDefault="00643AAC" w:rsidP="00643AAC">
      <w:pPr>
        <w:pStyle w:val="Sub-Header"/>
        <w:numPr>
          <w:ilvl w:val="0"/>
          <w:numId w:val="0"/>
        </w:numPr>
        <w:ind w:left="720" w:hanging="720"/>
        <w:rPr>
          <w:rFonts w:asciiTheme="minorHAnsi" w:hAnsiTheme="minorHAnsi"/>
          <w:sz w:val="20"/>
        </w:rPr>
      </w:pPr>
    </w:p>
    <w:p w14:paraId="3E197D5C" w14:textId="77777777" w:rsidR="00643AAC" w:rsidRPr="005D4A8E" w:rsidRDefault="00643AAC" w:rsidP="00643AAC">
      <w:pPr>
        <w:jc w:val="both"/>
        <w:rPr>
          <w:rFonts w:asciiTheme="minorHAnsi" w:hAnsiTheme="minorHAnsi"/>
          <w:sz w:val="20"/>
        </w:rPr>
      </w:pPr>
      <w:r w:rsidRPr="005D4A8E">
        <w:rPr>
          <w:rFonts w:asciiTheme="minorHAnsi" w:hAnsiTheme="minorHAnsi"/>
          <w:sz w:val="20"/>
        </w:rPr>
        <w:t xml:space="preserve">The MDR TED files are stored as SAS data sets, in separate fiscal year files. There are two primary TED Non-Institutional Datasets per year: the </w:t>
      </w:r>
      <w:r w:rsidRPr="005D4A8E">
        <w:rPr>
          <w:rFonts w:asciiTheme="minorHAnsi" w:hAnsiTheme="minorHAnsi"/>
          <w:color w:val="000000"/>
          <w:sz w:val="20"/>
        </w:rPr>
        <w:t>DHP Files</w:t>
      </w:r>
      <w:r w:rsidRPr="005D4A8E">
        <w:rPr>
          <w:rFonts w:asciiTheme="minorHAnsi" w:hAnsiTheme="minorHAnsi"/>
          <w:sz w:val="20"/>
        </w:rPr>
        <w:t xml:space="preserve"> and the</w:t>
      </w:r>
      <w:r w:rsidRPr="005D4A8E">
        <w:rPr>
          <w:rFonts w:asciiTheme="minorHAnsi" w:hAnsiTheme="minorHAnsi"/>
          <w:color w:val="000000"/>
          <w:sz w:val="20"/>
        </w:rPr>
        <w:t xml:space="preserve"> MERHCF Files, as well as a cancellation / denial file</w:t>
      </w:r>
      <w:r w:rsidRPr="005D4A8E">
        <w:rPr>
          <w:rFonts w:asciiTheme="minorHAnsi" w:hAnsiTheme="minorHAnsi"/>
          <w:sz w:val="20"/>
        </w:rPr>
        <w:t xml:space="preserve">.  This table refers to records processed that are purely derived from TEDs (FYxx and later).  </w:t>
      </w:r>
      <w:r w:rsidRPr="00AC2156">
        <w:rPr>
          <w:rFonts w:asciiTheme="minorHAnsi" w:hAnsiTheme="minorHAnsi"/>
          <w:sz w:val="20"/>
        </w:rPr>
        <w:t>For the file layout and business rules associated with combined HCSR/TED data, refer to appendix H.</w:t>
      </w:r>
    </w:p>
    <w:p w14:paraId="72EB0A3C" w14:textId="77777777" w:rsidR="00643AAC" w:rsidRPr="005D4A8E" w:rsidRDefault="00643AAC" w:rsidP="00643AAC">
      <w:pPr>
        <w:jc w:val="both"/>
        <w:rPr>
          <w:rFonts w:asciiTheme="minorHAnsi" w:hAnsiTheme="minorHAnsi"/>
          <w:sz w:val="20"/>
        </w:rPr>
      </w:pPr>
    </w:p>
    <w:p w14:paraId="3DF49B81" w14:textId="77777777" w:rsidR="00643AAC" w:rsidRPr="005D4A8E" w:rsidRDefault="00643AAC" w:rsidP="00643AAC">
      <w:pPr>
        <w:rPr>
          <w:rFonts w:asciiTheme="minorHAnsi" w:hAnsiTheme="minorHAnsi"/>
          <w:sz w:val="20"/>
        </w:rPr>
        <w:sectPr w:rsidR="00643AAC" w:rsidRPr="005D4A8E" w:rsidSect="005D6CD4">
          <w:footerReference w:type="even" r:id="rId8"/>
          <w:footerReference w:type="default" r:id="rId9"/>
          <w:pgSz w:w="12240" w:h="15840"/>
          <w:pgMar w:top="1440" w:right="1440" w:bottom="1440" w:left="1440" w:header="720" w:footer="720" w:gutter="0"/>
          <w:cols w:space="720"/>
        </w:sectPr>
      </w:pPr>
    </w:p>
    <w:p w14:paraId="6BFE7981" w14:textId="77777777" w:rsidR="00643AAC" w:rsidRPr="005D4A8E" w:rsidRDefault="00643AAC" w:rsidP="00643AAC">
      <w:pPr>
        <w:rPr>
          <w:rFonts w:asciiTheme="minorHAnsi" w:hAnsiTheme="minorHAnsi"/>
          <w:sz w:val="20"/>
        </w:rPr>
      </w:pPr>
    </w:p>
    <w:p w14:paraId="1C883B4F" w14:textId="77777777" w:rsidR="00643AAC" w:rsidRPr="005D4A8E" w:rsidRDefault="00643AAC" w:rsidP="00643AAC">
      <w:pPr>
        <w:jc w:val="both"/>
        <w:rPr>
          <w:rFonts w:asciiTheme="minorHAnsi" w:hAnsiTheme="minorHAnsi"/>
          <w:sz w:val="20"/>
        </w:rPr>
      </w:pPr>
      <w:r w:rsidRPr="005D4A8E">
        <w:rPr>
          <w:rFonts w:asciiTheme="minorHAnsi" w:hAnsiTheme="minorHAnsi"/>
          <w:sz w:val="20"/>
        </w:rPr>
        <w:t xml:space="preserve">The formats and processing rules for the two MDR non-institutional TED master files are provided in the tables below.  Records in the cancellation/denial files remain in the format contained in the feed to the MDR. </w:t>
      </w:r>
    </w:p>
    <w:p w14:paraId="3157F97A" w14:textId="77777777" w:rsidR="00643AAC" w:rsidRPr="005D4A8E" w:rsidRDefault="00643AAC" w:rsidP="00643AAC">
      <w:pPr>
        <w:ind w:left="720"/>
        <w:rPr>
          <w:rFonts w:asciiTheme="minorHAnsi" w:hAnsiTheme="minorHAnsi"/>
          <w:sz w:val="20"/>
        </w:rPr>
      </w:pPr>
    </w:p>
    <w:p w14:paraId="170A8481" w14:textId="77777777" w:rsidR="00643AAC" w:rsidRPr="005D4A8E" w:rsidRDefault="00643AAC" w:rsidP="00643AAC">
      <w:pPr>
        <w:ind w:left="720"/>
        <w:jc w:val="center"/>
        <w:rPr>
          <w:rFonts w:asciiTheme="minorHAnsi" w:hAnsiTheme="minorHAnsi"/>
          <w:b/>
          <w:sz w:val="20"/>
        </w:rPr>
      </w:pPr>
      <w:r w:rsidRPr="005D4A8E">
        <w:rPr>
          <w:rFonts w:asciiTheme="minorHAnsi" w:hAnsiTheme="minorHAnsi"/>
          <w:b/>
          <w:sz w:val="20"/>
        </w:rPr>
        <w:t xml:space="preserve">Table </w:t>
      </w:r>
      <w:r w:rsidR="002517EC">
        <w:rPr>
          <w:rFonts w:asciiTheme="minorHAnsi" w:hAnsiTheme="minorHAnsi"/>
          <w:b/>
          <w:sz w:val="20"/>
        </w:rPr>
        <w:t xml:space="preserve">2: </w:t>
      </w:r>
      <w:r w:rsidRPr="005D4A8E">
        <w:rPr>
          <w:rFonts w:asciiTheme="minorHAnsi" w:hAnsiTheme="minorHAnsi"/>
          <w:b/>
          <w:sz w:val="20"/>
        </w:rPr>
        <w:t xml:space="preserve"> File Layout for MDR Non-Institutional Master Files</w:t>
      </w:r>
    </w:p>
    <w:p w14:paraId="098A11C6" w14:textId="77777777" w:rsidR="00643AAC" w:rsidRPr="005D4A8E" w:rsidRDefault="00643AAC" w:rsidP="00643AAC">
      <w:pPr>
        <w:ind w:left="720"/>
        <w:jc w:val="center"/>
        <w:rPr>
          <w:rFonts w:asciiTheme="minorHAnsi" w:hAnsiTheme="minorHAnsi"/>
          <w:b/>
          <w:sz w:val="20"/>
        </w:rPr>
      </w:pPr>
    </w:p>
    <w:tbl>
      <w:tblPr>
        <w:tblW w:w="11855" w:type="dxa"/>
        <w:jc w:val="center"/>
        <w:tblLook w:val="04A0" w:firstRow="1" w:lastRow="0" w:firstColumn="1" w:lastColumn="0" w:noHBand="0" w:noVBand="1"/>
      </w:tblPr>
      <w:tblGrid>
        <w:gridCol w:w="1759"/>
        <w:gridCol w:w="29"/>
        <w:gridCol w:w="2061"/>
        <w:gridCol w:w="9"/>
        <w:gridCol w:w="1620"/>
        <w:gridCol w:w="15"/>
        <w:gridCol w:w="1875"/>
        <w:gridCol w:w="22"/>
        <w:gridCol w:w="878"/>
        <w:gridCol w:w="15"/>
        <w:gridCol w:w="3572"/>
      </w:tblGrid>
      <w:tr w:rsidR="00643AAC" w:rsidRPr="005D4A8E" w14:paraId="2D23E98D" w14:textId="77777777" w:rsidTr="00B86C76">
        <w:trPr>
          <w:trHeight w:val="765"/>
          <w:tblHeader/>
          <w:jc w:val="center"/>
        </w:trPr>
        <w:tc>
          <w:tcPr>
            <w:tcW w:w="175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0D8824B"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MDR TED Field</w:t>
            </w:r>
          </w:p>
        </w:tc>
        <w:tc>
          <w:tcPr>
            <w:tcW w:w="2090" w:type="dxa"/>
            <w:gridSpan w:val="2"/>
            <w:tcBorders>
              <w:top w:val="single" w:sz="4" w:space="0" w:color="auto"/>
              <w:left w:val="nil"/>
              <w:bottom w:val="single" w:sz="4" w:space="0" w:color="auto"/>
              <w:right w:val="single" w:sz="4" w:space="0" w:color="auto"/>
            </w:tcBorders>
            <w:shd w:val="clear" w:color="000000" w:fill="C0C0C0"/>
            <w:vAlign w:val="center"/>
            <w:hideMark/>
          </w:tcPr>
          <w:p w14:paraId="5D0B34E9"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SAS Name</w:t>
            </w:r>
          </w:p>
        </w:tc>
        <w:tc>
          <w:tcPr>
            <w:tcW w:w="1644" w:type="dxa"/>
            <w:gridSpan w:val="3"/>
            <w:tcBorders>
              <w:top w:val="single" w:sz="4" w:space="0" w:color="auto"/>
              <w:left w:val="nil"/>
              <w:bottom w:val="single" w:sz="4" w:space="0" w:color="auto"/>
              <w:right w:val="single" w:sz="4" w:space="0" w:color="auto"/>
            </w:tcBorders>
            <w:shd w:val="clear" w:color="000000" w:fill="C0C0C0"/>
            <w:vAlign w:val="center"/>
            <w:hideMark/>
          </w:tcPr>
          <w:p w14:paraId="11F9BB4B"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Format</w:t>
            </w:r>
          </w:p>
        </w:tc>
        <w:tc>
          <w:tcPr>
            <w:tcW w:w="1897" w:type="dxa"/>
            <w:gridSpan w:val="2"/>
            <w:tcBorders>
              <w:top w:val="single" w:sz="4" w:space="0" w:color="auto"/>
              <w:left w:val="nil"/>
              <w:bottom w:val="single" w:sz="4" w:space="0" w:color="auto"/>
              <w:right w:val="single" w:sz="4" w:space="0" w:color="auto"/>
            </w:tcBorders>
            <w:shd w:val="clear" w:color="000000" w:fill="C0C0C0"/>
            <w:vAlign w:val="center"/>
            <w:hideMark/>
          </w:tcPr>
          <w:p w14:paraId="3492EE42"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Source Element – TED</w:t>
            </w:r>
          </w:p>
        </w:tc>
        <w:tc>
          <w:tcPr>
            <w:tcW w:w="893" w:type="dxa"/>
            <w:gridSpan w:val="2"/>
            <w:tcBorders>
              <w:top w:val="single" w:sz="4" w:space="0" w:color="auto"/>
              <w:left w:val="nil"/>
              <w:bottom w:val="single" w:sz="4" w:space="0" w:color="auto"/>
              <w:right w:val="single" w:sz="4" w:space="0" w:color="auto"/>
            </w:tcBorders>
            <w:shd w:val="clear" w:color="000000" w:fill="C0C0C0"/>
            <w:vAlign w:val="center"/>
            <w:hideMark/>
          </w:tcPr>
          <w:p w14:paraId="03CB34CB"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TED ODS Feed Position</w:t>
            </w:r>
          </w:p>
        </w:tc>
        <w:tc>
          <w:tcPr>
            <w:tcW w:w="3572" w:type="dxa"/>
            <w:tcBorders>
              <w:top w:val="single" w:sz="4" w:space="0" w:color="auto"/>
              <w:left w:val="nil"/>
              <w:bottom w:val="single" w:sz="4" w:space="0" w:color="auto"/>
              <w:right w:val="single" w:sz="4" w:space="0" w:color="auto"/>
            </w:tcBorders>
            <w:shd w:val="clear" w:color="000000" w:fill="C0C0C0"/>
            <w:vAlign w:val="center"/>
            <w:hideMark/>
          </w:tcPr>
          <w:p w14:paraId="25B508EB"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Business Rule</w:t>
            </w:r>
          </w:p>
        </w:tc>
      </w:tr>
      <w:tr w:rsidR="00643AAC" w:rsidRPr="005D4A8E" w14:paraId="20FF1BE9" w14:textId="77777777" w:rsidTr="00B86C76">
        <w:trPr>
          <w:trHeight w:val="255"/>
          <w:jc w:val="center"/>
        </w:trPr>
        <w:tc>
          <w:tcPr>
            <w:tcW w:w="1759" w:type="dxa"/>
            <w:vMerge w:val="restart"/>
            <w:tcBorders>
              <w:top w:val="nil"/>
              <w:left w:val="single" w:sz="4" w:space="0" w:color="auto"/>
              <w:bottom w:val="single" w:sz="4" w:space="0" w:color="auto"/>
              <w:right w:val="single" w:sz="4" w:space="0" w:color="auto"/>
            </w:tcBorders>
            <w:shd w:val="clear" w:color="auto" w:fill="auto"/>
            <w:vAlign w:val="center"/>
            <w:hideMark/>
          </w:tcPr>
          <w:p w14:paraId="55C3995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TED Number</w:t>
            </w:r>
          </w:p>
        </w:tc>
        <w:tc>
          <w:tcPr>
            <w:tcW w:w="20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DDA32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tedno</w:t>
            </w:r>
          </w:p>
        </w:tc>
        <w:tc>
          <w:tcPr>
            <w:tcW w:w="164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0C7CF4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$24 </w:t>
            </w:r>
          </w:p>
        </w:tc>
        <w:tc>
          <w:tcPr>
            <w:tcW w:w="1897" w:type="dxa"/>
            <w:gridSpan w:val="2"/>
            <w:tcBorders>
              <w:top w:val="nil"/>
              <w:left w:val="nil"/>
              <w:bottom w:val="single" w:sz="4" w:space="0" w:color="auto"/>
              <w:right w:val="single" w:sz="4" w:space="0" w:color="auto"/>
            </w:tcBorders>
            <w:shd w:val="clear" w:color="auto" w:fill="auto"/>
            <w:vAlign w:val="center"/>
            <w:hideMark/>
          </w:tcPr>
          <w:p w14:paraId="5C67A9A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2-015</w:t>
            </w:r>
          </w:p>
        </w:tc>
        <w:tc>
          <w:tcPr>
            <w:tcW w:w="893" w:type="dxa"/>
            <w:gridSpan w:val="2"/>
            <w:vMerge w:val="restart"/>
            <w:tcBorders>
              <w:top w:val="nil"/>
              <w:left w:val="nil"/>
              <w:right w:val="single" w:sz="4" w:space="0" w:color="auto"/>
            </w:tcBorders>
            <w:shd w:val="clear" w:color="auto" w:fill="auto"/>
            <w:vAlign w:val="center"/>
          </w:tcPr>
          <w:p w14:paraId="0FE4B48E"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12</w:t>
            </w:r>
          </w:p>
        </w:tc>
        <w:tc>
          <w:tcPr>
            <w:tcW w:w="3572" w:type="dxa"/>
            <w:vMerge w:val="restart"/>
            <w:tcBorders>
              <w:top w:val="nil"/>
              <w:left w:val="nil"/>
              <w:bottom w:val="single" w:sz="4" w:space="0" w:color="auto"/>
              <w:right w:val="single" w:sz="4" w:space="0" w:color="auto"/>
            </w:tcBorders>
            <w:shd w:val="clear" w:color="auto" w:fill="auto"/>
            <w:vAlign w:val="center"/>
            <w:hideMark/>
          </w:tcPr>
          <w:p w14:paraId="53EF5E3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A4A5549" w14:textId="77777777" w:rsidTr="00B86C76">
        <w:trPr>
          <w:trHeight w:val="255"/>
          <w:jc w:val="center"/>
        </w:trPr>
        <w:tc>
          <w:tcPr>
            <w:tcW w:w="1759" w:type="dxa"/>
            <w:vMerge/>
            <w:tcBorders>
              <w:top w:val="nil"/>
              <w:left w:val="single" w:sz="4" w:space="0" w:color="auto"/>
              <w:bottom w:val="single" w:sz="4" w:space="0" w:color="auto"/>
              <w:right w:val="single" w:sz="4" w:space="0" w:color="auto"/>
            </w:tcBorders>
            <w:vAlign w:val="center"/>
            <w:hideMark/>
          </w:tcPr>
          <w:p w14:paraId="75DE73A3"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720724AE"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171719C7" w14:textId="77777777" w:rsidR="00643AAC" w:rsidRPr="005D4A8E" w:rsidRDefault="00643AAC" w:rsidP="005D6CD4">
            <w:pPr>
              <w:rPr>
                <w:rFonts w:asciiTheme="minorHAnsi" w:hAnsiTheme="minorHAnsi"/>
                <w:color w:val="000000"/>
                <w:sz w:val="20"/>
              </w:rPr>
            </w:pPr>
          </w:p>
        </w:tc>
        <w:tc>
          <w:tcPr>
            <w:tcW w:w="1897" w:type="dxa"/>
            <w:gridSpan w:val="2"/>
            <w:tcBorders>
              <w:top w:val="nil"/>
              <w:left w:val="nil"/>
              <w:bottom w:val="single" w:sz="4" w:space="0" w:color="auto"/>
              <w:right w:val="single" w:sz="4" w:space="0" w:color="auto"/>
            </w:tcBorders>
            <w:shd w:val="clear" w:color="auto" w:fill="auto"/>
            <w:vAlign w:val="center"/>
            <w:hideMark/>
          </w:tcPr>
          <w:p w14:paraId="6C44B6C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2-020</w:t>
            </w:r>
          </w:p>
        </w:tc>
        <w:tc>
          <w:tcPr>
            <w:tcW w:w="893" w:type="dxa"/>
            <w:gridSpan w:val="2"/>
            <w:vMerge/>
            <w:tcBorders>
              <w:left w:val="nil"/>
              <w:right w:val="single" w:sz="4" w:space="0" w:color="auto"/>
            </w:tcBorders>
            <w:shd w:val="clear" w:color="auto" w:fill="auto"/>
            <w:vAlign w:val="center"/>
          </w:tcPr>
          <w:p w14:paraId="232558DF" w14:textId="77777777" w:rsidR="00643AAC" w:rsidRPr="00AC2156" w:rsidRDefault="00643AAC" w:rsidP="005D6CD4">
            <w:pPr>
              <w:jc w:val="cente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6ACF35A8" w14:textId="77777777" w:rsidR="00643AAC" w:rsidRPr="005D4A8E" w:rsidRDefault="00643AAC" w:rsidP="005D6CD4">
            <w:pPr>
              <w:rPr>
                <w:rFonts w:asciiTheme="minorHAnsi" w:hAnsiTheme="minorHAnsi"/>
                <w:color w:val="000000"/>
                <w:sz w:val="20"/>
              </w:rPr>
            </w:pPr>
          </w:p>
        </w:tc>
      </w:tr>
      <w:tr w:rsidR="00643AAC" w:rsidRPr="005D4A8E" w14:paraId="5609DCAC" w14:textId="77777777" w:rsidTr="00B86C76">
        <w:trPr>
          <w:trHeight w:val="255"/>
          <w:jc w:val="center"/>
        </w:trPr>
        <w:tc>
          <w:tcPr>
            <w:tcW w:w="1759" w:type="dxa"/>
            <w:vMerge/>
            <w:tcBorders>
              <w:top w:val="nil"/>
              <w:left w:val="single" w:sz="4" w:space="0" w:color="auto"/>
              <w:bottom w:val="single" w:sz="4" w:space="0" w:color="auto"/>
              <w:right w:val="single" w:sz="4" w:space="0" w:color="auto"/>
            </w:tcBorders>
            <w:vAlign w:val="center"/>
            <w:hideMark/>
          </w:tcPr>
          <w:p w14:paraId="00B690B0"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76D96821"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0D7CC309" w14:textId="77777777" w:rsidR="00643AAC" w:rsidRPr="005D4A8E" w:rsidRDefault="00643AAC" w:rsidP="005D6CD4">
            <w:pPr>
              <w:rPr>
                <w:rFonts w:asciiTheme="minorHAnsi" w:hAnsiTheme="minorHAnsi"/>
                <w:color w:val="000000"/>
                <w:sz w:val="20"/>
              </w:rPr>
            </w:pPr>
          </w:p>
        </w:tc>
        <w:tc>
          <w:tcPr>
            <w:tcW w:w="1897" w:type="dxa"/>
            <w:gridSpan w:val="2"/>
            <w:tcBorders>
              <w:top w:val="nil"/>
              <w:left w:val="nil"/>
              <w:bottom w:val="single" w:sz="4" w:space="0" w:color="auto"/>
              <w:right w:val="single" w:sz="4" w:space="0" w:color="auto"/>
            </w:tcBorders>
            <w:shd w:val="clear" w:color="auto" w:fill="auto"/>
            <w:vAlign w:val="center"/>
            <w:hideMark/>
          </w:tcPr>
          <w:p w14:paraId="0652F7D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2-025</w:t>
            </w:r>
          </w:p>
        </w:tc>
        <w:tc>
          <w:tcPr>
            <w:tcW w:w="893" w:type="dxa"/>
            <w:gridSpan w:val="2"/>
            <w:vMerge/>
            <w:tcBorders>
              <w:left w:val="nil"/>
              <w:right w:val="single" w:sz="4" w:space="0" w:color="auto"/>
            </w:tcBorders>
            <w:shd w:val="clear" w:color="auto" w:fill="auto"/>
            <w:vAlign w:val="center"/>
          </w:tcPr>
          <w:p w14:paraId="37FA4566" w14:textId="77777777" w:rsidR="00643AAC" w:rsidRPr="00AC2156" w:rsidRDefault="00643AAC" w:rsidP="005D6CD4">
            <w:pPr>
              <w:jc w:val="cente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17453B8A" w14:textId="77777777" w:rsidR="00643AAC" w:rsidRPr="005D4A8E" w:rsidRDefault="00643AAC" w:rsidP="005D6CD4">
            <w:pPr>
              <w:rPr>
                <w:rFonts w:asciiTheme="minorHAnsi" w:hAnsiTheme="minorHAnsi"/>
                <w:color w:val="000000"/>
                <w:sz w:val="20"/>
              </w:rPr>
            </w:pPr>
          </w:p>
        </w:tc>
      </w:tr>
      <w:tr w:rsidR="00643AAC" w:rsidRPr="005D4A8E" w14:paraId="726CA71E" w14:textId="77777777" w:rsidTr="00B86C76">
        <w:trPr>
          <w:trHeight w:val="255"/>
          <w:jc w:val="center"/>
        </w:trPr>
        <w:tc>
          <w:tcPr>
            <w:tcW w:w="1759" w:type="dxa"/>
            <w:vMerge/>
            <w:tcBorders>
              <w:top w:val="nil"/>
              <w:left w:val="single" w:sz="4" w:space="0" w:color="auto"/>
              <w:bottom w:val="single" w:sz="4" w:space="0" w:color="auto"/>
              <w:right w:val="single" w:sz="4" w:space="0" w:color="auto"/>
            </w:tcBorders>
            <w:vAlign w:val="center"/>
            <w:hideMark/>
          </w:tcPr>
          <w:p w14:paraId="53638D85"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2D391BC2"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02EA9F4C" w14:textId="77777777" w:rsidR="00643AAC" w:rsidRPr="005D4A8E" w:rsidRDefault="00643AAC" w:rsidP="005D6CD4">
            <w:pPr>
              <w:rPr>
                <w:rFonts w:asciiTheme="minorHAnsi" w:hAnsiTheme="minorHAnsi"/>
                <w:color w:val="000000"/>
                <w:sz w:val="20"/>
              </w:rPr>
            </w:pPr>
          </w:p>
        </w:tc>
        <w:tc>
          <w:tcPr>
            <w:tcW w:w="1897" w:type="dxa"/>
            <w:gridSpan w:val="2"/>
            <w:tcBorders>
              <w:top w:val="nil"/>
              <w:left w:val="nil"/>
              <w:bottom w:val="single" w:sz="4" w:space="0" w:color="auto"/>
              <w:right w:val="single" w:sz="4" w:space="0" w:color="auto"/>
            </w:tcBorders>
            <w:shd w:val="clear" w:color="auto" w:fill="auto"/>
            <w:vAlign w:val="center"/>
            <w:hideMark/>
          </w:tcPr>
          <w:p w14:paraId="7DEDD47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2-030</w:t>
            </w:r>
          </w:p>
        </w:tc>
        <w:tc>
          <w:tcPr>
            <w:tcW w:w="893" w:type="dxa"/>
            <w:gridSpan w:val="2"/>
            <w:vMerge/>
            <w:tcBorders>
              <w:left w:val="nil"/>
              <w:right w:val="single" w:sz="4" w:space="0" w:color="auto"/>
            </w:tcBorders>
            <w:shd w:val="clear" w:color="auto" w:fill="auto"/>
            <w:vAlign w:val="center"/>
          </w:tcPr>
          <w:p w14:paraId="27FCB95E" w14:textId="77777777" w:rsidR="00643AAC" w:rsidRPr="00AC2156" w:rsidRDefault="00643AAC" w:rsidP="005D6CD4">
            <w:pPr>
              <w:jc w:val="cente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2560175A" w14:textId="77777777" w:rsidR="00643AAC" w:rsidRPr="005D4A8E" w:rsidRDefault="00643AAC" w:rsidP="005D6CD4">
            <w:pPr>
              <w:rPr>
                <w:rFonts w:asciiTheme="minorHAnsi" w:hAnsiTheme="minorHAnsi"/>
                <w:color w:val="000000"/>
                <w:sz w:val="20"/>
              </w:rPr>
            </w:pPr>
          </w:p>
        </w:tc>
      </w:tr>
      <w:tr w:rsidR="00643AAC" w:rsidRPr="005D4A8E" w14:paraId="724DCD21" w14:textId="77777777" w:rsidTr="00B86C76">
        <w:trPr>
          <w:trHeight w:val="255"/>
          <w:jc w:val="center"/>
        </w:trPr>
        <w:tc>
          <w:tcPr>
            <w:tcW w:w="1759" w:type="dxa"/>
            <w:vMerge/>
            <w:tcBorders>
              <w:top w:val="nil"/>
              <w:left w:val="single" w:sz="4" w:space="0" w:color="auto"/>
              <w:bottom w:val="single" w:sz="4" w:space="0" w:color="auto"/>
              <w:right w:val="single" w:sz="4" w:space="0" w:color="auto"/>
            </w:tcBorders>
            <w:vAlign w:val="center"/>
            <w:hideMark/>
          </w:tcPr>
          <w:p w14:paraId="4D54186B"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2E3997B7"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727E0EF6" w14:textId="77777777" w:rsidR="00643AAC" w:rsidRPr="005D4A8E" w:rsidRDefault="00643AAC" w:rsidP="005D6CD4">
            <w:pPr>
              <w:rPr>
                <w:rFonts w:asciiTheme="minorHAnsi" w:hAnsiTheme="minorHAnsi"/>
                <w:color w:val="000000"/>
                <w:sz w:val="20"/>
              </w:rPr>
            </w:pPr>
          </w:p>
        </w:tc>
        <w:tc>
          <w:tcPr>
            <w:tcW w:w="1897" w:type="dxa"/>
            <w:gridSpan w:val="2"/>
            <w:tcBorders>
              <w:top w:val="nil"/>
              <w:left w:val="nil"/>
              <w:bottom w:val="single" w:sz="4" w:space="0" w:color="auto"/>
              <w:right w:val="single" w:sz="4" w:space="0" w:color="auto"/>
            </w:tcBorders>
            <w:shd w:val="clear" w:color="auto" w:fill="auto"/>
            <w:vAlign w:val="center"/>
            <w:hideMark/>
          </w:tcPr>
          <w:p w14:paraId="6910D82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2-035</w:t>
            </w:r>
          </w:p>
        </w:tc>
        <w:tc>
          <w:tcPr>
            <w:tcW w:w="893" w:type="dxa"/>
            <w:gridSpan w:val="2"/>
            <w:vMerge/>
            <w:tcBorders>
              <w:left w:val="nil"/>
              <w:bottom w:val="single" w:sz="4" w:space="0" w:color="auto"/>
              <w:right w:val="single" w:sz="4" w:space="0" w:color="auto"/>
            </w:tcBorders>
            <w:shd w:val="clear" w:color="auto" w:fill="auto"/>
            <w:vAlign w:val="center"/>
          </w:tcPr>
          <w:p w14:paraId="4640E91E" w14:textId="77777777" w:rsidR="00643AAC" w:rsidRPr="00AC2156" w:rsidRDefault="00643AAC" w:rsidP="005D6CD4">
            <w:pPr>
              <w:jc w:val="cente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433C1065" w14:textId="77777777" w:rsidR="00643AAC" w:rsidRPr="005D4A8E" w:rsidRDefault="00643AAC" w:rsidP="005D6CD4">
            <w:pPr>
              <w:rPr>
                <w:rFonts w:asciiTheme="minorHAnsi" w:hAnsiTheme="minorHAnsi"/>
                <w:color w:val="000000"/>
                <w:sz w:val="20"/>
              </w:rPr>
            </w:pPr>
          </w:p>
        </w:tc>
      </w:tr>
      <w:tr w:rsidR="00643AAC" w:rsidRPr="005D4A8E" w14:paraId="31B9D9C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DC34E0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Line Item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3895DAE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linum</w:t>
            </w:r>
          </w:p>
        </w:tc>
        <w:tc>
          <w:tcPr>
            <w:tcW w:w="1644" w:type="dxa"/>
            <w:gridSpan w:val="3"/>
            <w:tcBorders>
              <w:top w:val="nil"/>
              <w:left w:val="nil"/>
              <w:bottom w:val="single" w:sz="4" w:space="0" w:color="auto"/>
              <w:right w:val="single" w:sz="4" w:space="0" w:color="auto"/>
            </w:tcBorders>
            <w:shd w:val="clear" w:color="auto" w:fill="auto"/>
            <w:vAlign w:val="center"/>
            <w:hideMark/>
          </w:tcPr>
          <w:p w14:paraId="67FCBB9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65B6907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2-145</w:t>
            </w:r>
          </w:p>
        </w:tc>
        <w:tc>
          <w:tcPr>
            <w:tcW w:w="893" w:type="dxa"/>
            <w:gridSpan w:val="2"/>
            <w:tcBorders>
              <w:top w:val="nil"/>
              <w:left w:val="nil"/>
              <w:bottom w:val="single" w:sz="4" w:space="0" w:color="auto"/>
              <w:right w:val="single" w:sz="4" w:space="0" w:color="auto"/>
            </w:tcBorders>
            <w:shd w:val="clear" w:color="auto" w:fill="auto"/>
            <w:vAlign w:val="center"/>
          </w:tcPr>
          <w:p w14:paraId="27D0E692" w14:textId="77777777" w:rsidR="00643AAC" w:rsidRPr="00AC2156"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42A318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E217803" w14:textId="77777777" w:rsidTr="00B86C76">
        <w:trPr>
          <w:trHeight w:val="517"/>
          <w:jc w:val="center"/>
        </w:trPr>
        <w:tc>
          <w:tcPr>
            <w:tcW w:w="1759" w:type="dxa"/>
            <w:vMerge w:val="restart"/>
            <w:tcBorders>
              <w:top w:val="nil"/>
              <w:left w:val="single" w:sz="4" w:space="0" w:color="auto"/>
              <w:bottom w:val="single" w:sz="4" w:space="0" w:color="auto"/>
              <w:right w:val="single" w:sz="4" w:space="0" w:color="auto"/>
            </w:tcBorders>
            <w:shd w:val="clear" w:color="auto" w:fill="auto"/>
            <w:vAlign w:val="center"/>
            <w:hideMark/>
          </w:tcPr>
          <w:p w14:paraId="41E3D4A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Process to Completion Date</w:t>
            </w:r>
          </w:p>
        </w:tc>
        <w:tc>
          <w:tcPr>
            <w:tcW w:w="20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C61B0B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procdate</w:t>
            </w:r>
          </w:p>
        </w:tc>
        <w:tc>
          <w:tcPr>
            <w:tcW w:w="164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AC5DA4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yyyymmdd</w:t>
            </w:r>
          </w:p>
        </w:tc>
        <w:tc>
          <w:tcPr>
            <w:tcW w:w="189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3531E8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2-040</w:t>
            </w:r>
          </w:p>
        </w:tc>
        <w:tc>
          <w:tcPr>
            <w:tcW w:w="893"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26C5C608"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13</w:t>
            </w:r>
          </w:p>
        </w:tc>
        <w:tc>
          <w:tcPr>
            <w:tcW w:w="3572" w:type="dxa"/>
            <w:vMerge w:val="restart"/>
            <w:tcBorders>
              <w:top w:val="nil"/>
              <w:left w:val="nil"/>
              <w:bottom w:val="single" w:sz="4" w:space="0" w:color="auto"/>
              <w:right w:val="single" w:sz="4" w:space="0" w:color="auto"/>
            </w:tcBorders>
            <w:shd w:val="clear" w:color="auto" w:fill="auto"/>
            <w:vAlign w:val="center"/>
            <w:hideMark/>
          </w:tcPr>
          <w:p w14:paraId="0C4AD6D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Convert to SAS Date </w:t>
            </w:r>
          </w:p>
        </w:tc>
      </w:tr>
      <w:tr w:rsidR="00643AAC" w:rsidRPr="005D4A8E" w14:paraId="29DCD0FE" w14:textId="77777777" w:rsidTr="00B86C76">
        <w:trPr>
          <w:trHeight w:val="517"/>
          <w:jc w:val="center"/>
        </w:trPr>
        <w:tc>
          <w:tcPr>
            <w:tcW w:w="1759" w:type="dxa"/>
            <w:vMerge/>
            <w:tcBorders>
              <w:top w:val="nil"/>
              <w:left w:val="single" w:sz="4" w:space="0" w:color="auto"/>
              <w:bottom w:val="single" w:sz="4" w:space="0" w:color="auto"/>
              <w:right w:val="single" w:sz="4" w:space="0" w:color="auto"/>
            </w:tcBorders>
            <w:vAlign w:val="center"/>
            <w:hideMark/>
          </w:tcPr>
          <w:p w14:paraId="5505C682"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599D44A3"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015F1223" w14:textId="77777777" w:rsidR="00643AAC" w:rsidRPr="005D4A8E" w:rsidRDefault="00643AAC" w:rsidP="005D6CD4">
            <w:pPr>
              <w:rPr>
                <w:rFonts w:asciiTheme="minorHAnsi" w:hAnsiTheme="minorHAnsi"/>
                <w:color w:val="000000"/>
                <w:sz w:val="20"/>
              </w:rPr>
            </w:pPr>
          </w:p>
        </w:tc>
        <w:tc>
          <w:tcPr>
            <w:tcW w:w="1897" w:type="dxa"/>
            <w:gridSpan w:val="2"/>
            <w:vMerge/>
            <w:tcBorders>
              <w:top w:val="nil"/>
              <w:left w:val="single" w:sz="4" w:space="0" w:color="auto"/>
              <w:bottom w:val="single" w:sz="4" w:space="0" w:color="auto"/>
              <w:right w:val="single" w:sz="4" w:space="0" w:color="auto"/>
            </w:tcBorders>
            <w:vAlign w:val="center"/>
            <w:hideMark/>
          </w:tcPr>
          <w:p w14:paraId="374771ED" w14:textId="77777777" w:rsidR="00643AAC" w:rsidRPr="005D4A8E" w:rsidRDefault="00643AAC" w:rsidP="005D6CD4">
            <w:pPr>
              <w:rPr>
                <w:rFonts w:asciiTheme="minorHAnsi" w:hAnsiTheme="minorHAnsi"/>
                <w:color w:val="000000"/>
                <w:sz w:val="20"/>
              </w:rPr>
            </w:pPr>
          </w:p>
        </w:tc>
        <w:tc>
          <w:tcPr>
            <w:tcW w:w="893" w:type="dxa"/>
            <w:gridSpan w:val="2"/>
            <w:vMerge/>
            <w:tcBorders>
              <w:top w:val="nil"/>
              <w:left w:val="single" w:sz="4" w:space="0" w:color="auto"/>
              <w:bottom w:val="single" w:sz="4" w:space="0" w:color="auto"/>
              <w:right w:val="single" w:sz="4" w:space="0" w:color="auto"/>
            </w:tcBorders>
            <w:vAlign w:val="center"/>
          </w:tcPr>
          <w:p w14:paraId="4AEA6731" w14:textId="77777777" w:rsidR="00643AAC" w:rsidRPr="00AC2156" w:rsidRDefault="00643AAC" w:rsidP="005D6CD4">
            <w:pP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1D859CCB" w14:textId="77777777" w:rsidR="00643AAC" w:rsidRPr="005D4A8E" w:rsidRDefault="00643AAC" w:rsidP="005D6CD4">
            <w:pPr>
              <w:rPr>
                <w:rFonts w:asciiTheme="minorHAnsi" w:hAnsiTheme="minorHAnsi"/>
                <w:color w:val="000000"/>
                <w:sz w:val="20"/>
              </w:rPr>
            </w:pPr>
          </w:p>
        </w:tc>
      </w:tr>
      <w:tr w:rsidR="00643AAC" w:rsidRPr="005D4A8E" w14:paraId="3CFD530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74A716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SSN</w:t>
            </w:r>
          </w:p>
        </w:tc>
        <w:tc>
          <w:tcPr>
            <w:tcW w:w="2090" w:type="dxa"/>
            <w:gridSpan w:val="2"/>
            <w:tcBorders>
              <w:top w:val="nil"/>
              <w:left w:val="nil"/>
              <w:bottom w:val="single" w:sz="4" w:space="0" w:color="auto"/>
              <w:right w:val="single" w:sz="4" w:space="0" w:color="auto"/>
            </w:tcBorders>
            <w:shd w:val="clear" w:color="auto" w:fill="auto"/>
            <w:vAlign w:val="center"/>
            <w:hideMark/>
          </w:tcPr>
          <w:p w14:paraId="1DEE0B3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sponssn</w:t>
            </w:r>
          </w:p>
        </w:tc>
        <w:tc>
          <w:tcPr>
            <w:tcW w:w="1644" w:type="dxa"/>
            <w:gridSpan w:val="3"/>
            <w:tcBorders>
              <w:top w:val="nil"/>
              <w:left w:val="nil"/>
              <w:bottom w:val="single" w:sz="4" w:space="0" w:color="auto"/>
              <w:right w:val="single" w:sz="4" w:space="0" w:color="auto"/>
            </w:tcBorders>
            <w:shd w:val="clear" w:color="auto" w:fill="auto"/>
            <w:vAlign w:val="center"/>
            <w:hideMark/>
          </w:tcPr>
          <w:p w14:paraId="5030DB5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$9 </w:t>
            </w:r>
          </w:p>
        </w:tc>
        <w:tc>
          <w:tcPr>
            <w:tcW w:w="1897" w:type="dxa"/>
            <w:gridSpan w:val="2"/>
            <w:tcBorders>
              <w:top w:val="nil"/>
              <w:left w:val="nil"/>
              <w:bottom w:val="single" w:sz="4" w:space="0" w:color="auto"/>
              <w:right w:val="single" w:sz="4" w:space="0" w:color="auto"/>
            </w:tcBorders>
            <w:shd w:val="clear" w:color="auto" w:fill="auto"/>
            <w:vAlign w:val="center"/>
            <w:hideMark/>
          </w:tcPr>
          <w:p w14:paraId="7D5AEEA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2-050</w:t>
            </w:r>
          </w:p>
        </w:tc>
        <w:tc>
          <w:tcPr>
            <w:tcW w:w="893" w:type="dxa"/>
            <w:gridSpan w:val="2"/>
            <w:tcBorders>
              <w:top w:val="nil"/>
              <w:left w:val="nil"/>
              <w:bottom w:val="single" w:sz="4" w:space="0" w:color="auto"/>
              <w:right w:val="single" w:sz="4" w:space="0" w:color="auto"/>
            </w:tcBorders>
            <w:shd w:val="clear" w:color="auto" w:fill="auto"/>
            <w:vAlign w:val="center"/>
          </w:tcPr>
          <w:p w14:paraId="24821492"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15</w:t>
            </w:r>
          </w:p>
        </w:tc>
        <w:tc>
          <w:tcPr>
            <w:tcW w:w="3572" w:type="dxa"/>
            <w:tcBorders>
              <w:top w:val="nil"/>
              <w:left w:val="nil"/>
              <w:bottom w:val="single" w:sz="4" w:space="0" w:color="auto"/>
              <w:right w:val="single" w:sz="4" w:space="0" w:color="auto"/>
            </w:tcBorders>
            <w:shd w:val="clear" w:color="auto" w:fill="auto"/>
            <w:vAlign w:val="center"/>
            <w:hideMark/>
          </w:tcPr>
          <w:p w14:paraId="2D5BFCC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503C59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D67339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SSN Type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5B33385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idtype</w:t>
            </w:r>
          </w:p>
        </w:tc>
        <w:tc>
          <w:tcPr>
            <w:tcW w:w="1644" w:type="dxa"/>
            <w:gridSpan w:val="3"/>
            <w:tcBorders>
              <w:top w:val="nil"/>
              <w:left w:val="nil"/>
              <w:bottom w:val="single" w:sz="4" w:space="0" w:color="auto"/>
              <w:right w:val="single" w:sz="4" w:space="0" w:color="auto"/>
            </w:tcBorders>
            <w:shd w:val="clear" w:color="auto" w:fill="auto"/>
            <w:vAlign w:val="center"/>
            <w:hideMark/>
          </w:tcPr>
          <w:p w14:paraId="57045D0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D72D5E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2-051</w:t>
            </w:r>
          </w:p>
        </w:tc>
        <w:tc>
          <w:tcPr>
            <w:tcW w:w="893" w:type="dxa"/>
            <w:gridSpan w:val="2"/>
            <w:tcBorders>
              <w:top w:val="nil"/>
              <w:left w:val="nil"/>
              <w:bottom w:val="single" w:sz="4" w:space="0" w:color="auto"/>
              <w:right w:val="single" w:sz="4" w:space="0" w:color="auto"/>
            </w:tcBorders>
            <w:shd w:val="clear" w:color="auto" w:fill="auto"/>
            <w:vAlign w:val="center"/>
          </w:tcPr>
          <w:p w14:paraId="1985B7E5"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16</w:t>
            </w:r>
          </w:p>
        </w:tc>
        <w:tc>
          <w:tcPr>
            <w:tcW w:w="3572" w:type="dxa"/>
            <w:tcBorders>
              <w:top w:val="nil"/>
              <w:left w:val="nil"/>
              <w:bottom w:val="single" w:sz="4" w:space="0" w:color="auto"/>
              <w:right w:val="single" w:sz="4" w:space="0" w:color="auto"/>
            </w:tcBorders>
            <w:shd w:val="clear" w:color="auto" w:fill="auto"/>
            <w:vAlign w:val="center"/>
            <w:hideMark/>
          </w:tcPr>
          <w:p w14:paraId="39EC9B0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B65FB2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CC0033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Service Branch</w:t>
            </w:r>
          </w:p>
        </w:tc>
        <w:tc>
          <w:tcPr>
            <w:tcW w:w="2090" w:type="dxa"/>
            <w:gridSpan w:val="2"/>
            <w:tcBorders>
              <w:top w:val="nil"/>
              <w:left w:val="nil"/>
              <w:bottom w:val="single" w:sz="4" w:space="0" w:color="auto"/>
              <w:right w:val="single" w:sz="4" w:space="0" w:color="auto"/>
            </w:tcBorders>
            <w:shd w:val="clear" w:color="auto" w:fill="auto"/>
            <w:vAlign w:val="center"/>
            <w:hideMark/>
          </w:tcPr>
          <w:p w14:paraId="2D48ABF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sponsvc</w:t>
            </w:r>
          </w:p>
        </w:tc>
        <w:tc>
          <w:tcPr>
            <w:tcW w:w="1644" w:type="dxa"/>
            <w:gridSpan w:val="3"/>
            <w:tcBorders>
              <w:top w:val="nil"/>
              <w:left w:val="nil"/>
              <w:bottom w:val="single" w:sz="4" w:space="0" w:color="auto"/>
              <w:right w:val="single" w:sz="4" w:space="0" w:color="auto"/>
            </w:tcBorders>
            <w:shd w:val="clear" w:color="auto" w:fill="auto"/>
            <w:vAlign w:val="center"/>
            <w:hideMark/>
          </w:tcPr>
          <w:p w14:paraId="57F967F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6171F2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2-055</w:t>
            </w:r>
          </w:p>
        </w:tc>
        <w:tc>
          <w:tcPr>
            <w:tcW w:w="893" w:type="dxa"/>
            <w:gridSpan w:val="2"/>
            <w:tcBorders>
              <w:top w:val="nil"/>
              <w:left w:val="nil"/>
              <w:bottom w:val="single" w:sz="4" w:space="0" w:color="auto"/>
              <w:right w:val="single" w:sz="4" w:space="0" w:color="auto"/>
            </w:tcBorders>
            <w:shd w:val="clear" w:color="auto" w:fill="auto"/>
            <w:vAlign w:val="center"/>
          </w:tcPr>
          <w:p w14:paraId="10136853"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17</w:t>
            </w:r>
          </w:p>
        </w:tc>
        <w:tc>
          <w:tcPr>
            <w:tcW w:w="3572" w:type="dxa"/>
            <w:tcBorders>
              <w:top w:val="nil"/>
              <w:left w:val="nil"/>
              <w:bottom w:val="single" w:sz="4" w:space="0" w:color="auto"/>
              <w:right w:val="single" w:sz="4" w:space="0" w:color="auto"/>
            </w:tcBorders>
            <w:shd w:val="clear" w:color="auto" w:fill="auto"/>
            <w:vAlign w:val="center"/>
            <w:hideMark/>
          </w:tcPr>
          <w:p w14:paraId="5395F85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5D0462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261BCB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AGR Service Legal Authority</w:t>
            </w:r>
          </w:p>
        </w:tc>
        <w:tc>
          <w:tcPr>
            <w:tcW w:w="2090" w:type="dxa"/>
            <w:gridSpan w:val="2"/>
            <w:tcBorders>
              <w:top w:val="nil"/>
              <w:left w:val="nil"/>
              <w:bottom w:val="single" w:sz="4" w:space="0" w:color="auto"/>
              <w:right w:val="single" w:sz="4" w:space="0" w:color="auto"/>
            </w:tcBorders>
            <w:shd w:val="clear" w:color="auto" w:fill="auto"/>
            <w:vAlign w:val="center"/>
            <w:hideMark/>
          </w:tcPr>
          <w:p w14:paraId="0A90E03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agrauth</w:t>
            </w:r>
          </w:p>
        </w:tc>
        <w:tc>
          <w:tcPr>
            <w:tcW w:w="1644" w:type="dxa"/>
            <w:gridSpan w:val="3"/>
            <w:tcBorders>
              <w:top w:val="nil"/>
              <w:left w:val="nil"/>
              <w:bottom w:val="single" w:sz="4" w:space="0" w:color="auto"/>
              <w:right w:val="single" w:sz="4" w:space="0" w:color="auto"/>
            </w:tcBorders>
            <w:shd w:val="clear" w:color="auto" w:fill="auto"/>
            <w:vAlign w:val="center"/>
            <w:hideMark/>
          </w:tcPr>
          <w:p w14:paraId="72F678D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487C3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2-056</w:t>
            </w:r>
          </w:p>
        </w:tc>
        <w:tc>
          <w:tcPr>
            <w:tcW w:w="893" w:type="dxa"/>
            <w:gridSpan w:val="2"/>
            <w:tcBorders>
              <w:top w:val="nil"/>
              <w:left w:val="nil"/>
              <w:bottom w:val="single" w:sz="4" w:space="0" w:color="auto"/>
              <w:right w:val="single" w:sz="4" w:space="0" w:color="auto"/>
            </w:tcBorders>
            <w:shd w:val="clear" w:color="auto" w:fill="auto"/>
            <w:vAlign w:val="center"/>
          </w:tcPr>
          <w:p w14:paraId="1756753B"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18</w:t>
            </w:r>
          </w:p>
        </w:tc>
        <w:tc>
          <w:tcPr>
            <w:tcW w:w="3572" w:type="dxa"/>
            <w:tcBorders>
              <w:top w:val="nil"/>
              <w:left w:val="nil"/>
              <w:bottom w:val="single" w:sz="4" w:space="0" w:color="auto"/>
              <w:right w:val="single" w:sz="4" w:space="0" w:color="auto"/>
            </w:tcBorders>
            <w:shd w:val="clear" w:color="auto" w:fill="auto"/>
            <w:vAlign w:val="center"/>
            <w:hideMark/>
          </w:tcPr>
          <w:p w14:paraId="6ADC059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FB7F23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2212D2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Last Name</w:t>
            </w:r>
          </w:p>
        </w:tc>
        <w:tc>
          <w:tcPr>
            <w:tcW w:w="2090" w:type="dxa"/>
            <w:gridSpan w:val="2"/>
            <w:tcBorders>
              <w:top w:val="nil"/>
              <w:left w:val="nil"/>
              <w:bottom w:val="single" w:sz="4" w:space="0" w:color="auto"/>
              <w:right w:val="single" w:sz="4" w:space="0" w:color="auto"/>
            </w:tcBorders>
            <w:shd w:val="clear" w:color="auto" w:fill="auto"/>
            <w:vAlign w:val="center"/>
            <w:hideMark/>
          </w:tcPr>
          <w:p w14:paraId="7DCDEDD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lastname</w:t>
            </w:r>
          </w:p>
        </w:tc>
        <w:tc>
          <w:tcPr>
            <w:tcW w:w="1644" w:type="dxa"/>
            <w:gridSpan w:val="3"/>
            <w:tcBorders>
              <w:top w:val="nil"/>
              <w:left w:val="nil"/>
              <w:bottom w:val="single" w:sz="4" w:space="0" w:color="auto"/>
              <w:right w:val="single" w:sz="4" w:space="0" w:color="auto"/>
            </w:tcBorders>
            <w:shd w:val="clear" w:color="auto" w:fill="auto"/>
            <w:vAlign w:val="center"/>
            <w:hideMark/>
          </w:tcPr>
          <w:p w14:paraId="602AEFD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$35 </w:t>
            </w:r>
          </w:p>
        </w:tc>
        <w:tc>
          <w:tcPr>
            <w:tcW w:w="189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A4083C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2-061</w:t>
            </w:r>
          </w:p>
        </w:tc>
        <w:tc>
          <w:tcPr>
            <w:tcW w:w="893" w:type="dxa"/>
            <w:gridSpan w:val="2"/>
            <w:tcBorders>
              <w:top w:val="nil"/>
              <w:left w:val="nil"/>
              <w:bottom w:val="single" w:sz="4" w:space="0" w:color="auto"/>
              <w:right w:val="single" w:sz="4" w:space="0" w:color="auto"/>
            </w:tcBorders>
            <w:shd w:val="clear" w:color="auto" w:fill="auto"/>
            <w:vAlign w:val="center"/>
          </w:tcPr>
          <w:p w14:paraId="480CD76A"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19</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14:paraId="2FB0E117"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No transformation</w:t>
            </w:r>
            <w:r w:rsidRPr="005D4A8E">
              <w:rPr>
                <w:rFonts w:asciiTheme="minorHAnsi" w:hAnsiTheme="minorHAnsi"/>
                <w:color w:val="000000"/>
                <w:sz w:val="20"/>
              </w:rPr>
              <w:t>.</w:t>
            </w:r>
          </w:p>
        </w:tc>
      </w:tr>
      <w:tr w:rsidR="00643AAC" w:rsidRPr="005D4A8E" w14:paraId="2612FD1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ED31C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First Name</w:t>
            </w:r>
          </w:p>
        </w:tc>
        <w:tc>
          <w:tcPr>
            <w:tcW w:w="2090" w:type="dxa"/>
            <w:gridSpan w:val="2"/>
            <w:tcBorders>
              <w:top w:val="nil"/>
              <w:left w:val="nil"/>
              <w:bottom w:val="single" w:sz="4" w:space="0" w:color="auto"/>
              <w:right w:val="single" w:sz="4" w:space="0" w:color="auto"/>
            </w:tcBorders>
            <w:shd w:val="clear" w:color="auto" w:fill="auto"/>
            <w:vAlign w:val="center"/>
            <w:hideMark/>
          </w:tcPr>
          <w:p w14:paraId="43FAB2B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frstname</w:t>
            </w:r>
          </w:p>
        </w:tc>
        <w:tc>
          <w:tcPr>
            <w:tcW w:w="1644" w:type="dxa"/>
            <w:gridSpan w:val="3"/>
            <w:tcBorders>
              <w:top w:val="nil"/>
              <w:left w:val="nil"/>
              <w:bottom w:val="single" w:sz="4" w:space="0" w:color="auto"/>
              <w:right w:val="single" w:sz="4" w:space="0" w:color="auto"/>
            </w:tcBorders>
            <w:shd w:val="clear" w:color="auto" w:fill="auto"/>
            <w:vAlign w:val="center"/>
            <w:hideMark/>
          </w:tcPr>
          <w:p w14:paraId="03A64B5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$25 </w:t>
            </w:r>
          </w:p>
        </w:tc>
        <w:tc>
          <w:tcPr>
            <w:tcW w:w="1897" w:type="dxa"/>
            <w:gridSpan w:val="2"/>
            <w:vMerge/>
            <w:tcBorders>
              <w:top w:val="nil"/>
              <w:left w:val="single" w:sz="4" w:space="0" w:color="auto"/>
              <w:bottom w:val="single" w:sz="4" w:space="0" w:color="auto"/>
              <w:right w:val="single" w:sz="4" w:space="0" w:color="auto"/>
            </w:tcBorders>
            <w:vAlign w:val="center"/>
            <w:hideMark/>
          </w:tcPr>
          <w:p w14:paraId="1DA4A83D" w14:textId="77777777" w:rsidR="00643AAC" w:rsidRPr="005D4A8E" w:rsidRDefault="00643AAC" w:rsidP="005D6CD4">
            <w:pP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50D6F404"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20</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14:paraId="615C1EB5"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No transformation</w:t>
            </w:r>
          </w:p>
        </w:tc>
      </w:tr>
      <w:tr w:rsidR="00643AAC" w:rsidRPr="005D4A8E" w14:paraId="769C9F0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18528F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Middle Name</w:t>
            </w:r>
          </w:p>
        </w:tc>
        <w:tc>
          <w:tcPr>
            <w:tcW w:w="2090" w:type="dxa"/>
            <w:gridSpan w:val="2"/>
            <w:tcBorders>
              <w:top w:val="nil"/>
              <w:left w:val="nil"/>
              <w:bottom w:val="single" w:sz="4" w:space="0" w:color="auto"/>
              <w:right w:val="single" w:sz="4" w:space="0" w:color="auto"/>
            </w:tcBorders>
            <w:shd w:val="clear" w:color="auto" w:fill="auto"/>
            <w:vAlign w:val="center"/>
            <w:hideMark/>
          </w:tcPr>
          <w:p w14:paraId="2C804C2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midlname</w:t>
            </w:r>
          </w:p>
        </w:tc>
        <w:tc>
          <w:tcPr>
            <w:tcW w:w="1644" w:type="dxa"/>
            <w:gridSpan w:val="3"/>
            <w:tcBorders>
              <w:top w:val="nil"/>
              <w:left w:val="nil"/>
              <w:bottom w:val="single" w:sz="4" w:space="0" w:color="auto"/>
              <w:right w:val="single" w:sz="4" w:space="0" w:color="auto"/>
            </w:tcBorders>
            <w:shd w:val="clear" w:color="auto" w:fill="auto"/>
            <w:vAlign w:val="center"/>
            <w:hideMark/>
          </w:tcPr>
          <w:p w14:paraId="50F5C97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$25 </w:t>
            </w:r>
          </w:p>
        </w:tc>
        <w:tc>
          <w:tcPr>
            <w:tcW w:w="1897" w:type="dxa"/>
            <w:gridSpan w:val="2"/>
            <w:vMerge/>
            <w:tcBorders>
              <w:top w:val="nil"/>
              <w:left w:val="single" w:sz="4" w:space="0" w:color="auto"/>
              <w:bottom w:val="single" w:sz="4" w:space="0" w:color="auto"/>
              <w:right w:val="single" w:sz="4" w:space="0" w:color="auto"/>
            </w:tcBorders>
            <w:vAlign w:val="center"/>
            <w:hideMark/>
          </w:tcPr>
          <w:p w14:paraId="003E792E" w14:textId="77777777" w:rsidR="00643AAC" w:rsidRPr="005D4A8E" w:rsidRDefault="00643AAC" w:rsidP="005D6CD4">
            <w:pP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77BB8DDC"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21</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14:paraId="713E1AF2"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No transformation</w:t>
            </w:r>
          </w:p>
        </w:tc>
      </w:tr>
      <w:tr w:rsidR="00643AAC" w:rsidRPr="005D4A8E" w14:paraId="4C8A7E2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18E167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Cadency</w:t>
            </w:r>
          </w:p>
        </w:tc>
        <w:tc>
          <w:tcPr>
            <w:tcW w:w="2090" w:type="dxa"/>
            <w:gridSpan w:val="2"/>
            <w:tcBorders>
              <w:top w:val="nil"/>
              <w:left w:val="nil"/>
              <w:bottom w:val="single" w:sz="4" w:space="0" w:color="auto"/>
              <w:right w:val="single" w:sz="4" w:space="0" w:color="auto"/>
            </w:tcBorders>
            <w:shd w:val="clear" w:color="auto" w:fill="auto"/>
            <w:vAlign w:val="center"/>
            <w:hideMark/>
          </w:tcPr>
          <w:p w14:paraId="73012A0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cadency</w:t>
            </w:r>
          </w:p>
        </w:tc>
        <w:tc>
          <w:tcPr>
            <w:tcW w:w="1644" w:type="dxa"/>
            <w:gridSpan w:val="3"/>
            <w:tcBorders>
              <w:top w:val="nil"/>
              <w:left w:val="nil"/>
              <w:bottom w:val="single" w:sz="4" w:space="0" w:color="auto"/>
              <w:right w:val="single" w:sz="4" w:space="0" w:color="auto"/>
            </w:tcBorders>
            <w:shd w:val="clear" w:color="auto" w:fill="auto"/>
            <w:vAlign w:val="center"/>
            <w:hideMark/>
          </w:tcPr>
          <w:p w14:paraId="0EB7059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1E5D8B9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2-064</w:t>
            </w:r>
          </w:p>
        </w:tc>
        <w:tc>
          <w:tcPr>
            <w:tcW w:w="893" w:type="dxa"/>
            <w:gridSpan w:val="2"/>
            <w:tcBorders>
              <w:top w:val="nil"/>
              <w:left w:val="nil"/>
              <w:bottom w:val="single" w:sz="4" w:space="0" w:color="auto"/>
              <w:right w:val="single" w:sz="4" w:space="0" w:color="auto"/>
            </w:tcBorders>
            <w:shd w:val="clear" w:color="auto" w:fill="auto"/>
            <w:vAlign w:val="center"/>
          </w:tcPr>
          <w:p w14:paraId="05C088EE"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22</w:t>
            </w:r>
          </w:p>
        </w:tc>
        <w:tc>
          <w:tcPr>
            <w:tcW w:w="3572" w:type="dxa"/>
            <w:tcBorders>
              <w:top w:val="nil"/>
              <w:left w:val="nil"/>
              <w:bottom w:val="single" w:sz="4" w:space="0" w:color="auto"/>
              <w:right w:val="single" w:sz="4" w:space="0" w:color="auto"/>
            </w:tcBorders>
            <w:shd w:val="clear" w:color="auto" w:fill="auto"/>
            <w:vAlign w:val="center"/>
            <w:hideMark/>
          </w:tcPr>
          <w:p w14:paraId="4651D5F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1D49ED6" w14:textId="77777777" w:rsidTr="00B86C76">
        <w:trPr>
          <w:trHeight w:val="476"/>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817AAE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SSN</w:t>
            </w:r>
          </w:p>
        </w:tc>
        <w:tc>
          <w:tcPr>
            <w:tcW w:w="2090" w:type="dxa"/>
            <w:gridSpan w:val="2"/>
            <w:tcBorders>
              <w:top w:val="nil"/>
              <w:left w:val="nil"/>
              <w:bottom w:val="single" w:sz="4" w:space="0" w:color="auto"/>
              <w:right w:val="single" w:sz="4" w:space="0" w:color="auto"/>
            </w:tcBorders>
            <w:shd w:val="clear" w:color="auto" w:fill="auto"/>
            <w:vAlign w:val="center"/>
            <w:hideMark/>
          </w:tcPr>
          <w:p w14:paraId="3F04A4A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patssn</w:t>
            </w:r>
          </w:p>
        </w:tc>
        <w:tc>
          <w:tcPr>
            <w:tcW w:w="1644" w:type="dxa"/>
            <w:gridSpan w:val="3"/>
            <w:tcBorders>
              <w:top w:val="nil"/>
              <w:left w:val="nil"/>
              <w:bottom w:val="single" w:sz="4" w:space="0" w:color="auto"/>
              <w:right w:val="single" w:sz="4" w:space="0" w:color="auto"/>
            </w:tcBorders>
            <w:shd w:val="clear" w:color="auto" w:fill="auto"/>
            <w:vAlign w:val="center"/>
            <w:hideMark/>
          </w:tcPr>
          <w:p w14:paraId="302E80C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$9 </w:t>
            </w:r>
          </w:p>
        </w:tc>
        <w:tc>
          <w:tcPr>
            <w:tcW w:w="1897" w:type="dxa"/>
            <w:gridSpan w:val="2"/>
            <w:tcBorders>
              <w:top w:val="nil"/>
              <w:left w:val="nil"/>
              <w:bottom w:val="single" w:sz="4" w:space="0" w:color="auto"/>
              <w:right w:val="single" w:sz="4" w:space="0" w:color="auto"/>
            </w:tcBorders>
            <w:shd w:val="clear" w:color="auto" w:fill="auto"/>
            <w:vAlign w:val="center"/>
            <w:hideMark/>
          </w:tcPr>
          <w:p w14:paraId="030E21E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2-065</w:t>
            </w:r>
          </w:p>
        </w:tc>
        <w:tc>
          <w:tcPr>
            <w:tcW w:w="893" w:type="dxa"/>
            <w:gridSpan w:val="2"/>
            <w:tcBorders>
              <w:top w:val="nil"/>
              <w:left w:val="nil"/>
              <w:bottom w:val="single" w:sz="4" w:space="0" w:color="auto"/>
              <w:right w:val="single" w:sz="4" w:space="0" w:color="auto"/>
            </w:tcBorders>
            <w:shd w:val="clear" w:color="auto" w:fill="auto"/>
            <w:vAlign w:val="center"/>
          </w:tcPr>
          <w:p w14:paraId="5037D184"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23</w:t>
            </w:r>
          </w:p>
        </w:tc>
        <w:tc>
          <w:tcPr>
            <w:tcW w:w="3572" w:type="dxa"/>
            <w:tcBorders>
              <w:top w:val="nil"/>
              <w:left w:val="nil"/>
              <w:bottom w:val="single" w:sz="4" w:space="0" w:color="auto"/>
              <w:right w:val="single" w:sz="4" w:space="0" w:color="auto"/>
            </w:tcBorders>
            <w:shd w:val="clear" w:color="auto" w:fill="auto"/>
            <w:vAlign w:val="center"/>
            <w:hideMark/>
          </w:tcPr>
          <w:p w14:paraId="086DA80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37CFE4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4DE66B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SSN Type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3172E6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pidtype</w:t>
            </w:r>
          </w:p>
        </w:tc>
        <w:tc>
          <w:tcPr>
            <w:tcW w:w="1644" w:type="dxa"/>
            <w:gridSpan w:val="3"/>
            <w:tcBorders>
              <w:top w:val="nil"/>
              <w:left w:val="nil"/>
              <w:bottom w:val="single" w:sz="4" w:space="0" w:color="auto"/>
              <w:right w:val="single" w:sz="4" w:space="0" w:color="auto"/>
            </w:tcBorders>
            <w:shd w:val="clear" w:color="auto" w:fill="auto"/>
            <w:vAlign w:val="center"/>
            <w:hideMark/>
          </w:tcPr>
          <w:p w14:paraId="0B5C20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866FE9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2-066</w:t>
            </w:r>
          </w:p>
        </w:tc>
        <w:tc>
          <w:tcPr>
            <w:tcW w:w="893" w:type="dxa"/>
            <w:gridSpan w:val="2"/>
            <w:tcBorders>
              <w:top w:val="nil"/>
              <w:left w:val="nil"/>
              <w:bottom w:val="single" w:sz="4" w:space="0" w:color="auto"/>
              <w:right w:val="single" w:sz="4" w:space="0" w:color="auto"/>
            </w:tcBorders>
            <w:shd w:val="clear" w:color="auto" w:fill="auto"/>
            <w:vAlign w:val="center"/>
          </w:tcPr>
          <w:p w14:paraId="52416A9A"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24</w:t>
            </w:r>
          </w:p>
        </w:tc>
        <w:tc>
          <w:tcPr>
            <w:tcW w:w="3572" w:type="dxa"/>
            <w:tcBorders>
              <w:top w:val="nil"/>
              <w:left w:val="nil"/>
              <w:bottom w:val="single" w:sz="4" w:space="0" w:color="auto"/>
              <w:right w:val="single" w:sz="4" w:space="0" w:color="auto"/>
            </w:tcBorders>
            <w:shd w:val="clear" w:color="auto" w:fill="auto"/>
            <w:vAlign w:val="center"/>
            <w:hideMark/>
          </w:tcPr>
          <w:p w14:paraId="32A372E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0445D5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D33161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Date of Birth</w:t>
            </w:r>
          </w:p>
        </w:tc>
        <w:tc>
          <w:tcPr>
            <w:tcW w:w="2090" w:type="dxa"/>
            <w:gridSpan w:val="2"/>
            <w:tcBorders>
              <w:top w:val="nil"/>
              <w:left w:val="nil"/>
              <w:bottom w:val="single" w:sz="4" w:space="0" w:color="auto"/>
              <w:right w:val="single" w:sz="4" w:space="0" w:color="auto"/>
            </w:tcBorders>
            <w:shd w:val="clear" w:color="auto" w:fill="auto"/>
            <w:vAlign w:val="center"/>
            <w:hideMark/>
          </w:tcPr>
          <w:p w14:paraId="1BE39B0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patdob</w:t>
            </w:r>
          </w:p>
        </w:tc>
        <w:tc>
          <w:tcPr>
            <w:tcW w:w="1644" w:type="dxa"/>
            <w:gridSpan w:val="3"/>
            <w:tcBorders>
              <w:top w:val="nil"/>
              <w:left w:val="nil"/>
              <w:bottom w:val="single" w:sz="4" w:space="0" w:color="auto"/>
              <w:right w:val="single" w:sz="4" w:space="0" w:color="auto"/>
            </w:tcBorders>
            <w:shd w:val="clear" w:color="auto" w:fill="auto"/>
            <w:vAlign w:val="center"/>
            <w:hideMark/>
          </w:tcPr>
          <w:p w14:paraId="05BFC64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yyyymmdd</w:t>
            </w:r>
          </w:p>
        </w:tc>
        <w:tc>
          <w:tcPr>
            <w:tcW w:w="1897" w:type="dxa"/>
            <w:gridSpan w:val="2"/>
            <w:tcBorders>
              <w:top w:val="nil"/>
              <w:left w:val="nil"/>
              <w:bottom w:val="single" w:sz="4" w:space="0" w:color="auto"/>
              <w:right w:val="single" w:sz="4" w:space="0" w:color="auto"/>
            </w:tcBorders>
            <w:shd w:val="clear" w:color="auto" w:fill="auto"/>
            <w:vAlign w:val="center"/>
            <w:hideMark/>
          </w:tcPr>
          <w:p w14:paraId="2927082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2-070</w:t>
            </w:r>
          </w:p>
        </w:tc>
        <w:tc>
          <w:tcPr>
            <w:tcW w:w="893" w:type="dxa"/>
            <w:gridSpan w:val="2"/>
            <w:tcBorders>
              <w:top w:val="nil"/>
              <w:left w:val="nil"/>
              <w:bottom w:val="single" w:sz="4" w:space="0" w:color="auto"/>
              <w:right w:val="single" w:sz="4" w:space="0" w:color="auto"/>
            </w:tcBorders>
            <w:shd w:val="clear" w:color="auto" w:fill="auto"/>
            <w:vAlign w:val="center"/>
          </w:tcPr>
          <w:p w14:paraId="5970C95C"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25</w:t>
            </w:r>
          </w:p>
        </w:tc>
        <w:tc>
          <w:tcPr>
            <w:tcW w:w="3572" w:type="dxa"/>
            <w:tcBorders>
              <w:top w:val="nil"/>
              <w:left w:val="nil"/>
              <w:bottom w:val="single" w:sz="4" w:space="0" w:color="auto"/>
              <w:right w:val="single" w:sz="4" w:space="0" w:color="auto"/>
            </w:tcBorders>
            <w:shd w:val="clear" w:color="auto" w:fill="auto"/>
            <w:vAlign w:val="center"/>
            <w:hideMark/>
          </w:tcPr>
          <w:p w14:paraId="56E9BEA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4DC1841C"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9BDCDC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Patient ID</w:t>
            </w:r>
          </w:p>
        </w:tc>
        <w:tc>
          <w:tcPr>
            <w:tcW w:w="2090" w:type="dxa"/>
            <w:gridSpan w:val="2"/>
            <w:tcBorders>
              <w:top w:val="nil"/>
              <w:left w:val="nil"/>
              <w:bottom w:val="single" w:sz="4" w:space="0" w:color="auto"/>
              <w:right w:val="single" w:sz="4" w:space="0" w:color="auto"/>
            </w:tcBorders>
            <w:shd w:val="clear" w:color="auto" w:fill="auto"/>
            <w:vAlign w:val="center"/>
            <w:hideMark/>
          </w:tcPr>
          <w:p w14:paraId="418C898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deersid</w:t>
            </w:r>
          </w:p>
        </w:tc>
        <w:tc>
          <w:tcPr>
            <w:tcW w:w="1644" w:type="dxa"/>
            <w:gridSpan w:val="3"/>
            <w:tcBorders>
              <w:top w:val="nil"/>
              <w:left w:val="nil"/>
              <w:bottom w:val="single" w:sz="4" w:space="0" w:color="auto"/>
              <w:right w:val="single" w:sz="4" w:space="0" w:color="auto"/>
            </w:tcBorders>
            <w:shd w:val="clear" w:color="auto" w:fill="auto"/>
            <w:vAlign w:val="center"/>
            <w:hideMark/>
          </w:tcPr>
          <w:p w14:paraId="47852DB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B38140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2-082</w:t>
            </w:r>
          </w:p>
        </w:tc>
        <w:tc>
          <w:tcPr>
            <w:tcW w:w="893" w:type="dxa"/>
            <w:gridSpan w:val="2"/>
            <w:tcBorders>
              <w:top w:val="nil"/>
              <w:left w:val="nil"/>
              <w:bottom w:val="single" w:sz="4" w:space="0" w:color="auto"/>
              <w:right w:val="single" w:sz="4" w:space="0" w:color="auto"/>
            </w:tcBorders>
            <w:shd w:val="clear" w:color="auto" w:fill="auto"/>
            <w:vAlign w:val="center"/>
          </w:tcPr>
          <w:p w14:paraId="116654F9"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28</w:t>
            </w:r>
          </w:p>
        </w:tc>
        <w:tc>
          <w:tcPr>
            <w:tcW w:w="3572" w:type="dxa"/>
            <w:tcBorders>
              <w:top w:val="nil"/>
              <w:left w:val="nil"/>
              <w:bottom w:val="single" w:sz="4" w:space="0" w:color="auto"/>
              <w:right w:val="single" w:sz="4" w:space="0" w:color="auto"/>
            </w:tcBorders>
            <w:shd w:val="clear" w:color="auto" w:fill="auto"/>
            <w:vAlign w:val="center"/>
            <w:hideMark/>
          </w:tcPr>
          <w:p w14:paraId="1DD69FE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86AFCD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3F6178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Gender</w:t>
            </w:r>
          </w:p>
        </w:tc>
        <w:tc>
          <w:tcPr>
            <w:tcW w:w="2090" w:type="dxa"/>
            <w:gridSpan w:val="2"/>
            <w:tcBorders>
              <w:top w:val="nil"/>
              <w:left w:val="nil"/>
              <w:bottom w:val="single" w:sz="4" w:space="0" w:color="auto"/>
              <w:right w:val="single" w:sz="4" w:space="0" w:color="auto"/>
            </w:tcBorders>
            <w:shd w:val="clear" w:color="auto" w:fill="auto"/>
            <w:vAlign w:val="center"/>
            <w:hideMark/>
          </w:tcPr>
          <w:p w14:paraId="62F1DC2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patsex</w:t>
            </w:r>
          </w:p>
        </w:tc>
        <w:tc>
          <w:tcPr>
            <w:tcW w:w="1644" w:type="dxa"/>
            <w:gridSpan w:val="3"/>
            <w:tcBorders>
              <w:top w:val="nil"/>
              <w:left w:val="nil"/>
              <w:bottom w:val="single" w:sz="4" w:space="0" w:color="auto"/>
              <w:right w:val="single" w:sz="4" w:space="0" w:color="auto"/>
            </w:tcBorders>
            <w:shd w:val="clear" w:color="auto" w:fill="auto"/>
            <w:vAlign w:val="center"/>
            <w:hideMark/>
          </w:tcPr>
          <w:p w14:paraId="7397A7E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C10F35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2-085</w:t>
            </w:r>
          </w:p>
        </w:tc>
        <w:tc>
          <w:tcPr>
            <w:tcW w:w="893" w:type="dxa"/>
            <w:gridSpan w:val="2"/>
            <w:tcBorders>
              <w:top w:val="nil"/>
              <w:left w:val="nil"/>
              <w:bottom w:val="single" w:sz="4" w:space="0" w:color="auto"/>
              <w:right w:val="single" w:sz="4" w:space="0" w:color="auto"/>
            </w:tcBorders>
            <w:shd w:val="clear" w:color="auto" w:fill="auto"/>
            <w:vAlign w:val="center"/>
          </w:tcPr>
          <w:p w14:paraId="5153B029"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29</w:t>
            </w:r>
          </w:p>
        </w:tc>
        <w:tc>
          <w:tcPr>
            <w:tcW w:w="3572" w:type="dxa"/>
            <w:tcBorders>
              <w:top w:val="nil"/>
              <w:left w:val="nil"/>
              <w:bottom w:val="single" w:sz="4" w:space="0" w:color="auto"/>
              <w:right w:val="single" w:sz="4" w:space="0" w:color="auto"/>
            </w:tcBorders>
            <w:shd w:val="clear" w:color="auto" w:fill="auto"/>
            <w:vAlign w:val="center"/>
            <w:hideMark/>
          </w:tcPr>
          <w:p w14:paraId="1299FC2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53A0DD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B71D4E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Zip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5901D99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patzip</w:t>
            </w:r>
          </w:p>
        </w:tc>
        <w:tc>
          <w:tcPr>
            <w:tcW w:w="1644" w:type="dxa"/>
            <w:gridSpan w:val="3"/>
            <w:tcBorders>
              <w:top w:val="nil"/>
              <w:left w:val="nil"/>
              <w:bottom w:val="single" w:sz="4" w:space="0" w:color="auto"/>
              <w:right w:val="single" w:sz="4" w:space="0" w:color="auto"/>
            </w:tcBorders>
            <w:shd w:val="clear" w:color="auto" w:fill="auto"/>
            <w:vAlign w:val="center"/>
            <w:hideMark/>
          </w:tcPr>
          <w:p w14:paraId="3704714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7BB12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2-090</w:t>
            </w:r>
          </w:p>
        </w:tc>
        <w:tc>
          <w:tcPr>
            <w:tcW w:w="893" w:type="dxa"/>
            <w:gridSpan w:val="2"/>
            <w:tcBorders>
              <w:top w:val="nil"/>
              <w:left w:val="nil"/>
              <w:bottom w:val="single" w:sz="4" w:space="0" w:color="auto"/>
              <w:right w:val="single" w:sz="4" w:space="0" w:color="auto"/>
            </w:tcBorders>
            <w:shd w:val="clear" w:color="auto" w:fill="auto"/>
            <w:vAlign w:val="center"/>
          </w:tcPr>
          <w:p w14:paraId="6448DE24"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30</w:t>
            </w:r>
          </w:p>
        </w:tc>
        <w:tc>
          <w:tcPr>
            <w:tcW w:w="3572" w:type="dxa"/>
            <w:tcBorders>
              <w:top w:val="nil"/>
              <w:left w:val="nil"/>
              <w:bottom w:val="single" w:sz="4" w:space="0" w:color="auto"/>
              <w:right w:val="single" w:sz="4" w:space="0" w:color="auto"/>
            </w:tcBorders>
            <w:shd w:val="clear" w:color="auto" w:fill="auto"/>
            <w:vAlign w:val="center"/>
            <w:hideMark/>
          </w:tcPr>
          <w:p w14:paraId="5A7F004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025A86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F31C27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Zip Code + 4</w:t>
            </w:r>
          </w:p>
        </w:tc>
        <w:tc>
          <w:tcPr>
            <w:tcW w:w="2090" w:type="dxa"/>
            <w:gridSpan w:val="2"/>
            <w:tcBorders>
              <w:top w:val="nil"/>
              <w:left w:val="nil"/>
              <w:bottom w:val="single" w:sz="4" w:space="0" w:color="auto"/>
              <w:right w:val="single" w:sz="4" w:space="0" w:color="auto"/>
            </w:tcBorders>
            <w:shd w:val="clear" w:color="auto" w:fill="auto"/>
            <w:vAlign w:val="center"/>
            <w:hideMark/>
          </w:tcPr>
          <w:p w14:paraId="22FEA63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patzip4</w:t>
            </w:r>
          </w:p>
        </w:tc>
        <w:tc>
          <w:tcPr>
            <w:tcW w:w="1644" w:type="dxa"/>
            <w:gridSpan w:val="3"/>
            <w:tcBorders>
              <w:top w:val="nil"/>
              <w:left w:val="nil"/>
              <w:bottom w:val="single" w:sz="4" w:space="0" w:color="auto"/>
              <w:right w:val="single" w:sz="4" w:space="0" w:color="auto"/>
            </w:tcBorders>
            <w:shd w:val="clear" w:color="auto" w:fill="auto"/>
            <w:vAlign w:val="center"/>
            <w:hideMark/>
          </w:tcPr>
          <w:p w14:paraId="1E3AD13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vMerge/>
            <w:tcBorders>
              <w:top w:val="nil"/>
              <w:left w:val="single" w:sz="4" w:space="0" w:color="auto"/>
              <w:bottom w:val="single" w:sz="4" w:space="0" w:color="000000"/>
              <w:right w:val="single" w:sz="4" w:space="0" w:color="auto"/>
            </w:tcBorders>
            <w:vAlign w:val="center"/>
            <w:hideMark/>
          </w:tcPr>
          <w:p w14:paraId="5179DB6A" w14:textId="77777777" w:rsidR="00643AAC" w:rsidRPr="005D4A8E" w:rsidRDefault="00643AAC" w:rsidP="005D6CD4">
            <w:pP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4AE34B92"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31</w:t>
            </w:r>
          </w:p>
        </w:tc>
        <w:tc>
          <w:tcPr>
            <w:tcW w:w="3572" w:type="dxa"/>
            <w:tcBorders>
              <w:top w:val="nil"/>
              <w:left w:val="nil"/>
              <w:bottom w:val="single" w:sz="4" w:space="0" w:color="auto"/>
              <w:right w:val="single" w:sz="4" w:space="0" w:color="auto"/>
            </w:tcBorders>
            <w:shd w:val="clear" w:color="auto" w:fill="auto"/>
            <w:vAlign w:val="center"/>
            <w:hideMark/>
          </w:tcPr>
          <w:p w14:paraId="0CD7069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FFD5CB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FBB2CF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Override Code 1 </w:t>
            </w:r>
            <w:r>
              <w:rPr>
                <w:rFonts w:asciiTheme="minorHAnsi" w:hAnsiTheme="minorHAnsi"/>
                <w:color w:val="000000"/>
                <w:sz w:val="20"/>
              </w:rPr>
              <w:t>–</w:t>
            </w:r>
            <w:r w:rsidRPr="005D4A8E">
              <w:rPr>
                <w:rFonts w:asciiTheme="minorHAnsi" w:hAnsiTheme="minorHAnsi"/>
                <w:color w:val="000000"/>
                <w:sz w:val="20"/>
              </w:rPr>
              <w:t xml:space="preserve"> 3</w:t>
            </w:r>
          </w:p>
        </w:tc>
        <w:tc>
          <w:tcPr>
            <w:tcW w:w="2090" w:type="dxa"/>
            <w:gridSpan w:val="2"/>
            <w:tcBorders>
              <w:top w:val="nil"/>
              <w:left w:val="nil"/>
              <w:bottom w:val="single" w:sz="4" w:space="0" w:color="auto"/>
              <w:right w:val="single" w:sz="4" w:space="0" w:color="auto"/>
            </w:tcBorders>
            <w:shd w:val="clear" w:color="auto" w:fill="auto"/>
            <w:vAlign w:val="center"/>
            <w:hideMark/>
          </w:tcPr>
          <w:p w14:paraId="3AB8277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ovride1 - 3</w:t>
            </w:r>
          </w:p>
        </w:tc>
        <w:tc>
          <w:tcPr>
            <w:tcW w:w="1644" w:type="dxa"/>
            <w:gridSpan w:val="3"/>
            <w:tcBorders>
              <w:top w:val="nil"/>
              <w:left w:val="nil"/>
              <w:bottom w:val="single" w:sz="4" w:space="0" w:color="auto"/>
              <w:right w:val="single" w:sz="4" w:space="0" w:color="auto"/>
            </w:tcBorders>
            <w:shd w:val="clear" w:color="auto" w:fill="auto"/>
            <w:vAlign w:val="center"/>
            <w:hideMark/>
          </w:tcPr>
          <w:p w14:paraId="45CEDB1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2BB8F46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2-095 to 098</w:t>
            </w:r>
          </w:p>
        </w:tc>
        <w:tc>
          <w:tcPr>
            <w:tcW w:w="893" w:type="dxa"/>
            <w:gridSpan w:val="2"/>
            <w:tcBorders>
              <w:top w:val="nil"/>
              <w:left w:val="nil"/>
              <w:bottom w:val="nil"/>
              <w:right w:val="single" w:sz="4" w:space="0" w:color="auto"/>
            </w:tcBorders>
            <w:shd w:val="clear" w:color="auto" w:fill="auto"/>
            <w:vAlign w:val="center"/>
          </w:tcPr>
          <w:p w14:paraId="7184D979"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32-34</w:t>
            </w:r>
          </w:p>
        </w:tc>
        <w:tc>
          <w:tcPr>
            <w:tcW w:w="3572" w:type="dxa"/>
            <w:tcBorders>
              <w:top w:val="nil"/>
              <w:left w:val="nil"/>
              <w:bottom w:val="single" w:sz="4" w:space="0" w:color="auto"/>
              <w:right w:val="single" w:sz="4" w:space="0" w:color="auto"/>
            </w:tcBorders>
            <w:shd w:val="clear" w:color="auto" w:fill="auto"/>
            <w:vAlign w:val="center"/>
            <w:hideMark/>
          </w:tcPr>
          <w:p w14:paraId="1097F0CB"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No transformation</w:t>
            </w:r>
          </w:p>
        </w:tc>
      </w:tr>
      <w:tr w:rsidR="00643AAC" w:rsidRPr="005D4A8E" w14:paraId="67F6442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5DA781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Submission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493E49F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subcode</w:t>
            </w:r>
          </w:p>
        </w:tc>
        <w:tc>
          <w:tcPr>
            <w:tcW w:w="1644" w:type="dxa"/>
            <w:gridSpan w:val="3"/>
            <w:tcBorders>
              <w:top w:val="nil"/>
              <w:left w:val="nil"/>
              <w:bottom w:val="single" w:sz="4" w:space="0" w:color="auto"/>
              <w:right w:val="single" w:sz="4" w:space="0" w:color="auto"/>
            </w:tcBorders>
            <w:shd w:val="clear" w:color="auto" w:fill="auto"/>
            <w:vAlign w:val="center"/>
            <w:hideMark/>
          </w:tcPr>
          <w:p w14:paraId="75A7B43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DB959A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2-100</w:t>
            </w:r>
          </w:p>
        </w:tc>
        <w:tc>
          <w:tcPr>
            <w:tcW w:w="893" w:type="dxa"/>
            <w:gridSpan w:val="2"/>
            <w:tcBorders>
              <w:top w:val="single" w:sz="4" w:space="0" w:color="auto"/>
              <w:left w:val="nil"/>
              <w:bottom w:val="single" w:sz="4" w:space="0" w:color="auto"/>
              <w:right w:val="single" w:sz="4" w:space="0" w:color="auto"/>
            </w:tcBorders>
            <w:shd w:val="clear" w:color="auto" w:fill="auto"/>
            <w:vAlign w:val="center"/>
          </w:tcPr>
          <w:p w14:paraId="0AB13403"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35</w:t>
            </w:r>
          </w:p>
        </w:tc>
        <w:tc>
          <w:tcPr>
            <w:tcW w:w="3572" w:type="dxa"/>
            <w:tcBorders>
              <w:top w:val="nil"/>
              <w:left w:val="nil"/>
              <w:bottom w:val="single" w:sz="4" w:space="0" w:color="auto"/>
              <w:right w:val="single" w:sz="4" w:space="0" w:color="auto"/>
            </w:tcBorders>
            <w:shd w:val="clear" w:color="auto" w:fill="auto"/>
            <w:vAlign w:val="center"/>
            <w:hideMark/>
          </w:tcPr>
          <w:p w14:paraId="4B25107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7F862E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DA0931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Claim Form Type</w:t>
            </w:r>
          </w:p>
        </w:tc>
        <w:tc>
          <w:tcPr>
            <w:tcW w:w="2090" w:type="dxa"/>
            <w:gridSpan w:val="2"/>
            <w:tcBorders>
              <w:top w:val="nil"/>
              <w:left w:val="nil"/>
              <w:bottom w:val="single" w:sz="4" w:space="0" w:color="auto"/>
              <w:right w:val="single" w:sz="4" w:space="0" w:color="auto"/>
            </w:tcBorders>
            <w:shd w:val="clear" w:color="auto" w:fill="auto"/>
            <w:vAlign w:val="center"/>
            <w:hideMark/>
          </w:tcPr>
          <w:p w14:paraId="4437787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clmform</w:t>
            </w:r>
          </w:p>
        </w:tc>
        <w:tc>
          <w:tcPr>
            <w:tcW w:w="1644" w:type="dxa"/>
            <w:gridSpan w:val="3"/>
            <w:tcBorders>
              <w:top w:val="nil"/>
              <w:left w:val="nil"/>
              <w:bottom w:val="single" w:sz="4" w:space="0" w:color="auto"/>
              <w:right w:val="single" w:sz="4" w:space="0" w:color="auto"/>
            </w:tcBorders>
            <w:shd w:val="clear" w:color="auto" w:fill="auto"/>
            <w:vAlign w:val="center"/>
            <w:hideMark/>
          </w:tcPr>
          <w:p w14:paraId="1F14BC4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988BEB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2-105</w:t>
            </w:r>
          </w:p>
        </w:tc>
        <w:tc>
          <w:tcPr>
            <w:tcW w:w="893" w:type="dxa"/>
            <w:gridSpan w:val="2"/>
            <w:tcBorders>
              <w:top w:val="nil"/>
              <w:left w:val="nil"/>
              <w:bottom w:val="single" w:sz="4" w:space="0" w:color="auto"/>
              <w:right w:val="single" w:sz="4" w:space="0" w:color="auto"/>
            </w:tcBorders>
            <w:shd w:val="clear" w:color="auto" w:fill="auto"/>
            <w:vAlign w:val="center"/>
          </w:tcPr>
          <w:p w14:paraId="0E099680"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36</w:t>
            </w:r>
          </w:p>
        </w:tc>
        <w:tc>
          <w:tcPr>
            <w:tcW w:w="3572" w:type="dxa"/>
            <w:tcBorders>
              <w:top w:val="nil"/>
              <w:left w:val="nil"/>
              <w:bottom w:val="single" w:sz="4" w:space="0" w:color="auto"/>
              <w:right w:val="single" w:sz="4" w:space="0" w:color="auto"/>
            </w:tcBorders>
            <w:shd w:val="clear" w:color="auto" w:fill="auto"/>
            <w:vAlign w:val="center"/>
            <w:hideMark/>
          </w:tcPr>
          <w:p w14:paraId="20DF778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95CED5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F65BD5" w14:textId="6F9E34A4"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Administrative Clin 1 </w:t>
            </w:r>
            <w:r w:rsidR="000F665E">
              <w:rPr>
                <w:rFonts w:asciiTheme="minorHAnsi" w:hAnsiTheme="minorHAnsi"/>
                <w:color w:val="000000"/>
                <w:sz w:val="20"/>
              </w:rPr>
              <w:t>–</w:t>
            </w:r>
            <w:r w:rsidRPr="005D4A8E">
              <w:rPr>
                <w:rFonts w:asciiTheme="minorHAnsi" w:hAnsiTheme="minorHAnsi"/>
                <w:color w:val="000000"/>
                <w:sz w:val="20"/>
              </w:rPr>
              <w:t xml:space="preserve"> 3</w:t>
            </w:r>
          </w:p>
        </w:tc>
        <w:tc>
          <w:tcPr>
            <w:tcW w:w="2090" w:type="dxa"/>
            <w:gridSpan w:val="2"/>
            <w:tcBorders>
              <w:top w:val="nil"/>
              <w:left w:val="nil"/>
              <w:bottom w:val="single" w:sz="4" w:space="0" w:color="auto"/>
              <w:right w:val="single" w:sz="4" w:space="0" w:color="auto"/>
            </w:tcBorders>
            <w:shd w:val="clear" w:color="auto" w:fill="auto"/>
            <w:vAlign w:val="center"/>
            <w:hideMark/>
          </w:tcPr>
          <w:p w14:paraId="5C2DCB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admcln1 - 3</w:t>
            </w:r>
          </w:p>
        </w:tc>
        <w:tc>
          <w:tcPr>
            <w:tcW w:w="1644" w:type="dxa"/>
            <w:gridSpan w:val="3"/>
            <w:tcBorders>
              <w:top w:val="nil"/>
              <w:left w:val="nil"/>
              <w:bottom w:val="single" w:sz="4" w:space="0" w:color="auto"/>
              <w:right w:val="single" w:sz="4" w:space="0" w:color="auto"/>
            </w:tcBorders>
            <w:shd w:val="clear" w:color="auto" w:fill="auto"/>
            <w:vAlign w:val="center"/>
            <w:hideMark/>
          </w:tcPr>
          <w:p w14:paraId="63D769A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$6 </w:t>
            </w:r>
          </w:p>
        </w:tc>
        <w:tc>
          <w:tcPr>
            <w:tcW w:w="1897" w:type="dxa"/>
            <w:gridSpan w:val="2"/>
            <w:tcBorders>
              <w:top w:val="nil"/>
              <w:left w:val="nil"/>
              <w:bottom w:val="single" w:sz="4" w:space="0" w:color="auto"/>
              <w:right w:val="single" w:sz="4" w:space="0" w:color="auto"/>
            </w:tcBorders>
            <w:shd w:val="clear" w:color="auto" w:fill="auto"/>
            <w:vAlign w:val="center"/>
            <w:hideMark/>
          </w:tcPr>
          <w:p w14:paraId="59FD781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2-108</w:t>
            </w:r>
          </w:p>
        </w:tc>
        <w:tc>
          <w:tcPr>
            <w:tcW w:w="893" w:type="dxa"/>
            <w:gridSpan w:val="2"/>
            <w:tcBorders>
              <w:top w:val="nil"/>
              <w:left w:val="nil"/>
              <w:bottom w:val="single" w:sz="4" w:space="0" w:color="auto"/>
              <w:right w:val="single" w:sz="4" w:space="0" w:color="auto"/>
            </w:tcBorders>
            <w:shd w:val="clear" w:color="auto" w:fill="auto"/>
            <w:vAlign w:val="center"/>
          </w:tcPr>
          <w:p w14:paraId="6BF43828"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37-39</w:t>
            </w:r>
          </w:p>
        </w:tc>
        <w:tc>
          <w:tcPr>
            <w:tcW w:w="3572" w:type="dxa"/>
            <w:tcBorders>
              <w:top w:val="nil"/>
              <w:left w:val="nil"/>
              <w:bottom w:val="single" w:sz="4" w:space="0" w:color="auto"/>
              <w:right w:val="single" w:sz="4" w:space="0" w:color="auto"/>
            </w:tcBorders>
            <w:shd w:val="clear" w:color="auto" w:fill="auto"/>
            <w:vAlign w:val="center"/>
            <w:hideMark/>
          </w:tcPr>
          <w:p w14:paraId="131B4CC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into three separate fields.</w:t>
            </w:r>
          </w:p>
        </w:tc>
      </w:tr>
      <w:tr w:rsidR="00643AAC" w:rsidRPr="005D4A8E" w14:paraId="5CA2E76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D092EC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Enrollment DMISID</w:t>
            </w:r>
          </w:p>
        </w:tc>
        <w:tc>
          <w:tcPr>
            <w:tcW w:w="2090" w:type="dxa"/>
            <w:gridSpan w:val="2"/>
            <w:tcBorders>
              <w:top w:val="nil"/>
              <w:left w:val="nil"/>
              <w:bottom w:val="single" w:sz="4" w:space="0" w:color="auto"/>
              <w:right w:val="single" w:sz="4" w:space="0" w:color="auto"/>
            </w:tcBorders>
            <w:shd w:val="clear" w:color="auto" w:fill="auto"/>
            <w:vAlign w:val="center"/>
            <w:hideMark/>
          </w:tcPr>
          <w:p w14:paraId="0453F61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enrsite</w:t>
            </w:r>
          </w:p>
        </w:tc>
        <w:tc>
          <w:tcPr>
            <w:tcW w:w="1644" w:type="dxa"/>
            <w:gridSpan w:val="3"/>
            <w:tcBorders>
              <w:top w:val="nil"/>
              <w:left w:val="nil"/>
              <w:bottom w:val="single" w:sz="4" w:space="0" w:color="auto"/>
              <w:right w:val="single" w:sz="4" w:space="0" w:color="auto"/>
            </w:tcBorders>
            <w:shd w:val="clear" w:color="auto" w:fill="auto"/>
            <w:vAlign w:val="center"/>
            <w:hideMark/>
          </w:tcPr>
          <w:p w14:paraId="24147E8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41463D3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2-110</w:t>
            </w:r>
          </w:p>
        </w:tc>
        <w:tc>
          <w:tcPr>
            <w:tcW w:w="893" w:type="dxa"/>
            <w:gridSpan w:val="2"/>
            <w:tcBorders>
              <w:top w:val="nil"/>
              <w:left w:val="nil"/>
              <w:bottom w:val="single" w:sz="4" w:space="0" w:color="auto"/>
              <w:right w:val="single" w:sz="4" w:space="0" w:color="auto"/>
            </w:tcBorders>
            <w:shd w:val="clear" w:color="auto" w:fill="auto"/>
            <w:vAlign w:val="center"/>
          </w:tcPr>
          <w:p w14:paraId="3EA7F1E0"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40</w:t>
            </w:r>
          </w:p>
        </w:tc>
        <w:tc>
          <w:tcPr>
            <w:tcW w:w="3572" w:type="dxa"/>
            <w:tcBorders>
              <w:top w:val="nil"/>
              <w:left w:val="nil"/>
              <w:bottom w:val="single" w:sz="4" w:space="0" w:color="auto"/>
              <w:right w:val="single" w:sz="4" w:space="0" w:color="auto"/>
            </w:tcBorders>
            <w:shd w:val="clear" w:color="auto" w:fill="auto"/>
            <w:vAlign w:val="center"/>
            <w:hideMark/>
          </w:tcPr>
          <w:p w14:paraId="4BF6F85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B32118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093DED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Interest Paid</w:t>
            </w:r>
          </w:p>
        </w:tc>
        <w:tc>
          <w:tcPr>
            <w:tcW w:w="2090" w:type="dxa"/>
            <w:gridSpan w:val="2"/>
            <w:tcBorders>
              <w:top w:val="nil"/>
              <w:left w:val="nil"/>
              <w:bottom w:val="single" w:sz="4" w:space="0" w:color="auto"/>
              <w:right w:val="single" w:sz="4" w:space="0" w:color="auto"/>
            </w:tcBorders>
            <w:shd w:val="clear" w:color="auto" w:fill="auto"/>
            <w:vAlign w:val="center"/>
            <w:hideMark/>
          </w:tcPr>
          <w:p w14:paraId="73D8AD1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intpaid</w:t>
            </w:r>
          </w:p>
        </w:tc>
        <w:tc>
          <w:tcPr>
            <w:tcW w:w="1644" w:type="dxa"/>
            <w:gridSpan w:val="3"/>
            <w:tcBorders>
              <w:top w:val="nil"/>
              <w:left w:val="nil"/>
              <w:bottom w:val="single" w:sz="4" w:space="0" w:color="auto"/>
              <w:right w:val="single" w:sz="4" w:space="0" w:color="auto"/>
            </w:tcBorders>
            <w:shd w:val="clear" w:color="auto" w:fill="auto"/>
            <w:vAlign w:val="center"/>
            <w:hideMark/>
          </w:tcPr>
          <w:p w14:paraId="5A74C37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4C7C698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2-112</w:t>
            </w:r>
          </w:p>
        </w:tc>
        <w:tc>
          <w:tcPr>
            <w:tcW w:w="893" w:type="dxa"/>
            <w:gridSpan w:val="2"/>
            <w:tcBorders>
              <w:top w:val="nil"/>
              <w:left w:val="nil"/>
              <w:bottom w:val="single" w:sz="4" w:space="0" w:color="auto"/>
              <w:right w:val="single" w:sz="4" w:space="0" w:color="auto"/>
            </w:tcBorders>
            <w:shd w:val="clear" w:color="auto" w:fill="auto"/>
            <w:vAlign w:val="center"/>
          </w:tcPr>
          <w:p w14:paraId="5BEA2994" w14:textId="77777777" w:rsidR="00643AAC" w:rsidRPr="009457D9" w:rsidRDefault="00643AAC" w:rsidP="005D6CD4">
            <w:pPr>
              <w:jc w:val="center"/>
              <w:rPr>
                <w:rFonts w:asciiTheme="minorHAnsi" w:hAnsiTheme="minorHAnsi"/>
                <w:color w:val="000000"/>
                <w:sz w:val="20"/>
                <w:highlight w:val="green"/>
              </w:rPr>
            </w:pPr>
          </w:p>
        </w:tc>
        <w:tc>
          <w:tcPr>
            <w:tcW w:w="3572" w:type="dxa"/>
            <w:tcBorders>
              <w:top w:val="nil"/>
              <w:left w:val="nil"/>
              <w:bottom w:val="single" w:sz="4" w:space="0" w:color="auto"/>
              <w:right w:val="single" w:sz="4" w:space="0" w:color="auto"/>
            </w:tcBorders>
            <w:shd w:val="clear" w:color="auto" w:fill="auto"/>
            <w:vAlign w:val="center"/>
            <w:hideMark/>
          </w:tcPr>
          <w:p w14:paraId="4149E70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933ED0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AD825A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Reason for Interest</w:t>
            </w:r>
          </w:p>
        </w:tc>
        <w:tc>
          <w:tcPr>
            <w:tcW w:w="2090" w:type="dxa"/>
            <w:gridSpan w:val="2"/>
            <w:tcBorders>
              <w:top w:val="nil"/>
              <w:left w:val="nil"/>
              <w:bottom w:val="single" w:sz="4" w:space="0" w:color="auto"/>
              <w:right w:val="single" w:sz="4" w:space="0" w:color="auto"/>
            </w:tcBorders>
            <w:shd w:val="clear" w:color="auto" w:fill="auto"/>
            <w:vAlign w:val="center"/>
            <w:hideMark/>
          </w:tcPr>
          <w:p w14:paraId="3129C3A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intreas</w:t>
            </w:r>
          </w:p>
        </w:tc>
        <w:tc>
          <w:tcPr>
            <w:tcW w:w="1644" w:type="dxa"/>
            <w:gridSpan w:val="3"/>
            <w:tcBorders>
              <w:top w:val="nil"/>
              <w:left w:val="nil"/>
              <w:bottom w:val="single" w:sz="4" w:space="0" w:color="auto"/>
              <w:right w:val="single" w:sz="4" w:space="0" w:color="auto"/>
            </w:tcBorders>
            <w:shd w:val="clear" w:color="auto" w:fill="auto"/>
            <w:vAlign w:val="center"/>
            <w:hideMark/>
          </w:tcPr>
          <w:p w14:paraId="2A4294F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57587D6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2-113</w:t>
            </w:r>
          </w:p>
        </w:tc>
        <w:tc>
          <w:tcPr>
            <w:tcW w:w="893" w:type="dxa"/>
            <w:gridSpan w:val="2"/>
            <w:tcBorders>
              <w:top w:val="nil"/>
              <w:left w:val="nil"/>
              <w:bottom w:val="single" w:sz="4" w:space="0" w:color="auto"/>
              <w:right w:val="single" w:sz="4" w:space="0" w:color="auto"/>
            </w:tcBorders>
            <w:shd w:val="clear" w:color="auto" w:fill="auto"/>
            <w:vAlign w:val="center"/>
          </w:tcPr>
          <w:p w14:paraId="78D087F3" w14:textId="77777777" w:rsidR="00643AAC" w:rsidRPr="009457D9" w:rsidRDefault="00643AAC" w:rsidP="005D6CD4">
            <w:pPr>
              <w:jc w:val="center"/>
              <w:rPr>
                <w:rFonts w:asciiTheme="minorHAnsi" w:hAnsiTheme="minorHAnsi"/>
                <w:color w:val="000000"/>
                <w:sz w:val="20"/>
                <w:highlight w:val="green"/>
              </w:rPr>
            </w:pPr>
          </w:p>
        </w:tc>
        <w:tc>
          <w:tcPr>
            <w:tcW w:w="3572" w:type="dxa"/>
            <w:tcBorders>
              <w:top w:val="nil"/>
              <w:left w:val="nil"/>
              <w:bottom w:val="single" w:sz="4" w:space="0" w:color="auto"/>
              <w:right w:val="single" w:sz="4" w:space="0" w:color="auto"/>
            </w:tcBorders>
            <w:shd w:val="clear" w:color="auto" w:fill="auto"/>
            <w:vAlign w:val="center"/>
            <w:hideMark/>
          </w:tcPr>
          <w:p w14:paraId="72FC6EC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79BA4C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81888F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ICD Version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204C709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icdver</w:t>
            </w:r>
          </w:p>
        </w:tc>
        <w:tc>
          <w:tcPr>
            <w:tcW w:w="1644" w:type="dxa"/>
            <w:gridSpan w:val="3"/>
            <w:tcBorders>
              <w:top w:val="nil"/>
              <w:left w:val="nil"/>
              <w:bottom w:val="single" w:sz="4" w:space="0" w:color="auto"/>
              <w:right w:val="single" w:sz="4" w:space="0" w:color="auto"/>
            </w:tcBorders>
            <w:shd w:val="clear" w:color="auto" w:fill="auto"/>
            <w:vAlign w:val="center"/>
            <w:hideMark/>
          </w:tcPr>
          <w:p w14:paraId="2F88DF9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30F5C82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2-114</w:t>
            </w:r>
          </w:p>
        </w:tc>
        <w:tc>
          <w:tcPr>
            <w:tcW w:w="893" w:type="dxa"/>
            <w:gridSpan w:val="2"/>
            <w:tcBorders>
              <w:top w:val="nil"/>
              <w:left w:val="nil"/>
              <w:bottom w:val="single" w:sz="4" w:space="0" w:color="auto"/>
              <w:right w:val="single" w:sz="4" w:space="0" w:color="auto"/>
            </w:tcBorders>
            <w:shd w:val="clear" w:color="auto" w:fill="auto"/>
            <w:vAlign w:val="center"/>
          </w:tcPr>
          <w:p w14:paraId="600C00B1" w14:textId="77777777" w:rsidR="00643AAC" w:rsidRPr="009457D9" w:rsidRDefault="00643AAC" w:rsidP="005D6CD4">
            <w:pPr>
              <w:jc w:val="center"/>
              <w:rPr>
                <w:rFonts w:asciiTheme="minorHAnsi" w:hAnsiTheme="minorHAnsi"/>
                <w:color w:val="FF0000"/>
                <w:sz w:val="20"/>
                <w:highlight w:val="green"/>
              </w:rPr>
            </w:pPr>
          </w:p>
        </w:tc>
        <w:tc>
          <w:tcPr>
            <w:tcW w:w="3572" w:type="dxa"/>
            <w:tcBorders>
              <w:top w:val="nil"/>
              <w:left w:val="nil"/>
              <w:bottom w:val="single" w:sz="4" w:space="0" w:color="auto"/>
              <w:right w:val="single" w:sz="4" w:space="0" w:color="auto"/>
            </w:tcBorders>
            <w:shd w:val="clear" w:color="auto" w:fill="auto"/>
            <w:vAlign w:val="center"/>
            <w:hideMark/>
          </w:tcPr>
          <w:p w14:paraId="47836A8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203CAD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90D1BF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Principal Diagnosis</w:t>
            </w:r>
          </w:p>
        </w:tc>
        <w:tc>
          <w:tcPr>
            <w:tcW w:w="2090" w:type="dxa"/>
            <w:gridSpan w:val="2"/>
            <w:tcBorders>
              <w:top w:val="nil"/>
              <w:left w:val="nil"/>
              <w:bottom w:val="single" w:sz="4" w:space="0" w:color="auto"/>
              <w:right w:val="single" w:sz="4" w:space="0" w:color="auto"/>
            </w:tcBorders>
            <w:shd w:val="clear" w:color="auto" w:fill="auto"/>
            <w:vAlign w:val="center"/>
            <w:hideMark/>
          </w:tcPr>
          <w:p w14:paraId="16F5C87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dx1</w:t>
            </w:r>
          </w:p>
        </w:tc>
        <w:tc>
          <w:tcPr>
            <w:tcW w:w="1644" w:type="dxa"/>
            <w:gridSpan w:val="3"/>
            <w:tcBorders>
              <w:top w:val="nil"/>
              <w:left w:val="nil"/>
              <w:bottom w:val="single" w:sz="4" w:space="0" w:color="auto"/>
              <w:right w:val="single" w:sz="4" w:space="0" w:color="auto"/>
            </w:tcBorders>
            <w:shd w:val="clear" w:color="auto" w:fill="auto"/>
            <w:vAlign w:val="center"/>
            <w:hideMark/>
          </w:tcPr>
          <w:p w14:paraId="6E19386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$7 </w:t>
            </w:r>
          </w:p>
        </w:tc>
        <w:tc>
          <w:tcPr>
            <w:tcW w:w="1897" w:type="dxa"/>
            <w:gridSpan w:val="2"/>
            <w:tcBorders>
              <w:top w:val="nil"/>
              <w:left w:val="nil"/>
              <w:bottom w:val="single" w:sz="4" w:space="0" w:color="auto"/>
              <w:right w:val="single" w:sz="4" w:space="0" w:color="auto"/>
            </w:tcBorders>
            <w:shd w:val="clear" w:color="auto" w:fill="auto"/>
            <w:vAlign w:val="center"/>
            <w:hideMark/>
          </w:tcPr>
          <w:p w14:paraId="5894BA5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2-115</w:t>
            </w:r>
          </w:p>
        </w:tc>
        <w:tc>
          <w:tcPr>
            <w:tcW w:w="893" w:type="dxa"/>
            <w:gridSpan w:val="2"/>
            <w:tcBorders>
              <w:top w:val="nil"/>
              <w:left w:val="nil"/>
              <w:bottom w:val="single" w:sz="4" w:space="0" w:color="auto"/>
              <w:right w:val="single" w:sz="4" w:space="0" w:color="auto"/>
            </w:tcBorders>
            <w:shd w:val="clear" w:color="auto" w:fill="auto"/>
            <w:vAlign w:val="center"/>
          </w:tcPr>
          <w:p w14:paraId="5CBD014E"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9E7F0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AF25487" w14:textId="77777777" w:rsidTr="00B86C76">
        <w:trPr>
          <w:trHeight w:val="69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689FC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Secondary Diagnosis n; n=1 to 24</w:t>
            </w:r>
          </w:p>
        </w:tc>
        <w:tc>
          <w:tcPr>
            <w:tcW w:w="2090" w:type="dxa"/>
            <w:gridSpan w:val="2"/>
            <w:tcBorders>
              <w:top w:val="nil"/>
              <w:left w:val="nil"/>
              <w:bottom w:val="single" w:sz="4" w:space="0" w:color="auto"/>
              <w:right w:val="single" w:sz="4" w:space="0" w:color="auto"/>
            </w:tcBorders>
            <w:shd w:val="clear" w:color="auto" w:fill="auto"/>
            <w:vAlign w:val="center"/>
            <w:hideMark/>
          </w:tcPr>
          <w:p w14:paraId="06AA10D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dx</w:t>
            </w:r>
            <w:r w:rsidRPr="005D4A8E">
              <w:rPr>
                <w:rFonts w:asciiTheme="minorHAnsi" w:hAnsiTheme="minorHAnsi"/>
                <w:color w:val="000000"/>
                <w:sz w:val="20"/>
                <w:vertAlign w:val="subscript"/>
              </w:rPr>
              <w:t>n</w:t>
            </w:r>
          </w:p>
        </w:tc>
        <w:tc>
          <w:tcPr>
            <w:tcW w:w="1644" w:type="dxa"/>
            <w:gridSpan w:val="3"/>
            <w:tcBorders>
              <w:top w:val="nil"/>
              <w:left w:val="nil"/>
              <w:bottom w:val="single" w:sz="4" w:space="0" w:color="auto"/>
              <w:right w:val="single" w:sz="4" w:space="0" w:color="auto"/>
            </w:tcBorders>
            <w:shd w:val="clear" w:color="auto" w:fill="auto"/>
            <w:vAlign w:val="center"/>
            <w:hideMark/>
          </w:tcPr>
          <w:p w14:paraId="45544E9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$7 </w:t>
            </w:r>
          </w:p>
        </w:tc>
        <w:tc>
          <w:tcPr>
            <w:tcW w:w="1897" w:type="dxa"/>
            <w:gridSpan w:val="2"/>
            <w:tcBorders>
              <w:top w:val="nil"/>
              <w:left w:val="nil"/>
              <w:bottom w:val="single" w:sz="4" w:space="0" w:color="auto"/>
              <w:right w:val="single" w:sz="4" w:space="0" w:color="auto"/>
            </w:tcBorders>
            <w:shd w:val="clear" w:color="auto" w:fill="auto"/>
            <w:vAlign w:val="center"/>
            <w:hideMark/>
          </w:tcPr>
          <w:p w14:paraId="4E56B0F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2-116 through 2-138 and 2-340</w:t>
            </w:r>
          </w:p>
        </w:tc>
        <w:tc>
          <w:tcPr>
            <w:tcW w:w="893" w:type="dxa"/>
            <w:gridSpan w:val="2"/>
            <w:tcBorders>
              <w:top w:val="nil"/>
              <w:left w:val="nil"/>
              <w:bottom w:val="single" w:sz="4" w:space="0" w:color="auto"/>
              <w:right w:val="single" w:sz="4" w:space="0" w:color="auto"/>
            </w:tcBorders>
            <w:shd w:val="clear" w:color="auto" w:fill="auto"/>
            <w:vAlign w:val="center"/>
          </w:tcPr>
          <w:p w14:paraId="6ECFFEF2" w14:textId="77777777" w:rsidR="00643AAC" w:rsidRPr="00EF53AD" w:rsidRDefault="00643AAC" w:rsidP="005D6CD4">
            <w:pPr>
              <w:jc w:val="center"/>
              <w:rPr>
                <w:rFonts w:asciiTheme="minorHAnsi" w:hAnsiTheme="minorHAnsi"/>
                <w:sz w:val="20"/>
              </w:rPr>
            </w:pPr>
          </w:p>
        </w:tc>
        <w:tc>
          <w:tcPr>
            <w:tcW w:w="3572" w:type="dxa"/>
            <w:tcBorders>
              <w:top w:val="nil"/>
              <w:left w:val="nil"/>
              <w:bottom w:val="single" w:sz="4" w:space="0" w:color="auto"/>
              <w:right w:val="single" w:sz="4" w:space="0" w:color="auto"/>
            </w:tcBorders>
            <w:shd w:val="clear" w:color="auto" w:fill="auto"/>
            <w:vAlign w:val="center"/>
            <w:hideMark/>
          </w:tcPr>
          <w:p w14:paraId="3C74767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A496F2F"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DA1A4F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Principal Diagnosis Present on Admission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5D41B2F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poa1</w:t>
            </w:r>
          </w:p>
        </w:tc>
        <w:tc>
          <w:tcPr>
            <w:tcW w:w="1644" w:type="dxa"/>
            <w:gridSpan w:val="3"/>
            <w:tcBorders>
              <w:top w:val="nil"/>
              <w:left w:val="nil"/>
              <w:bottom w:val="single" w:sz="4" w:space="0" w:color="auto"/>
              <w:right w:val="single" w:sz="4" w:space="0" w:color="auto"/>
            </w:tcBorders>
            <w:shd w:val="clear" w:color="auto" w:fill="auto"/>
            <w:vAlign w:val="center"/>
            <w:hideMark/>
          </w:tcPr>
          <w:p w14:paraId="3C7B08B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70A38A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2-115</w:t>
            </w:r>
          </w:p>
        </w:tc>
        <w:tc>
          <w:tcPr>
            <w:tcW w:w="893" w:type="dxa"/>
            <w:gridSpan w:val="2"/>
            <w:tcBorders>
              <w:top w:val="nil"/>
              <w:left w:val="nil"/>
              <w:bottom w:val="single" w:sz="4" w:space="0" w:color="auto"/>
              <w:right w:val="single" w:sz="4" w:space="0" w:color="auto"/>
            </w:tcBorders>
            <w:shd w:val="clear" w:color="auto" w:fill="auto"/>
            <w:vAlign w:val="center"/>
          </w:tcPr>
          <w:p w14:paraId="3E2C7F9D" w14:textId="77777777" w:rsidR="00643AAC" w:rsidRPr="00EF53AD" w:rsidRDefault="00643AAC" w:rsidP="005D6CD4">
            <w:pPr>
              <w:jc w:val="center"/>
              <w:rPr>
                <w:rFonts w:asciiTheme="minorHAnsi" w:hAnsiTheme="minorHAnsi"/>
                <w:sz w:val="20"/>
              </w:rPr>
            </w:pPr>
          </w:p>
        </w:tc>
        <w:tc>
          <w:tcPr>
            <w:tcW w:w="3572" w:type="dxa"/>
            <w:tcBorders>
              <w:top w:val="nil"/>
              <w:left w:val="nil"/>
              <w:bottom w:val="single" w:sz="4" w:space="0" w:color="auto"/>
              <w:right w:val="single" w:sz="4" w:space="0" w:color="auto"/>
            </w:tcBorders>
            <w:shd w:val="clear" w:color="auto" w:fill="auto"/>
            <w:vAlign w:val="center"/>
            <w:hideMark/>
          </w:tcPr>
          <w:p w14:paraId="4C288A2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A261B50"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E3B369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Secondary Diagnosis n Present on Admission; n=1 to 24</w:t>
            </w:r>
          </w:p>
        </w:tc>
        <w:tc>
          <w:tcPr>
            <w:tcW w:w="2090" w:type="dxa"/>
            <w:gridSpan w:val="2"/>
            <w:tcBorders>
              <w:top w:val="nil"/>
              <w:left w:val="nil"/>
              <w:bottom w:val="single" w:sz="4" w:space="0" w:color="auto"/>
              <w:right w:val="single" w:sz="4" w:space="0" w:color="auto"/>
            </w:tcBorders>
            <w:shd w:val="clear" w:color="auto" w:fill="auto"/>
            <w:vAlign w:val="center"/>
            <w:hideMark/>
          </w:tcPr>
          <w:p w14:paraId="40A9200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poa</w:t>
            </w:r>
            <w:r w:rsidRPr="005D4A8E">
              <w:rPr>
                <w:rFonts w:asciiTheme="minorHAnsi" w:hAnsiTheme="minorHAnsi"/>
                <w:color w:val="000000"/>
                <w:sz w:val="20"/>
                <w:vertAlign w:val="subscript"/>
              </w:rPr>
              <w:t>n</w:t>
            </w:r>
          </w:p>
        </w:tc>
        <w:tc>
          <w:tcPr>
            <w:tcW w:w="1644" w:type="dxa"/>
            <w:gridSpan w:val="3"/>
            <w:tcBorders>
              <w:top w:val="nil"/>
              <w:left w:val="nil"/>
              <w:bottom w:val="single" w:sz="4" w:space="0" w:color="auto"/>
              <w:right w:val="single" w:sz="4" w:space="0" w:color="auto"/>
            </w:tcBorders>
            <w:shd w:val="clear" w:color="auto" w:fill="auto"/>
            <w:vAlign w:val="center"/>
            <w:hideMark/>
          </w:tcPr>
          <w:p w14:paraId="333DC39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3847F8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2-116 through 2-138 and 2-340</w:t>
            </w:r>
          </w:p>
        </w:tc>
        <w:tc>
          <w:tcPr>
            <w:tcW w:w="893" w:type="dxa"/>
            <w:gridSpan w:val="2"/>
            <w:tcBorders>
              <w:top w:val="nil"/>
              <w:left w:val="nil"/>
              <w:bottom w:val="single" w:sz="4" w:space="0" w:color="auto"/>
              <w:right w:val="single" w:sz="4" w:space="0" w:color="auto"/>
            </w:tcBorders>
            <w:shd w:val="clear" w:color="auto" w:fill="auto"/>
            <w:vAlign w:val="center"/>
          </w:tcPr>
          <w:p w14:paraId="6D1CF618" w14:textId="77777777" w:rsidR="00643AAC" w:rsidRPr="005D4A8E" w:rsidRDefault="00643AAC" w:rsidP="005D6CD4">
            <w:pPr>
              <w:jc w:val="center"/>
              <w:rPr>
                <w:rFonts w:asciiTheme="minorHAnsi" w:hAnsiTheme="minorHAnsi"/>
                <w:color w:val="FF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B19DC53" w14:textId="77777777" w:rsidR="00643AAC" w:rsidRPr="00776AD8" w:rsidRDefault="00643AAC" w:rsidP="005D6CD4">
            <w:pPr>
              <w:rPr>
                <w:rFonts w:asciiTheme="minorHAnsi" w:hAnsiTheme="minorHAnsi"/>
                <w:sz w:val="20"/>
              </w:rPr>
            </w:pPr>
            <w:r w:rsidRPr="00776AD8">
              <w:rPr>
                <w:rFonts w:asciiTheme="minorHAnsi" w:hAnsiTheme="minorHAnsi"/>
                <w:sz w:val="20"/>
              </w:rPr>
              <w:t>No transformation</w:t>
            </w:r>
          </w:p>
        </w:tc>
      </w:tr>
      <w:tr w:rsidR="00643AAC" w:rsidRPr="005D4A8E" w14:paraId="05BC0A6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2F2D0F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TED Record Correction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5848366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reccrt</w:t>
            </w:r>
          </w:p>
        </w:tc>
        <w:tc>
          <w:tcPr>
            <w:tcW w:w="1644" w:type="dxa"/>
            <w:gridSpan w:val="3"/>
            <w:tcBorders>
              <w:top w:val="nil"/>
              <w:left w:val="nil"/>
              <w:bottom w:val="single" w:sz="4" w:space="0" w:color="auto"/>
              <w:right w:val="single" w:sz="4" w:space="0" w:color="auto"/>
            </w:tcBorders>
            <w:shd w:val="clear" w:color="auto" w:fill="auto"/>
            <w:vAlign w:val="center"/>
            <w:hideMark/>
          </w:tcPr>
          <w:p w14:paraId="655AF11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CE0E97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2-139</w:t>
            </w:r>
          </w:p>
        </w:tc>
        <w:tc>
          <w:tcPr>
            <w:tcW w:w="893" w:type="dxa"/>
            <w:gridSpan w:val="2"/>
            <w:tcBorders>
              <w:top w:val="nil"/>
              <w:left w:val="nil"/>
              <w:bottom w:val="single" w:sz="4" w:space="0" w:color="auto"/>
              <w:right w:val="single" w:sz="4" w:space="0" w:color="auto"/>
            </w:tcBorders>
            <w:shd w:val="clear" w:color="auto" w:fill="auto"/>
            <w:vAlign w:val="center"/>
          </w:tcPr>
          <w:p w14:paraId="0B6A0ED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EC925C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05CE5FA"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9E8F99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Administrative Claim Count Code 1 - 3</w:t>
            </w:r>
          </w:p>
        </w:tc>
        <w:tc>
          <w:tcPr>
            <w:tcW w:w="2090" w:type="dxa"/>
            <w:gridSpan w:val="2"/>
            <w:tcBorders>
              <w:top w:val="nil"/>
              <w:left w:val="nil"/>
              <w:bottom w:val="single" w:sz="4" w:space="0" w:color="auto"/>
              <w:right w:val="single" w:sz="4" w:space="0" w:color="auto"/>
            </w:tcBorders>
            <w:shd w:val="clear" w:color="auto" w:fill="auto"/>
            <w:vAlign w:val="center"/>
            <w:hideMark/>
          </w:tcPr>
          <w:p w14:paraId="19BC420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clmcnt1 - 3</w:t>
            </w:r>
          </w:p>
        </w:tc>
        <w:tc>
          <w:tcPr>
            <w:tcW w:w="1644" w:type="dxa"/>
            <w:gridSpan w:val="3"/>
            <w:tcBorders>
              <w:top w:val="nil"/>
              <w:left w:val="nil"/>
              <w:bottom w:val="single" w:sz="4" w:space="0" w:color="auto"/>
              <w:right w:val="single" w:sz="4" w:space="0" w:color="auto"/>
            </w:tcBorders>
            <w:shd w:val="clear" w:color="auto" w:fill="auto"/>
            <w:vAlign w:val="center"/>
            <w:hideMark/>
          </w:tcPr>
          <w:p w14:paraId="663E633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w:t>
            </w:r>
          </w:p>
        </w:tc>
        <w:tc>
          <w:tcPr>
            <w:tcW w:w="1897" w:type="dxa"/>
            <w:gridSpan w:val="2"/>
            <w:tcBorders>
              <w:top w:val="nil"/>
              <w:left w:val="nil"/>
              <w:bottom w:val="single" w:sz="4" w:space="0" w:color="auto"/>
              <w:right w:val="single" w:sz="4" w:space="0" w:color="auto"/>
            </w:tcBorders>
            <w:shd w:val="clear" w:color="auto" w:fill="auto"/>
            <w:vAlign w:val="center"/>
            <w:hideMark/>
          </w:tcPr>
          <w:p w14:paraId="0270BF7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3A6E48E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3F02F8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into three separate fields.</w:t>
            </w:r>
          </w:p>
        </w:tc>
      </w:tr>
      <w:tr w:rsidR="00643AAC" w:rsidRPr="005D4A8E" w14:paraId="7329C2CD"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6EF72A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Amount Allowed – Claim Level</w:t>
            </w:r>
          </w:p>
        </w:tc>
        <w:tc>
          <w:tcPr>
            <w:tcW w:w="2090" w:type="dxa"/>
            <w:gridSpan w:val="2"/>
            <w:tcBorders>
              <w:top w:val="nil"/>
              <w:left w:val="nil"/>
              <w:bottom w:val="single" w:sz="4" w:space="0" w:color="auto"/>
              <w:right w:val="single" w:sz="4" w:space="0" w:color="auto"/>
            </w:tcBorders>
            <w:shd w:val="clear" w:color="auto" w:fill="auto"/>
            <w:vAlign w:val="center"/>
            <w:hideMark/>
          </w:tcPr>
          <w:p w14:paraId="4B0F1BE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t_allow</w:t>
            </w:r>
          </w:p>
        </w:tc>
        <w:tc>
          <w:tcPr>
            <w:tcW w:w="1644" w:type="dxa"/>
            <w:gridSpan w:val="3"/>
            <w:tcBorders>
              <w:top w:val="nil"/>
              <w:left w:val="nil"/>
              <w:bottom w:val="single" w:sz="4" w:space="0" w:color="auto"/>
              <w:right w:val="single" w:sz="4" w:space="0" w:color="auto"/>
            </w:tcBorders>
            <w:shd w:val="clear" w:color="auto" w:fill="auto"/>
            <w:vAlign w:val="center"/>
            <w:hideMark/>
          </w:tcPr>
          <w:p w14:paraId="1DAF656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SN11.2</w:t>
            </w:r>
          </w:p>
        </w:tc>
        <w:tc>
          <w:tcPr>
            <w:tcW w:w="1897" w:type="dxa"/>
            <w:gridSpan w:val="2"/>
            <w:tcBorders>
              <w:top w:val="nil"/>
              <w:left w:val="nil"/>
              <w:bottom w:val="single" w:sz="4" w:space="0" w:color="auto"/>
              <w:right w:val="single" w:sz="4" w:space="0" w:color="auto"/>
            </w:tcBorders>
            <w:shd w:val="clear" w:color="auto" w:fill="auto"/>
            <w:vAlign w:val="center"/>
            <w:hideMark/>
          </w:tcPr>
          <w:p w14:paraId="6CD3235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7AFFE6DE"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648D54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59ADC3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423286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Amount Billed – Claim Level</w:t>
            </w:r>
          </w:p>
        </w:tc>
        <w:tc>
          <w:tcPr>
            <w:tcW w:w="2090" w:type="dxa"/>
            <w:gridSpan w:val="2"/>
            <w:tcBorders>
              <w:top w:val="nil"/>
              <w:left w:val="nil"/>
              <w:bottom w:val="single" w:sz="4" w:space="0" w:color="auto"/>
              <w:right w:val="single" w:sz="4" w:space="0" w:color="auto"/>
            </w:tcBorders>
            <w:shd w:val="clear" w:color="auto" w:fill="auto"/>
            <w:vAlign w:val="center"/>
            <w:hideMark/>
          </w:tcPr>
          <w:p w14:paraId="73D21A6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t_bill</w:t>
            </w:r>
          </w:p>
        </w:tc>
        <w:tc>
          <w:tcPr>
            <w:tcW w:w="1644" w:type="dxa"/>
            <w:gridSpan w:val="3"/>
            <w:tcBorders>
              <w:top w:val="nil"/>
              <w:left w:val="nil"/>
              <w:bottom w:val="single" w:sz="4" w:space="0" w:color="auto"/>
              <w:right w:val="single" w:sz="4" w:space="0" w:color="auto"/>
            </w:tcBorders>
            <w:shd w:val="clear" w:color="auto" w:fill="auto"/>
            <w:vAlign w:val="center"/>
            <w:hideMark/>
          </w:tcPr>
          <w:p w14:paraId="5E4B246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SN11.2</w:t>
            </w:r>
          </w:p>
        </w:tc>
        <w:tc>
          <w:tcPr>
            <w:tcW w:w="1897" w:type="dxa"/>
            <w:gridSpan w:val="2"/>
            <w:tcBorders>
              <w:top w:val="nil"/>
              <w:left w:val="nil"/>
              <w:bottom w:val="single" w:sz="4" w:space="0" w:color="auto"/>
              <w:right w:val="single" w:sz="4" w:space="0" w:color="auto"/>
            </w:tcBorders>
            <w:shd w:val="clear" w:color="auto" w:fill="auto"/>
            <w:vAlign w:val="center"/>
            <w:hideMark/>
          </w:tcPr>
          <w:p w14:paraId="03C1492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291F6788"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4D39F8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7A9B03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0FE5D2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Amount Paid – Claim Level</w:t>
            </w:r>
          </w:p>
        </w:tc>
        <w:tc>
          <w:tcPr>
            <w:tcW w:w="2090" w:type="dxa"/>
            <w:gridSpan w:val="2"/>
            <w:tcBorders>
              <w:top w:val="nil"/>
              <w:left w:val="nil"/>
              <w:bottom w:val="single" w:sz="4" w:space="0" w:color="auto"/>
              <w:right w:val="single" w:sz="4" w:space="0" w:color="auto"/>
            </w:tcBorders>
            <w:shd w:val="clear" w:color="auto" w:fill="auto"/>
            <w:vAlign w:val="center"/>
            <w:hideMark/>
          </w:tcPr>
          <w:p w14:paraId="0949809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t_paid</w:t>
            </w:r>
          </w:p>
        </w:tc>
        <w:tc>
          <w:tcPr>
            <w:tcW w:w="1644" w:type="dxa"/>
            <w:gridSpan w:val="3"/>
            <w:tcBorders>
              <w:top w:val="nil"/>
              <w:left w:val="nil"/>
              <w:bottom w:val="single" w:sz="4" w:space="0" w:color="auto"/>
              <w:right w:val="single" w:sz="4" w:space="0" w:color="auto"/>
            </w:tcBorders>
            <w:shd w:val="clear" w:color="auto" w:fill="auto"/>
            <w:vAlign w:val="center"/>
            <w:hideMark/>
          </w:tcPr>
          <w:p w14:paraId="63D6A9E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SN11.2</w:t>
            </w:r>
          </w:p>
        </w:tc>
        <w:tc>
          <w:tcPr>
            <w:tcW w:w="1897" w:type="dxa"/>
            <w:gridSpan w:val="2"/>
            <w:tcBorders>
              <w:top w:val="nil"/>
              <w:left w:val="nil"/>
              <w:bottom w:val="single" w:sz="4" w:space="0" w:color="auto"/>
              <w:right w:val="single" w:sz="4" w:space="0" w:color="auto"/>
            </w:tcBorders>
            <w:shd w:val="clear" w:color="auto" w:fill="auto"/>
            <w:vAlign w:val="center"/>
            <w:hideMark/>
          </w:tcPr>
          <w:p w14:paraId="3D419BC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1900E680"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297767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13F391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3DB06A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OHI Paid – Claim Level</w:t>
            </w:r>
          </w:p>
        </w:tc>
        <w:tc>
          <w:tcPr>
            <w:tcW w:w="2090" w:type="dxa"/>
            <w:gridSpan w:val="2"/>
            <w:tcBorders>
              <w:top w:val="nil"/>
              <w:left w:val="nil"/>
              <w:bottom w:val="single" w:sz="4" w:space="0" w:color="auto"/>
              <w:right w:val="single" w:sz="4" w:space="0" w:color="auto"/>
            </w:tcBorders>
            <w:shd w:val="clear" w:color="auto" w:fill="auto"/>
            <w:vAlign w:val="center"/>
            <w:hideMark/>
          </w:tcPr>
          <w:p w14:paraId="649AFD1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t_ohi</w:t>
            </w:r>
          </w:p>
        </w:tc>
        <w:tc>
          <w:tcPr>
            <w:tcW w:w="1644" w:type="dxa"/>
            <w:gridSpan w:val="3"/>
            <w:tcBorders>
              <w:top w:val="nil"/>
              <w:left w:val="nil"/>
              <w:bottom w:val="single" w:sz="4" w:space="0" w:color="auto"/>
              <w:right w:val="single" w:sz="4" w:space="0" w:color="auto"/>
            </w:tcBorders>
            <w:shd w:val="clear" w:color="auto" w:fill="auto"/>
            <w:vAlign w:val="center"/>
            <w:hideMark/>
          </w:tcPr>
          <w:p w14:paraId="28ED80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SN11.2</w:t>
            </w:r>
          </w:p>
        </w:tc>
        <w:tc>
          <w:tcPr>
            <w:tcW w:w="1897" w:type="dxa"/>
            <w:gridSpan w:val="2"/>
            <w:tcBorders>
              <w:top w:val="nil"/>
              <w:left w:val="nil"/>
              <w:bottom w:val="single" w:sz="4" w:space="0" w:color="auto"/>
              <w:right w:val="single" w:sz="4" w:space="0" w:color="auto"/>
            </w:tcBorders>
            <w:shd w:val="clear" w:color="auto" w:fill="auto"/>
            <w:vAlign w:val="center"/>
            <w:hideMark/>
          </w:tcPr>
          <w:p w14:paraId="3A76F45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0087651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53E473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069E53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17CFA9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Benefit Claim Count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02A5922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benclmct</w:t>
            </w:r>
          </w:p>
        </w:tc>
        <w:tc>
          <w:tcPr>
            <w:tcW w:w="1644" w:type="dxa"/>
            <w:gridSpan w:val="3"/>
            <w:tcBorders>
              <w:top w:val="nil"/>
              <w:left w:val="nil"/>
              <w:bottom w:val="single" w:sz="4" w:space="0" w:color="auto"/>
              <w:right w:val="single" w:sz="4" w:space="0" w:color="auto"/>
            </w:tcBorders>
            <w:shd w:val="clear" w:color="auto" w:fill="auto"/>
            <w:vAlign w:val="center"/>
            <w:hideMark/>
          </w:tcPr>
          <w:p w14:paraId="24E39C5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ZD1</w:t>
            </w:r>
          </w:p>
        </w:tc>
        <w:tc>
          <w:tcPr>
            <w:tcW w:w="1897" w:type="dxa"/>
            <w:gridSpan w:val="2"/>
            <w:tcBorders>
              <w:top w:val="nil"/>
              <w:left w:val="nil"/>
              <w:bottom w:val="single" w:sz="4" w:space="0" w:color="auto"/>
              <w:right w:val="single" w:sz="4" w:space="0" w:color="auto"/>
            </w:tcBorders>
            <w:shd w:val="clear" w:color="auto" w:fill="auto"/>
            <w:vAlign w:val="center"/>
            <w:hideMark/>
          </w:tcPr>
          <w:p w14:paraId="4AF23AE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49C9C93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D38358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85B545C"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98A534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Contractor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1AA9B9C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konum</w:t>
            </w:r>
          </w:p>
        </w:tc>
        <w:tc>
          <w:tcPr>
            <w:tcW w:w="1644" w:type="dxa"/>
            <w:gridSpan w:val="3"/>
            <w:tcBorders>
              <w:top w:val="nil"/>
              <w:left w:val="nil"/>
              <w:bottom w:val="single" w:sz="4" w:space="0" w:color="auto"/>
              <w:right w:val="single" w:sz="4" w:space="0" w:color="auto"/>
            </w:tcBorders>
            <w:shd w:val="clear" w:color="auto" w:fill="auto"/>
            <w:vAlign w:val="center"/>
            <w:hideMark/>
          </w:tcPr>
          <w:p w14:paraId="7C48480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7C010F3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4FB25C05"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88102F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 </w:t>
            </w:r>
          </w:p>
        </w:tc>
      </w:tr>
      <w:tr w:rsidR="00643AAC" w:rsidRPr="005D4A8E" w14:paraId="064CC25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2C021B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Cycle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5FDA509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cycle</w:t>
            </w:r>
          </w:p>
        </w:tc>
        <w:tc>
          <w:tcPr>
            <w:tcW w:w="1644" w:type="dxa"/>
            <w:gridSpan w:val="3"/>
            <w:tcBorders>
              <w:top w:val="nil"/>
              <w:left w:val="nil"/>
              <w:bottom w:val="single" w:sz="4" w:space="0" w:color="auto"/>
              <w:right w:val="single" w:sz="4" w:space="0" w:color="auto"/>
            </w:tcBorders>
            <w:shd w:val="clear" w:color="auto" w:fill="auto"/>
            <w:vAlign w:val="center"/>
            <w:hideMark/>
          </w:tcPr>
          <w:p w14:paraId="55523B9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$8 </w:t>
            </w:r>
          </w:p>
        </w:tc>
        <w:tc>
          <w:tcPr>
            <w:tcW w:w="1897" w:type="dxa"/>
            <w:gridSpan w:val="2"/>
            <w:tcBorders>
              <w:top w:val="nil"/>
              <w:left w:val="nil"/>
              <w:bottom w:val="single" w:sz="4" w:space="0" w:color="auto"/>
              <w:right w:val="single" w:sz="4" w:space="0" w:color="auto"/>
            </w:tcBorders>
            <w:shd w:val="clear" w:color="auto" w:fill="auto"/>
            <w:vAlign w:val="center"/>
            <w:hideMark/>
          </w:tcPr>
          <w:p w14:paraId="4EC428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56621017"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B102AF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5D59D0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9C9169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Deductible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4274908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dedcflag</w:t>
            </w:r>
          </w:p>
        </w:tc>
        <w:tc>
          <w:tcPr>
            <w:tcW w:w="1644" w:type="dxa"/>
            <w:gridSpan w:val="3"/>
            <w:tcBorders>
              <w:top w:val="nil"/>
              <w:left w:val="nil"/>
              <w:bottom w:val="single" w:sz="4" w:space="0" w:color="auto"/>
              <w:right w:val="single" w:sz="4" w:space="0" w:color="auto"/>
            </w:tcBorders>
            <w:shd w:val="clear" w:color="auto" w:fill="auto"/>
            <w:vAlign w:val="center"/>
            <w:hideMark/>
          </w:tcPr>
          <w:p w14:paraId="0CD92D3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2A843D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0C40478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905FD5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5EB4B4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EF63F1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Diagnosis Code Edition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07DE5AB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dxedit</w:t>
            </w:r>
          </w:p>
        </w:tc>
        <w:tc>
          <w:tcPr>
            <w:tcW w:w="1644" w:type="dxa"/>
            <w:gridSpan w:val="3"/>
            <w:tcBorders>
              <w:top w:val="nil"/>
              <w:left w:val="nil"/>
              <w:bottom w:val="single" w:sz="4" w:space="0" w:color="auto"/>
              <w:right w:val="single" w:sz="4" w:space="0" w:color="auto"/>
            </w:tcBorders>
            <w:shd w:val="clear" w:color="auto" w:fill="auto"/>
            <w:vAlign w:val="center"/>
            <w:hideMark/>
          </w:tcPr>
          <w:p w14:paraId="784BC18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D4B383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19B8ABC4"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CA2358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BF69A9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EB41CE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Initial Transmission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1EC61E5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trnsdate</w:t>
            </w:r>
          </w:p>
        </w:tc>
        <w:tc>
          <w:tcPr>
            <w:tcW w:w="1644" w:type="dxa"/>
            <w:gridSpan w:val="3"/>
            <w:tcBorders>
              <w:top w:val="nil"/>
              <w:left w:val="nil"/>
              <w:bottom w:val="single" w:sz="4" w:space="0" w:color="auto"/>
              <w:right w:val="single" w:sz="4" w:space="0" w:color="auto"/>
            </w:tcBorders>
            <w:shd w:val="clear" w:color="auto" w:fill="auto"/>
            <w:vAlign w:val="center"/>
            <w:hideMark/>
          </w:tcPr>
          <w:p w14:paraId="3186C79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yyyymmdd</w:t>
            </w:r>
          </w:p>
        </w:tc>
        <w:tc>
          <w:tcPr>
            <w:tcW w:w="1897" w:type="dxa"/>
            <w:gridSpan w:val="2"/>
            <w:tcBorders>
              <w:top w:val="nil"/>
              <w:left w:val="nil"/>
              <w:bottom w:val="single" w:sz="4" w:space="0" w:color="auto"/>
              <w:right w:val="single" w:sz="4" w:space="0" w:color="auto"/>
            </w:tcBorders>
            <w:shd w:val="clear" w:color="auto" w:fill="auto"/>
            <w:vAlign w:val="center"/>
            <w:hideMark/>
          </w:tcPr>
          <w:p w14:paraId="1AA30F5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7C8F8A1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9B265C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7CEFEA6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E9682C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Derived MDC</w:t>
            </w:r>
          </w:p>
        </w:tc>
        <w:tc>
          <w:tcPr>
            <w:tcW w:w="2090" w:type="dxa"/>
            <w:gridSpan w:val="2"/>
            <w:tcBorders>
              <w:top w:val="nil"/>
              <w:left w:val="nil"/>
              <w:bottom w:val="single" w:sz="4" w:space="0" w:color="auto"/>
              <w:right w:val="single" w:sz="4" w:space="0" w:color="auto"/>
            </w:tcBorders>
            <w:shd w:val="clear" w:color="auto" w:fill="auto"/>
            <w:vAlign w:val="center"/>
            <w:hideMark/>
          </w:tcPr>
          <w:p w14:paraId="6F22FA6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mdc</w:t>
            </w:r>
          </w:p>
        </w:tc>
        <w:tc>
          <w:tcPr>
            <w:tcW w:w="1644" w:type="dxa"/>
            <w:gridSpan w:val="3"/>
            <w:tcBorders>
              <w:top w:val="nil"/>
              <w:left w:val="nil"/>
              <w:bottom w:val="single" w:sz="4" w:space="0" w:color="auto"/>
              <w:right w:val="single" w:sz="4" w:space="0" w:color="auto"/>
            </w:tcBorders>
            <w:shd w:val="clear" w:color="auto" w:fill="auto"/>
            <w:vAlign w:val="center"/>
            <w:hideMark/>
          </w:tcPr>
          <w:p w14:paraId="2BED4EF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49FAEB7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3A28F620"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076E9B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No transformation</w:t>
            </w:r>
          </w:p>
        </w:tc>
      </w:tr>
      <w:tr w:rsidR="00643AAC" w:rsidRPr="005D4A8E" w14:paraId="1CC6928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AFFD5E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Age</w:t>
            </w:r>
          </w:p>
        </w:tc>
        <w:tc>
          <w:tcPr>
            <w:tcW w:w="2090" w:type="dxa"/>
            <w:gridSpan w:val="2"/>
            <w:tcBorders>
              <w:top w:val="nil"/>
              <w:left w:val="nil"/>
              <w:bottom w:val="single" w:sz="4" w:space="0" w:color="auto"/>
              <w:right w:val="single" w:sz="4" w:space="0" w:color="auto"/>
            </w:tcBorders>
            <w:shd w:val="clear" w:color="auto" w:fill="auto"/>
            <w:vAlign w:val="center"/>
            <w:hideMark/>
          </w:tcPr>
          <w:p w14:paraId="63BE7F3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patage</w:t>
            </w:r>
          </w:p>
        </w:tc>
        <w:tc>
          <w:tcPr>
            <w:tcW w:w="1644" w:type="dxa"/>
            <w:gridSpan w:val="3"/>
            <w:tcBorders>
              <w:top w:val="nil"/>
              <w:left w:val="nil"/>
              <w:bottom w:val="single" w:sz="4" w:space="0" w:color="auto"/>
              <w:right w:val="single" w:sz="4" w:space="0" w:color="auto"/>
            </w:tcBorders>
            <w:shd w:val="clear" w:color="auto" w:fill="auto"/>
            <w:vAlign w:val="center"/>
            <w:hideMark/>
          </w:tcPr>
          <w:p w14:paraId="1E247CC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3</w:t>
            </w:r>
          </w:p>
        </w:tc>
        <w:tc>
          <w:tcPr>
            <w:tcW w:w="1897" w:type="dxa"/>
            <w:gridSpan w:val="2"/>
            <w:tcBorders>
              <w:top w:val="nil"/>
              <w:left w:val="nil"/>
              <w:bottom w:val="single" w:sz="4" w:space="0" w:color="auto"/>
              <w:right w:val="single" w:sz="4" w:space="0" w:color="auto"/>
            </w:tcBorders>
            <w:shd w:val="clear" w:color="auto" w:fill="auto"/>
            <w:vAlign w:val="center"/>
            <w:hideMark/>
          </w:tcPr>
          <w:p w14:paraId="78D4103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7A8029E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1D5A92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No transformation</w:t>
            </w:r>
          </w:p>
        </w:tc>
      </w:tr>
      <w:tr w:rsidR="00643AAC" w:rsidRPr="005D4A8E" w14:paraId="151C6E8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8F05E0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Acceptance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0854C8C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accptdt</w:t>
            </w:r>
          </w:p>
        </w:tc>
        <w:tc>
          <w:tcPr>
            <w:tcW w:w="1644" w:type="dxa"/>
            <w:gridSpan w:val="3"/>
            <w:tcBorders>
              <w:top w:val="nil"/>
              <w:left w:val="nil"/>
              <w:bottom w:val="single" w:sz="4" w:space="0" w:color="auto"/>
              <w:right w:val="single" w:sz="4" w:space="0" w:color="auto"/>
            </w:tcBorders>
            <w:shd w:val="clear" w:color="auto" w:fill="auto"/>
            <w:vAlign w:val="center"/>
            <w:hideMark/>
          </w:tcPr>
          <w:p w14:paraId="37A658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yyyymmdd</w:t>
            </w:r>
          </w:p>
        </w:tc>
        <w:tc>
          <w:tcPr>
            <w:tcW w:w="1897" w:type="dxa"/>
            <w:gridSpan w:val="2"/>
            <w:tcBorders>
              <w:top w:val="nil"/>
              <w:left w:val="nil"/>
              <w:bottom w:val="single" w:sz="4" w:space="0" w:color="auto"/>
              <w:right w:val="single" w:sz="4" w:space="0" w:color="auto"/>
            </w:tcBorders>
            <w:shd w:val="clear" w:color="auto" w:fill="auto"/>
            <w:vAlign w:val="center"/>
            <w:hideMark/>
          </w:tcPr>
          <w:p w14:paraId="039080F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59AFA745"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2B0D65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2DA1BB67"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EC8E21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TMA Batch/Voucher Processing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7B97982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vouchdt</w:t>
            </w:r>
          </w:p>
        </w:tc>
        <w:tc>
          <w:tcPr>
            <w:tcW w:w="1644" w:type="dxa"/>
            <w:gridSpan w:val="3"/>
            <w:tcBorders>
              <w:top w:val="nil"/>
              <w:left w:val="nil"/>
              <w:bottom w:val="single" w:sz="4" w:space="0" w:color="auto"/>
              <w:right w:val="single" w:sz="4" w:space="0" w:color="auto"/>
            </w:tcBorders>
            <w:shd w:val="clear" w:color="auto" w:fill="auto"/>
            <w:vAlign w:val="center"/>
            <w:hideMark/>
          </w:tcPr>
          <w:p w14:paraId="01B3EDF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yyyymmdd</w:t>
            </w:r>
          </w:p>
        </w:tc>
        <w:tc>
          <w:tcPr>
            <w:tcW w:w="1897" w:type="dxa"/>
            <w:gridSpan w:val="2"/>
            <w:tcBorders>
              <w:top w:val="nil"/>
              <w:left w:val="nil"/>
              <w:bottom w:val="single" w:sz="4" w:space="0" w:color="auto"/>
              <w:right w:val="single" w:sz="4" w:space="0" w:color="auto"/>
            </w:tcBorders>
            <w:shd w:val="clear" w:color="auto" w:fill="auto"/>
            <w:vAlign w:val="center"/>
            <w:hideMark/>
          </w:tcPr>
          <w:p w14:paraId="6EBC538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hideMark/>
          </w:tcPr>
          <w:p w14:paraId="49DD2A2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539-546</w:t>
            </w:r>
          </w:p>
        </w:tc>
        <w:tc>
          <w:tcPr>
            <w:tcW w:w="3572" w:type="dxa"/>
            <w:tcBorders>
              <w:top w:val="nil"/>
              <w:left w:val="nil"/>
              <w:bottom w:val="single" w:sz="4" w:space="0" w:color="auto"/>
              <w:right w:val="single" w:sz="4" w:space="0" w:color="auto"/>
            </w:tcBorders>
            <w:shd w:val="clear" w:color="auto" w:fill="auto"/>
            <w:vAlign w:val="center"/>
            <w:hideMark/>
          </w:tcPr>
          <w:p w14:paraId="44A5F48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0630FD7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09F1D4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Begin Date of Care</w:t>
            </w:r>
          </w:p>
        </w:tc>
        <w:tc>
          <w:tcPr>
            <w:tcW w:w="2090" w:type="dxa"/>
            <w:gridSpan w:val="2"/>
            <w:tcBorders>
              <w:top w:val="nil"/>
              <w:left w:val="nil"/>
              <w:bottom w:val="single" w:sz="4" w:space="0" w:color="auto"/>
              <w:right w:val="single" w:sz="4" w:space="0" w:color="auto"/>
            </w:tcBorders>
            <w:shd w:val="clear" w:color="auto" w:fill="auto"/>
            <w:vAlign w:val="center"/>
            <w:hideMark/>
          </w:tcPr>
          <w:p w14:paraId="63333C3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begdate</w:t>
            </w:r>
          </w:p>
        </w:tc>
        <w:tc>
          <w:tcPr>
            <w:tcW w:w="1644" w:type="dxa"/>
            <w:gridSpan w:val="3"/>
            <w:tcBorders>
              <w:top w:val="nil"/>
              <w:left w:val="nil"/>
              <w:bottom w:val="single" w:sz="4" w:space="0" w:color="auto"/>
              <w:right w:val="single" w:sz="4" w:space="0" w:color="auto"/>
            </w:tcBorders>
            <w:shd w:val="clear" w:color="auto" w:fill="auto"/>
            <w:vAlign w:val="center"/>
            <w:hideMark/>
          </w:tcPr>
          <w:p w14:paraId="3F998A0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yyyymmdd</w:t>
            </w:r>
          </w:p>
        </w:tc>
        <w:tc>
          <w:tcPr>
            <w:tcW w:w="1897" w:type="dxa"/>
            <w:gridSpan w:val="2"/>
            <w:tcBorders>
              <w:top w:val="nil"/>
              <w:left w:val="nil"/>
              <w:bottom w:val="single" w:sz="4" w:space="0" w:color="auto"/>
              <w:right w:val="single" w:sz="4" w:space="0" w:color="auto"/>
            </w:tcBorders>
            <w:shd w:val="clear" w:color="auto" w:fill="auto"/>
            <w:vAlign w:val="center"/>
            <w:hideMark/>
          </w:tcPr>
          <w:p w14:paraId="00521BE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2-150</w:t>
            </w:r>
          </w:p>
        </w:tc>
        <w:tc>
          <w:tcPr>
            <w:tcW w:w="893" w:type="dxa"/>
            <w:gridSpan w:val="2"/>
            <w:tcBorders>
              <w:top w:val="nil"/>
              <w:left w:val="nil"/>
              <w:bottom w:val="single" w:sz="4" w:space="0" w:color="auto"/>
              <w:right w:val="single" w:sz="4" w:space="0" w:color="auto"/>
            </w:tcBorders>
            <w:shd w:val="clear" w:color="auto" w:fill="auto"/>
            <w:vAlign w:val="center"/>
          </w:tcPr>
          <w:p w14:paraId="6904EDB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D216BC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44609E0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078E3C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End Date of Care</w:t>
            </w:r>
          </w:p>
        </w:tc>
        <w:tc>
          <w:tcPr>
            <w:tcW w:w="2090" w:type="dxa"/>
            <w:gridSpan w:val="2"/>
            <w:tcBorders>
              <w:top w:val="nil"/>
              <w:left w:val="nil"/>
              <w:bottom w:val="single" w:sz="4" w:space="0" w:color="auto"/>
              <w:right w:val="single" w:sz="4" w:space="0" w:color="auto"/>
            </w:tcBorders>
            <w:shd w:val="clear" w:color="auto" w:fill="auto"/>
            <w:vAlign w:val="center"/>
            <w:hideMark/>
          </w:tcPr>
          <w:p w14:paraId="58C5F99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enddate</w:t>
            </w:r>
          </w:p>
        </w:tc>
        <w:tc>
          <w:tcPr>
            <w:tcW w:w="1644" w:type="dxa"/>
            <w:gridSpan w:val="3"/>
            <w:tcBorders>
              <w:top w:val="nil"/>
              <w:left w:val="nil"/>
              <w:bottom w:val="single" w:sz="4" w:space="0" w:color="auto"/>
              <w:right w:val="single" w:sz="4" w:space="0" w:color="auto"/>
            </w:tcBorders>
            <w:shd w:val="clear" w:color="auto" w:fill="auto"/>
            <w:vAlign w:val="center"/>
            <w:hideMark/>
          </w:tcPr>
          <w:p w14:paraId="3E05029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yyyymmdd</w:t>
            </w:r>
          </w:p>
        </w:tc>
        <w:tc>
          <w:tcPr>
            <w:tcW w:w="1897" w:type="dxa"/>
            <w:gridSpan w:val="2"/>
            <w:tcBorders>
              <w:top w:val="nil"/>
              <w:left w:val="nil"/>
              <w:bottom w:val="single" w:sz="4" w:space="0" w:color="auto"/>
              <w:right w:val="single" w:sz="4" w:space="0" w:color="auto"/>
            </w:tcBorders>
            <w:shd w:val="clear" w:color="auto" w:fill="auto"/>
            <w:vAlign w:val="center"/>
            <w:hideMark/>
          </w:tcPr>
          <w:p w14:paraId="6140B0B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2-155</w:t>
            </w:r>
          </w:p>
        </w:tc>
        <w:tc>
          <w:tcPr>
            <w:tcW w:w="893" w:type="dxa"/>
            <w:gridSpan w:val="2"/>
            <w:tcBorders>
              <w:top w:val="nil"/>
              <w:left w:val="nil"/>
              <w:bottom w:val="single" w:sz="4" w:space="0" w:color="auto"/>
              <w:right w:val="single" w:sz="4" w:space="0" w:color="auto"/>
            </w:tcBorders>
            <w:shd w:val="clear" w:color="auto" w:fill="auto"/>
            <w:vAlign w:val="center"/>
          </w:tcPr>
          <w:p w14:paraId="09C96615"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E5DED2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04E559C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99A713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Procedure Code </w:t>
            </w:r>
          </w:p>
        </w:tc>
        <w:tc>
          <w:tcPr>
            <w:tcW w:w="2090" w:type="dxa"/>
            <w:gridSpan w:val="2"/>
            <w:tcBorders>
              <w:top w:val="nil"/>
              <w:left w:val="nil"/>
              <w:bottom w:val="single" w:sz="4" w:space="0" w:color="auto"/>
              <w:right w:val="single" w:sz="4" w:space="0" w:color="auto"/>
            </w:tcBorders>
            <w:shd w:val="clear" w:color="auto" w:fill="auto"/>
            <w:vAlign w:val="center"/>
            <w:hideMark/>
          </w:tcPr>
          <w:p w14:paraId="44F6378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cpt</w:t>
            </w:r>
          </w:p>
        </w:tc>
        <w:tc>
          <w:tcPr>
            <w:tcW w:w="1644" w:type="dxa"/>
            <w:gridSpan w:val="3"/>
            <w:tcBorders>
              <w:top w:val="nil"/>
              <w:left w:val="nil"/>
              <w:bottom w:val="single" w:sz="4" w:space="0" w:color="auto"/>
              <w:right w:val="single" w:sz="4" w:space="0" w:color="auto"/>
            </w:tcBorders>
            <w:shd w:val="clear" w:color="auto" w:fill="auto"/>
            <w:vAlign w:val="center"/>
            <w:hideMark/>
          </w:tcPr>
          <w:p w14:paraId="34BDFDA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77B7E86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2-160</w:t>
            </w:r>
          </w:p>
        </w:tc>
        <w:tc>
          <w:tcPr>
            <w:tcW w:w="893" w:type="dxa"/>
            <w:gridSpan w:val="2"/>
            <w:tcBorders>
              <w:top w:val="nil"/>
              <w:left w:val="nil"/>
              <w:bottom w:val="single" w:sz="4" w:space="0" w:color="auto"/>
              <w:right w:val="single" w:sz="4" w:space="0" w:color="auto"/>
            </w:tcBorders>
            <w:shd w:val="clear" w:color="auto" w:fill="auto"/>
            <w:vAlign w:val="center"/>
          </w:tcPr>
          <w:p w14:paraId="655C5664"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26B2E8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415B44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DB1BB2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Procedure Code Modifier 1 - 4</w:t>
            </w:r>
          </w:p>
        </w:tc>
        <w:tc>
          <w:tcPr>
            <w:tcW w:w="2090" w:type="dxa"/>
            <w:gridSpan w:val="2"/>
            <w:tcBorders>
              <w:top w:val="nil"/>
              <w:left w:val="nil"/>
              <w:bottom w:val="single" w:sz="4" w:space="0" w:color="auto"/>
              <w:right w:val="single" w:sz="4" w:space="0" w:color="auto"/>
            </w:tcBorders>
            <w:shd w:val="clear" w:color="auto" w:fill="auto"/>
            <w:vAlign w:val="center"/>
            <w:hideMark/>
          </w:tcPr>
          <w:p w14:paraId="56657FD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cptmod1 - 4</w:t>
            </w:r>
          </w:p>
        </w:tc>
        <w:tc>
          <w:tcPr>
            <w:tcW w:w="1644" w:type="dxa"/>
            <w:gridSpan w:val="3"/>
            <w:tcBorders>
              <w:top w:val="nil"/>
              <w:left w:val="nil"/>
              <w:bottom w:val="single" w:sz="4" w:space="0" w:color="auto"/>
              <w:right w:val="single" w:sz="4" w:space="0" w:color="auto"/>
            </w:tcBorders>
            <w:shd w:val="clear" w:color="auto" w:fill="auto"/>
            <w:vAlign w:val="center"/>
            <w:hideMark/>
          </w:tcPr>
          <w:p w14:paraId="0EE534B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A2333E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2-165</w:t>
            </w:r>
          </w:p>
        </w:tc>
        <w:tc>
          <w:tcPr>
            <w:tcW w:w="893" w:type="dxa"/>
            <w:gridSpan w:val="2"/>
            <w:tcBorders>
              <w:top w:val="nil"/>
              <w:left w:val="nil"/>
              <w:bottom w:val="single" w:sz="4" w:space="0" w:color="auto"/>
              <w:right w:val="single" w:sz="4" w:space="0" w:color="auto"/>
            </w:tcBorders>
            <w:shd w:val="clear" w:color="auto" w:fill="auto"/>
            <w:vAlign w:val="center"/>
          </w:tcPr>
          <w:p w14:paraId="038A26D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5FFDED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field 2-165 into 4 separate fields of length 2.</w:t>
            </w:r>
          </w:p>
        </w:tc>
      </w:tr>
      <w:tr w:rsidR="00643AAC" w:rsidRPr="005D4A8E" w14:paraId="7C42CEA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FB2DD0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National Drug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3BD5C3A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ndc</w:t>
            </w:r>
          </w:p>
        </w:tc>
        <w:tc>
          <w:tcPr>
            <w:tcW w:w="1644" w:type="dxa"/>
            <w:gridSpan w:val="3"/>
            <w:tcBorders>
              <w:top w:val="nil"/>
              <w:left w:val="nil"/>
              <w:bottom w:val="single" w:sz="4" w:space="0" w:color="auto"/>
              <w:right w:val="single" w:sz="4" w:space="0" w:color="auto"/>
            </w:tcBorders>
            <w:shd w:val="clear" w:color="auto" w:fill="auto"/>
            <w:vAlign w:val="center"/>
            <w:hideMark/>
          </w:tcPr>
          <w:p w14:paraId="12BF0E5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6952BE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2-170</w:t>
            </w:r>
          </w:p>
        </w:tc>
        <w:tc>
          <w:tcPr>
            <w:tcW w:w="893" w:type="dxa"/>
            <w:gridSpan w:val="2"/>
            <w:tcBorders>
              <w:top w:val="nil"/>
              <w:left w:val="nil"/>
              <w:bottom w:val="single" w:sz="4" w:space="0" w:color="auto"/>
              <w:right w:val="single" w:sz="4" w:space="0" w:color="auto"/>
            </w:tcBorders>
            <w:shd w:val="clear" w:color="auto" w:fill="auto"/>
            <w:vAlign w:val="center"/>
          </w:tcPr>
          <w:p w14:paraId="63C29ED3"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C53F74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E6F20C0"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9FE2D9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Number of Services</w:t>
            </w:r>
          </w:p>
        </w:tc>
        <w:tc>
          <w:tcPr>
            <w:tcW w:w="2090" w:type="dxa"/>
            <w:gridSpan w:val="2"/>
            <w:tcBorders>
              <w:top w:val="nil"/>
              <w:left w:val="nil"/>
              <w:bottom w:val="single" w:sz="4" w:space="0" w:color="auto"/>
              <w:right w:val="single" w:sz="4" w:space="0" w:color="auto"/>
            </w:tcBorders>
            <w:shd w:val="clear" w:color="auto" w:fill="auto"/>
            <w:vAlign w:val="center"/>
            <w:hideMark/>
          </w:tcPr>
          <w:p w14:paraId="1728B72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svcs</w:t>
            </w:r>
          </w:p>
        </w:tc>
        <w:tc>
          <w:tcPr>
            <w:tcW w:w="1644" w:type="dxa"/>
            <w:gridSpan w:val="3"/>
            <w:tcBorders>
              <w:top w:val="nil"/>
              <w:left w:val="nil"/>
              <w:bottom w:val="single" w:sz="4" w:space="0" w:color="auto"/>
              <w:right w:val="single" w:sz="4" w:space="0" w:color="auto"/>
            </w:tcBorders>
            <w:shd w:val="clear" w:color="auto" w:fill="auto"/>
            <w:vAlign w:val="center"/>
            <w:hideMark/>
          </w:tcPr>
          <w:p w14:paraId="10081CB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SN3</w:t>
            </w:r>
          </w:p>
        </w:tc>
        <w:tc>
          <w:tcPr>
            <w:tcW w:w="1897" w:type="dxa"/>
            <w:gridSpan w:val="2"/>
            <w:tcBorders>
              <w:top w:val="nil"/>
              <w:left w:val="nil"/>
              <w:bottom w:val="single" w:sz="4" w:space="0" w:color="auto"/>
              <w:right w:val="single" w:sz="4" w:space="0" w:color="auto"/>
            </w:tcBorders>
            <w:shd w:val="clear" w:color="auto" w:fill="auto"/>
            <w:vAlign w:val="center"/>
            <w:hideMark/>
          </w:tcPr>
          <w:p w14:paraId="2241F9B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2-175</w:t>
            </w:r>
          </w:p>
        </w:tc>
        <w:tc>
          <w:tcPr>
            <w:tcW w:w="893" w:type="dxa"/>
            <w:gridSpan w:val="2"/>
            <w:tcBorders>
              <w:top w:val="nil"/>
              <w:left w:val="nil"/>
              <w:bottom w:val="single" w:sz="4" w:space="0" w:color="auto"/>
              <w:right w:val="single" w:sz="4" w:space="0" w:color="auto"/>
            </w:tcBorders>
            <w:shd w:val="clear" w:color="auto" w:fill="auto"/>
            <w:vAlign w:val="center"/>
          </w:tcPr>
          <w:p w14:paraId="581495A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8BEE54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Multiple by -1 if number of services is less than 0, else no transformation</w:t>
            </w:r>
          </w:p>
        </w:tc>
      </w:tr>
      <w:tr w:rsidR="00643AAC" w:rsidRPr="005D4A8E" w14:paraId="722A409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848298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Amount Billed  (Line Item)</w:t>
            </w:r>
          </w:p>
        </w:tc>
        <w:tc>
          <w:tcPr>
            <w:tcW w:w="2090" w:type="dxa"/>
            <w:gridSpan w:val="2"/>
            <w:tcBorders>
              <w:top w:val="nil"/>
              <w:left w:val="nil"/>
              <w:bottom w:val="single" w:sz="4" w:space="0" w:color="auto"/>
              <w:right w:val="single" w:sz="4" w:space="0" w:color="auto"/>
            </w:tcBorders>
            <w:shd w:val="clear" w:color="auto" w:fill="auto"/>
            <w:vAlign w:val="center"/>
            <w:hideMark/>
          </w:tcPr>
          <w:p w14:paraId="136F3B8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bill</w:t>
            </w:r>
          </w:p>
        </w:tc>
        <w:tc>
          <w:tcPr>
            <w:tcW w:w="1644" w:type="dxa"/>
            <w:gridSpan w:val="3"/>
            <w:tcBorders>
              <w:top w:val="nil"/>
              <w:left w:val="nil"/>
              <w:bottom w:val="single" w:sz="4" w:space="0" w:color="auto"/>
              <w:right w:val="single" w:sz="4" w:space="0" w:color="auto"/>
            </w:tcBorders>
            <w:shd w:val="clear" w:color="auto" w:fill="auto"/>
            <w:vAlign w:val="center"/>
            <w:hideMark/>
          </w:tcPr>
          <w:p w14:paraId="2D4C599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651555E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2-180</w:t>
            </w:r>
          </w:p>
        </w:tc>
        <w:tc>
          <w:tcPr>
            <w:tcW w:w="893" w:type="dxa"/>
            <w:gridSpan w:val="2"/>
            <w:tcBorders>
              <w:top w:val="nil"/>
              <w:left w:val="nil"/>
              <w:bottom w:val="single" w:sz="4" w:space="0" w:color="auto"/>
              <w:right w:val="single" w:sz="4" w:space="0" w:color="auto"/>
            </w:tcBorders>
            <w:shd w:val="clear" w:color="auto" w:fill="auto"/>
            <w:vAlign w:val="center"/>
          </w:tcPr>
          <w:p w14:paraId="7E8EA37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122E14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247FBA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9FC666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Amount Allowed  (Line Item)</w:t>
            </w:r>
          </w:p>
        </w:tc>
        <w:tc>
          <w:tcPr>
            <w:tcW w:w="2090" w:type="dxa"/>
            <w:gridSpan w:val="2"/>
            <w:tcBorders>
              <w:top w:val="nil"/>
              <w:left w:val="nil"/>
              <w:bottom w:val="single" w:sz="4" w:space="0" w:color="auto"/>
              <w:right w:val="single" w:sz="4" w:space="0" w:color="auto"/>
            </w:tcBorders>
            <w:shd w:val="clear" w:color="auto" w:fill="auto"/>
            <w:vAlign w:val="center"/>
            <w:hideMark/>
          </w:tcPr>
          <w:p w14:paraId="42F141F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allow</w:t>
            </w:r>
          </w:p>
        </w:tc>
        <w:tc>
          <w:tcPr>
            <w:tcW w:w="1644" w:type="dxa"/>
            <w:gridSpan w:val="3"/>
            <w:tcBorders>
              <w:top w:val="nil"/>
              <w:left w:val="nil"/>
              <w:bottom w:val="single" w:sz="4" w:space="0" w:color="auto"/>
              <w:right w:val="single" w:sz="4" w:space="0" w:color="auto"/>
            </w:tcBorders>
            <w:shd w:val="clear" w:color="auto" w:fill="auto"/>
            <w:vAlign w:val="center"/>
            <w:hideMark/>
          </w:tcPr>
          <w:p w14:paraId="3C7CF56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20DE50B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2-185</w:t>
            </w:r>
          </w:p>
        </w:tc>
        <w:tc>
          <w:tcPr>
            <w:tcW w:w="893" w:type="dxa"/>
            <w:gridSpan w:val="2"/>
            <w:tcBorders>
              <w:top w:val="nil"/>
              <w:left w:val="nil"/>
              <w:bottom w:val="single" w:sz="4" w:space="0" w:color="auto"/>
              <w:right w:val="single" w:sz="4" w:space="0" w:color="auto"/>
            </w:tcBorders>
            <w:shd w:val="clear" w:color="auto" w:fill="auto"/>
            <w:vAlign w:val="center"/>
          </w:tcPr>
          <w:p w14:paraId="0BCC864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0492CC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386733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E8F01D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OHI Paid (Line Item)</w:t>
            </w:r>
          </w:p>
        </w:tc>
        <w:tc>
          <w:tcPr>
            <w:tcW w:w="2090" w:type="dxa"/>
            <w:gridSpan w:val="2"/>
            <w:tcBorders>
              <w:top w:val="nil"/>
              <w:left w:val="nil"/>
              <w:bottom w:val="single" w:sz="4" w:space="0" w:color="auto"/>
              <w:right w:val="single" w:sz="4" w:space="0" w:color="auto"/>
            </w:tcBorders>
            <w:shd w:val="clear" w:color="auto" w:fill="auto"/>
            <w:vAlign w:val="center"/>
            <w:hideMark/>
          </w:tcPr>
          <w:p w14:paraId="3F45DDA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ohi</w:t>
            </w:r>
          </w:p>
        </w:tc>
        <w:tc>
          <w:tcPr>
            <w:tcW w:w="1644" w:type="dxa"/>
            <w:gridSpan w:val="3"/>
            <w:tcBorders>
              <w:top w:val="nil"/>
              <w:left w:val="nil"/>
              <w:bottom w:val="single" w:sz="4" w:space="0" w:color="auto"/>
              <w:right w:val="single" w:sz="4" w:space="0" w:color="auto"/>
            </w:tcBorders>
            <w:shd w:val="clear" w:color="auto" w:fill="auto"/>
            <w:vAlign w:val="center"/>
            <w:hideMark/>
          </w:tcPr>
          <w:p w14:paraId="7655665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454448E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2-190</w:t>
            </w:r>
          </w:p>
        </w:tc>
        <w:tc>
          <w:tcPr>
            <w:tcW w:w="893" w:type="dxa"/>
            <w:gridSpan w:val="2"/>
            <w:tcBorders>
              <w:top w:val="nil"/>
              <w:left w:val="nil"/>
              <w:bottom w:val="single" w:sz="4" w:space="0" w:color="auto"/>
              <w:right w:val="single" w:sz="4" w:space="0" w:color="auto"/>
            </w:tcBorders>
            <w:shd w:val="clear" w:color="auto" w:fill="auto"/>
            <w:vAlign w:val="center"/>
          </w:tcPr>
          <w:p w14:paraId="67ACFD4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27EBF8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FCC73A5"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7FFB2D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Type of Other Government Health Insurance</w:t>
            </w:r>
          </w:p>
        </w:tc>
        <w:tc>
          <w:tcPr>
            <w:tcW w:w="2090" w:type="dxa"/>
            <w:gridSpan w:val="2"/>
            <w:tcBorders>
              <w:top w:val="nil"/>
              <w:left w:val="nil"/>
              <w:bottom w:val="single" w:sz="4" w:space="0" w:color="auto"/>
              <w:right w:val="single" w:sz="4" w:space="0" w:color="auto"/>
            </w:tcBorders>
            <w:shd w:val="clear" w:color="auto" w:fill="auto"/>
            <w:vAlign w:val="center"/>
            <w:hideMark/>
          </w:tcPr>
          <w:p w14:paraId="077DC1F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govins</w:t>
            </w:r>
          </w:p>
        </w:tc>
        <w:tc>
          <w:tcPr>
            <w:tcW w:w="1644" w:type="dxa"/>
            <w:gridSpan w:val="3"/>
            <w:tcBorders>
              <w:top w:val="nil"/>
              <w:left w:val="nil"/>
              <w:bottom w:val="single" w:sz="4" w:space="0" w:color="auto"/>
              <w:right w:val="single" w:sz="4" w:space="0" w:color="auto"/>
            </w:tcBorders>
            <w:shd w:val="clear" w:color="auto" w:fill="auto"/>
            <w:vAlign w:val="center"/>
            <w:hideMark/>
          </w:tcPr>
          <w:p w14:paraId="7E87205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0F0438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2-191</w:t>
            </w:r>
          </w:p>
        </w:tc>
        <w:tc>
          <w:tcPr>
            <w:tcW w:w="893" w:type="dxa"/>
            <w:gridSpan w:val="2"/>
            <w:tcBorders>
              <w:top w:val="nil"/>
              <w:left w:val="nil"/>
              <w:bottom w:val="single" w:sz="4" w:space="0" w:color="auto"/>
              <w:right w:val="single" w:sz="4" w:space="0" w:color="auto"/>
            </w:tcBorders>
            <w:shd w:val="clear" w:color="auto" w:fill="auto"/>
            <w:vAlign w:val="center"/>
          </w:tcPr>
          <w:p w14:paraId="3C5B8C8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F2BD66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F5E7161"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17D7F6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Begin Reason Code for Other Government Ins</w:t>
            </w:r>
          </w:p>
        </w:tc>
        <w:tc>
          <w:tcPr>
            <w:tcW w:w="2090" w:type="dxa"/>
            <w:gridSpan w:val="2"/>
            <w:tcBorders>
              <w:top w:val="nil"/>
              <w:left w:val="nil"/>
              <w:bottom w:val="single" w:sz="4" w:space="0" w:color="auto"/>
              <w:right w:val="single" w:sz="4" w:space="0" w:color="auto"/>
            </w:tcBorders>
            <w:shd w:val="clear" w:color="auto" w:fill="auto"/>
            <w:vAlign w:val="center"/>
            <w:hideMark/>
          </w:tcPr>
          <w:p w14:paraId="168E1D1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govinbeg</w:t>
            </w:r>
          </w:p>
        </w:tc>
        <w:tc>
          <w:tcPr>
            <w:tcW w:w="1644" w:type="dxa"/>
            <w:gridSpan w:val="3"/>
            <w:tcBorders>
              <w:top w:val="nil"/>
              <w:left w:val="nil"/>
              <w:bottom w:val="single" w:sz="4" w:space="0" w:color="auto"/>
              <w:right w:val="single" w:sz="4" w:space="0" w:color="auto"/>
            </w:tcBorders>
            <w:shd w:val="clear" w:color="auto" w:fill="auto"/>
            <w:vAlign w:val="center"/>
            <w:hideMark/>
          </w:tcPr>
          <w:p w14:paraId="64FEC07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C2974A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2-192</w:t>
            </w:r>
          </w:p>
        </w:tc>
        <w:tc>
          <w:tcPr>
            <w:tcW w:w="893" w:type="dxa"/>
            <w:gridSpan w:val="2"/>
            <w:tcBorders>
              <w:top w:val="nil"/>
              <w:left w:val="nil"/>
              <w:bottom w:val="single" w:sz="4" w:space="0" w:color="auto"/>
              <w:right w:val="single" w:sz="4" w:space="0" w:color="auto"/>
            </w:tcBorders>
            <w:shd w:val="clear" w:color="auto" w:fill="auto"/>
            <w:vAlign w:val="center"/>
          </w:tcPr>
          <w:p w14:paraId="7D6D476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459AD6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CE4A9B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530871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Amount Applied to Deductible</w:t>
            </w:r>
          </w:p>
        </w:tc>
        <w:tc>
          <w:tcPr>
            <w:tcW w:w="2090" w:type="dxa"/>
            <w:gridSpan w:val="2"/>
            <w:tcBorders>
              <w:top w:val="nil"/>
              <w:left w:val="nil"/>
              <w:bottom w:val="single" w:sz="4" w:space="0" w:color="auto"/>
              <w:right w:val="single" w:sz="4" w:space="0" w:color="auto"/>
            </w:tcBorders>
            <w:shd w:val="clear" w:color="auto" w:fill="auto"/>
            <w:vAlign w:val="center"/>
            <w:hideMark/>
          </w:tcPr>
          <w:p w14:paraId="71BAF93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deduc</w:t>
            </w:r>
          </w:p>
        </w:tc>
        <w:tc>
          <w:tcPr>
            <w:tcW w:w="1644" w:type="dxa"/>
            <w:gridSpan w:val="3"/>
            <w:tcBorders>
              <w:top w:val="nil"/>
              <w:left w:val="nil"/>
              <w:bottom w:val="single" w:sz="4" w:space="0" w:color="auto"/>
              <w:right w:val="single" w:sz="4" w:space="0" w:color="auto"/>
            </w:tcBorders>
            <w:shd w:val="clear" w:color="auto" w:fill="auto"/>
            <w:vAlign w:val="center"/>
            <w:hideMark/>
          </w:tcPr>
          <w:p w14:paraId="2CF84D0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SN5.2</w:t>
            </w:r>
          </w:p>
        </w:tc>
        <w:tc>
          <w:tcPr>
            <w:tcW w:w="1897" w:type="dxa"/>
            <w:gridSpan w:val="2"/>
            <w:tcBorders>
              <w:top w:val="nil"/>
              <w:left w:val="nil"/>
              <w:bottom w:val="single" w:sz="4" w:space="0" w:color="auto"/>
              <w:right w:val="single" w:sz="4" w:space="0" w:color="auto"/>
            </w:tcBorders>
            <w:shd w:val="clear" w:color="auto" w:fill="auto"/>
            <w:vAlign w:val="center"/>
            <w:hideMark/>
          </w:tcPr>
          <w:p w14:paraId="4CAF3A3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2-195</w:t>
            </w:r>
          </w:p>
        </w:tc>
        <w:tc>
          <w:tcPr>
            <w:tcW w:w="893" w:type="dxa"/>
            <w:gridSpan w:val="2"/>
            <w:tcBorders>
              <w:top w:val="nil"/>
              <w:left w:val="nil"/>
              <w:bottom w:val="single" w:sz="4" w:space="0" w:color="auto"/>
              <w:right w:val="single" w:sz="4" w:space="0" w:color="auto"/>
            </w:tcBorders>
            <w:shd w:val="clear" w:color="auto" w:fill="auto"/>
            <w:vAlign w:val="center"/>
          </w:tcPr>
          <w:p w14:paraId="795A214E"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1BCA3C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EFD536B" w14:textId="77777777" w:rsidTr="00B86C76">
        <w:trPr>
          <w:trHeight w:val="30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B4ECA4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Amount Patient Cost Share  </w:t>
            </w:r>
          </w:p>
        </w:tc>
        <w:tc>
          <w:tcPr>
            <w:tcW w:w="2090" w:type="dxa"/>
            <w:gridSpan w:val="2"/>
            <w:tcBorders>
              <w:top w:val="nil"/>
              <w:left w:val="nil"/>
              <w:bottom w:val="single" w:sz="4" w:space="0" w:color="auto"/>
              <w:right w:val="single" w:sz="4" w:space="0" w:color="auto"/>
            </w:tcBorders>
            <w:shd w:val="clear" w:color="auto" w:fill="auto"/>
            <w:vAlign w:val="center"/>
            <w:hideMark/>
          </w:tcPr>
          <w:p w14:paraId="58B41ED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patcost</w:t>
            </w:r>
          </w:p>
        </w:tc>
        <w:tc>
          <w:tcPr>
            <w:tcW w:w="1644" w:type="dxa"/>
            <w:gridSpan w:val="3"/>
            <w:tcBorders>
              <w:top w:val="nil"/>
              <w:left w:val="nil"/>
              <w:bottom w:val="single" w:sz="4" w:space="0" w:color="auto"/>
              <w:right w:val="single" w:sz="4" w:space="0" w:color="auto"/>
            </w:tcBorders>
            <w:shd w:val="clear" w:color="auto" w:fill="auto"/>
            <w:vAlign w:val="center"/>
            <w:hideMark/>
          </w:tcPr>
          <w:p w14:paraId="110F749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18F8D34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2-200</w:t>
            </w:r>
          </w:p>
        </w:tc>
        <w:tc>
          <w:tcPr>
            <w:tcW w:w="893" w:type="dxa"/>
            <w:gridSpan w:val="2"/>
            <w:tcBorders>
              <w:top w:val="nil"/>
              <w:left w:val="nil"/>
              <w:bottom w:val="single" w:sz="4" w:space="0" w:color="auto"/>
              <w:right w:val="single" w:sz="4" w:space="0" w:color="auto"/>
            </w:tcBorders>
            <w:shd w:val="clear" w:color="auto" w:fill="auto"/>
            <w:vAlign w:val="center"/>
          </w:tcPr>
          <w:p w14:paraId="1CCEC98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416EFE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FBD6A2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776110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Copayment Factor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2779101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copayfac</w:t>
            </w:r>
          </w:p>
        </w:tc>
        <w:tc>
          <w:tcPr>
            <w:tcW w:w="1644" w:type="dxa"/>
            <w:gridSpan w:val="3"/>
            <w:tcBorders>
              <w:top w:val="nil"/>
              <w:left w:val="nil"/>
              <w:bottom w:val="single" w:sz="4" w:space="0" w:color="auto"/>
              <w:right w:val="single" w:sz="4" w:space="0" w:color="auto"/>
            </w:tcBorders>
            <w:shd w:val="clear" w:color="auto" w:fill="auto"/>
            <w:vAlign w:val="center"/>
            <w:hideMark/>
          </w:tcPr>
          <w:p w14:paraId="6A6C140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F4A500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2-201</w:t>
            </w:r>
          </w:p>
        </w:tc>
        <w:tc>
          <w:tcPr>
            <w:tcW w:w="893" w:type="dxa"/>
            <w:gridSpan w:val="2"/>
            <w:tcBorders>
              <w:top w:val="nil"/>
              <w:left w:val="nil"/>
              <w:bottom w:val="single" w:sz="4" w:space="0" w:color="auto"/>
              <w:right w:val="single" w:sz="4" w:space="0" w:color="auto"/>
            </w:tcBorders>
            <w:shd w:val="clear" w:color="auto" w:fill="auto"/>
            <w:vAlign w:val="center"/>
          </w:tcPr>
          <w:p w14:paraId="70ECE87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B9E3754" w14:textId="77777777" w:rsidR="00643AAC" w:rsidRPr="005D4A8E" w:rsidRDefault="00643AAC" w:rsidP="005D6CD4">
            <w:pPr>
              <w:rPr>
                <w:rFonts w:asciiTheme="minorHAnsi" w:hAnsiTheme="minorHAnsi"/>
                <w:color w:val="000000"/>
                <w:sz w:val="20"/>
              </w:rPr>
            </w:pPr>
            <w:bookmarkStart w:id="0" w:name="RANGE!F66"/>
            <w:r w:rsidRPr="005D4A8E">
              <w:rPr>
                <w:rFonts w:asciiTheme="minorHAnsi" w:hAnsiTheme="minorHAnsi"/>
                <w:color w:val="000000"/>
                <w:sz w:val="20"/>
              </w:rPr>
              <w:t>No transformation</w:t>
            </w:r>
            <w:bookmarkEnd w:id="0"/>
          </w:p>
        </w:tc>
      </w:tr>
      <w:tr w:rsidR="00643AAC" w:rsidRPr="005D4A8E" w14:paraId="2EC1197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09E55C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Amount Paid (Line Item)</w:t>
            </w:r>
          </w:p>
        </w:tc>
        <w:tc>
          <w:tcPr>
            <w:tcW w:w="2090" w:type="dxa"/>
            <w:gridSpan w:val="2"/>
            <w:tcBorders>
              <w:top w:val="nil"/>
              <w:left w:val="nil"/>
              <w:bottom w:val="single" w:sz="4" w:space="0" w:color="auto"/>
              <w:right w:val="single" w:sz="4" w:space="0" w:color="auto"/>
            </w:tcBorders>
            <w:shd w:val="clear" w:color="auto" w:fill="auto"/>
            <w:vAlign w:val="center"/>
            <w:hideMark/>
          </w:tcPr>
          <w:p w14:paraId="054E681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paid</w:t>
            </w:r>
          </w:p>
        </w:tc>
        <w:tc>
          <w:tcPr>
            <w:tcW w:w="1644" w:type="dxa"/>
            <w:gridSpan w:val="3"/>
            <w:tcBorders>
              <w:top w:val="nil"/>
              <w:left w:val="nil"/>
              <w:bottom w:val="single" w:sz="4" w:space="0" w:color="auto"/>
              <w:right w:val="single" w:sz="4" w:space="0" w:color="auto"/>
            </w:tcBorders>
            <w:shd w:val="clear" w:color="auto" w:fill="auto"/>
            <w:vAlign w:val="center"/>
            <w:hideMark/>
          </w:tcPr>
          <w:p w14:paraId="2BFB693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66FFFAF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2-205</w:t>
            </w:r>
          </w:p>
        </w:tc>
        <w:tc>
          <w:tcPr>
            <w:tcW w:w="893" w:type="dxa"/>
            <w:gridSpan w:val="2"/>
            <w:tcBorders>
              <w:top w:val="nil"/>
              <w:left w:val="nil"/>
              <w:bottom w:val="single" w:sz="4" w:space="0" w:color="auto"/>
              <w:right w:val="single" w:sz="4" w:space="0" w:color="auto"/>
            </w:tcBorders>
            <w:shd w:val="clear" w:color="auto" w:fill="auto"/>
            <w:vAlign w:val="center"/>
          </w:tcPr>
          <w:p w14:paraId="054B67A4"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8D3C1D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D7196F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0FAF6C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Adjustment/Denial Reason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76DAC0A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adjden</w:t>
            </w:r>
          </w:p>
        </w:tc>
        <w:tc>
          <w:tcPr>
            <w:tcW w:w="1644" w:type="dxa"/>
            <w:gridSpan w:val="3"/>
            <w:tcBorders>
              <w:top w:val="nil"/>
              <w:left w:val="nil"/>
              <w:bottom w:val="single" w:sz="4" w:space="0" w:color="auto"/>
              <w:right w:val="single" w:sz="4" w:space="0" w:color="auto"/>
            </w:tcBorders>
            <w:shd w:val="clear" w:color="auto" w:fill="auto"/>
            <w:vAlign w:val="center"/>
            <w:hideMark/>
          </w:tcPr>
          <w:p w14:paraId="411DD0F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2FE7396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2-220</w:t>
            </w:r>
          </w:p>
        </w:tc>
        <w:tc>
          <w:tcPr>
            <w:tcW w:w="893" w:type="dxa"/>
            <w:gridSpan w:val="2"/>
            <w:tcBorders>
              <w:top w:val="nil"/>
              <w:left w:val="nil"/>
              <w:bottom w:val="single" w:sz="4" w:space="0" w:color="auto"/>
              <w:right w:val="single" w:sz="4" w:space="0" w:color="auto"/>
            </w:tcBorders>
            <w:shd w:val="clear" w:color="auto" w:fill="auto"/>
            <w:vAlign w:val="center"/>
          </w:tcPr>
          <w:p w14:paraId="5490EBF2"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6B8751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2CFC55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9B9CC9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Individual NPI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37E97EC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provnpi</w:t>
            </w:r>
          </w:p>
        </w:tc>
        <w:tc>
          <w:tcPr>
            <w:tcW w:w="1644" w:type="dxa"/>
            <w:gridSpan w:val="3"/>
            <w:tcBorders>
              <w:top w:val="nil"/>
              <w:left w:val="nil"/>
              <w:bottom w:val="single" w:sz="4" w:space="0" w:color="auto"/>
              <w:right w:val="single" w:sz="4" w:space="0" w:color="auto"/>
            </w:tcBorders>
            <w:shd w:val="clear" w:color="auto" w:fill="auto"/>
            <w:vAlign w:val="center"/>
            <w:hideMark/>
          </w:tcPr>
          <w:p w14:paraId="13B0DF8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037AF11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2-225</w:t>
            </w:r>
          </w:p>
        </w:tc>
        <w:tc>
          <w:tcPr>
            <w:tcW w:w="893" w:type="dxa"/>
            <w:gridSpan w:val="2"/>
            <w:tcBorders>
              <w:top w:val="nil"/>
              <w:left w:val="nil"/>
              <w:bottom w:val="single" w:sz="4" w:space="0" w:color="auto"/>
              <w:right w:val="single" w:sz="4" w:space="0" w:color="auto"/>
            </w:tcBorders>
            <w:shd w:val="clear" w:color="auto" w:fill="auto"/>
            <w:vAlign w:val="center"/>
          </w:tcPr>
          <w:p w14:paraId="1E80C78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D73E97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0FF832B"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7D21E9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Organizational NP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42EBDF5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grpnpi</w:t>
            </w:r>
          </w:p>
        </w:tc>
        <w:tc>
          <w:tcPr>
            <w:tcW w:w="1644" w:type="dxa"/>
            <w:gridSpan w:val="3"/>
            <w:tcBorders>
              <w:top w:val="nil"/>
              <w:left w:val="nil"/>
              <w:bottom w:val="single" w:sz="4" w:space="0" w:color="auto"/>
              <w:right w:val="single" w:sz="4" w:space="0" w:color="auto"/>
            </w:tcBorders>
            <w:shd w:val="clear" w:color="auto" w:fill="auto"/>
            <w:vAlign w:val="center"/>
            <w:hideMark/>
          </w:tcPr>
          <w:p w14:paraId="6DE4FD8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04DFF35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2-230</w:t>
            </w:r>
          </w:p>
        </w:tc>
        <w:tc>
          <w:tcPr>
            <w:tcW w:w="893" w:type="dxa"/>
            <w:gridSpan w:val="2"/>
            <w:tcBorders>
              <w:top w:val="nil"/>
              <w:left w:val="nil"/>
              <w:bottom w:val="single" w:sz="4" w:space="0" w:color="auto"/>
              <w:right w:val="single" w:sz="4" w:space="0" w:color="auto"/>
            </w:tcBorders>
            <w:shd w:val="clear" w:color="auto" w:fill="auto"/>
            <w:vAlign w:val="center"/>
          </w:tcPr>
          <w:p w14:paraId="1E87712E"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D0DAF0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C39BF2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557DF3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State/Country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171C001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provloc</w:t>
            </w:r>
          </w:p>
        </w:tc>
        <w:tc>
          <w:tcPr>
            <w:tcW w:w="1644" w:type="dxa"/>
            <w:gridSpan w:val="3"/>
            <w:tcBorders>
              <w:top w:val="nil"/>
              <w:left w:val="nil"/>
              <w:bottom w:val="single" w:sz="4" w:space="0" w:color="auto"/>
              <w:right w:val="single" w:sz="4" w:space="0" w:color="auto"/>
            </w:tcBorders>
            <w:shd w:val="clear" w:color="auto" w:fill="auto"/>
            <w:vAlign w:val="center"/>
            <w:hideMark/>
          </w:tcPr>
          <w:p w14:paraId="283CB03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3B415F3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2-235</w:t>
            </w:r>
          </w:p>
        </w:tc>
        <w:tc>
          <w:tcPr>
            <w:tcW w:w="893" w:type="dxa"/>
            <w:gridSpan w:val="2"/>
            <w:tcBorders>
              <w:top w:val="nil"/>
              <w:left w:val="nil"/>
              <w:bottom w:val="single" w:sz="4" w:space="0" w:color="auto"/>
              <w:right w:val="single" w:sz="4" w:space="0" w:color="auto"/>
            </w:tcBorders>
            <w:shd w:val="clear" w:color="auto" w:fill="auto"/>
            <w:vAlign w:val="center"/>
          </w:tcPr>
          <w:p w14:paraId="55ED7E2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30E074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34B3B2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E661F6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Tax ID</w:t>
            </w:r>
          </w:p>
        </w:tc>
        <w:tc>
          <w:tcPr>
            <w:tcW w:w="2090" w:type="dxa"/>
            <w:gridSpan w:val="2"/>
            <w:tcBorders>
              <w:top w:val="nil"/>
              <w:left w:val="nil"/>
              <w:bottom w:val="single" w:sz="4" w:space="0" w:color="auto"/>
              <w:right w:val="single" w:sz="4" w:space="0" w:color="auto"/>
            </w:tcBorders>
            <w:shd w:val="clear" w:color="auto" w:fill="auto"/>
            <w:vAlign w:val="center"/>
            <w:hideMark/>
          </w:tcPr>
          <w:p w14:paraId="5ECF275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taxid</w:t>
            </w:r>
          </w:p>
        </w:tc>
        <w:tc>
          <w:tcPr>
            <w:tcW w:w="1644" w:type="dxa"/>
            <w:gridSpan w:val="3"/>
            <w:tcBorders>
              <w:top w:val="nil"/>
              <w:left w:val="nil"/>
              <w:bottom w:val="single" w:sz="4" w:space="0" w:color="auto"/>
              <w:right w:val="single" w:sz="4" w:space="0" w:color="auto"/>
            </w:tcBorders>
            <w:shd w:val="clear" w:color="auto" w:fill="auto"/>
            <w:vAlign w:val="center"/>
            <w:hideMark/>
          </w:tcPr>
          <w:p w14:paraId="4C249FD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$9 </w:t>
            </w:r>
          </w:p>
        </w:tc>
        <w:tc>
          <w:tcPr>
            <w:tcW w:w="1897" w:type="dxa"/>
            <w:gridSpan w:val="2"/>
            <w:tcBorders>
              <w:top w:val="nil"/>
              <w:left w:val="nil"/>
              <w:bottom w:val="single" w:sz="4" w:space="0" w:color="auto"/>
              <w:right w:val="single" w:sz="4" w:space="0" w:color="auto"/>
            </w:tcBorders>
            <w:shd w:val="clear" w:color="auto" w:fill="auto"/>
            <w:vAlign w:val="center"/>
            <w:hideMark/>
          </w:tcPr>
          <w:p w14:paraId="34153BF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2-240</w:t>
            </w:r>
          </w:p>
        </w:tc>
        <w:tc>
          <w:tcPr>
            <w:tcW w:w="893" w:type="dxa"/>
            <w:gridSpan w:val="2"/>
            <w:tcBorders>
              <w:top w:val="nil"/>
              <w:left w:val="nil"/>
              <w:bottom w:val="single" w:sz="4" w:space="0" w:color="auto"/>
              <w:right w:val="single" w:sz="4" w:space="0" w:color="auto"/>
            </w:tcBorders>
            <w:shd w:val="clear" w:color="auto" w:fill="auto"/>
            <w:vAlign w:val="center"/>
          </w:tcPr>
          <w:p w14:paraId="2DAA87C4"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227288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FB9F405"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8284AA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Multiple Provider Suffix</w:t>
            </w:r>
          </w:p>
        </w:tc>
        <w:tc>
          <w:tcPr>
            <w:tcW w:w="2090" w:type="dxa"/>
            <w:gridSpan w:val="2"/>
            <w:tcBorders>
              <w:top w:val="nil"/>
              <w:left w:val="nil"/>
              <w:bottom w:val="single" w:sz="4" w:space="0" w:color="auto"/>
              <w:right w:val="single" w:sz="4" w:space="0" w:color="auto"/>
            </w:tcBorders>
            <w:shd w:val="clear" w:color="auto" w:fill="auto"/>
            <w:vAlign w:val="center"/>
            <w:hideMark/>
          </w:tcPr>
          <w:p w14:paraId="6CC4446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multprov</w:t>
            </w:r>
          </w:p>
        </w:tc>
        <w:tc>
          <w:tcPr>
            <w:tcW w:w="1644" w:type="dxa"/>
            <w:gridSpan w:val="3"/>
            <w:tcBorders>
              <w:top w:val="nil"/>
              <w:left w:val="nil"/>
              <w:bottom w:val="single" w:sz="4" w:space="0" w:color="auto"/>
              <w:right w:val="single" w:sz="4" w:space="0" w:color="auto"/>
            </w:tcBorders>
            <w:shd w:val="clear" w:color="auto" w:fill="auto"/>
            <w:vAlign w:val="center"/>
            <w:hideMark/>
          </w:tcPr>
          <w:p w14:paraId="4081008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2FFF190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2-245</w:t>
            </w:r>
          </w:p>
        </w:tc>
        <w:tc>
          <w:tcPr>
            <w:tcW w:w="893" w:type="dxa"/>
            <w:gridSpan w:val="2"/>
            <w:tcBorders>
              <w:top w:val="nil"/>
              <w:left w:val="nil"/>
              <w:bottom w:val="single" w:sz="4" w:space="0" w:color="auto"/>
              <w:right w:val="single" w:sz="4" w:space="0" w:color="auto"/>
            </w:tcBorders>
            <w:shd w:val="clear" w:color="auto" w:fill="auto"/>
            <w:vAlign w:val="center"/>
          </w:tcPr>
          <w:p w14:paraId="687032C0"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357F0B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64386D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BD33A5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Zip</w:t>
            </w:r>
          </w:p>
        </w:tc>
        <w:tc>
          <w:tcPr>
            <w:tcW w:w="2090" w:type="dxa"/>
            <w:gridSpan w:val="2"/>
            <w:tcBorders>
              <w:top w:val="nil"/>
              <w:left w:val="nil"/>
              <w:bottom w:val="single" w:sz="4" w:space="0" w:color="auto"/>
              <w:right w:val="single" w:sz="4" w:space="0" w:color="auto"/>
            </w:tcBorders>
            <w:shd w:val="clear" w:color="auto" w:fill="auto"/>
            <w:vAlign w:val="center"/>
            <w:hideMark/>
          </w:tcPr>
          <w:p w14:paraId="6172AD6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provzip</w:t>
            </w:r>
          </w:p>
        </w:tc>
        <w:tc>
          <w:tcPr>
            <w:tcW w:w="1644" w:type="dxa"/>
            <w:gridSpan w:val="3"/>
            <w:tcBorders>
              <w:top w:val="nil"/>
              <w:left w:val="nil"/>
              <w:bottom w:val="single" w:sz="4" w:space="0" w:color="auto"/>
              <w:right w:val="single" w:sz="4" w:space="0" w:color="auto"/>
            </w:tcBorders>
            <w:shd w:val="clear" w:color="auto" w:fill="auto"/>
            <w:vAlign w:val="center"/>
            <w:hideMark/>
          </w:tcPr>
          <w:p w14:paraId="0772CA9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9D2E6F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2-250</w:t>
            </w:r>
          </w:p>
        </w:tc>
        <w:tc>
          <w:tcPr>
            <w:tcW w:w="893"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AF3389F" w14:textId="77777777" w:rsidR="00643AAC" w:rsidRPr="005D4A8E" w:rsidRDefault="00643AAC" w:rsidP="005D6CD4">
            <w:pPr>
              <w:jc w:val="center"/>
              <w:rPr>
                <w:rFonts w:asciiTheme="minorHAnsi" w:hAnsiTheme="minorHAnsi"/>
                <w:color w:val="000000"/>
                <w:sz w:val="20"/>
              </w:rPr>
            </w:pPr>
          </w:p>
        </w:tc>
        <w:tc>
          <w:tcPr>
            <w:tcW w:w="3572" w:type="dxa"/>
            <w:vMerge w:val="restart"/>
            <w:tcBorders>
              <w:top w:val="nil"/>
              <w:left w:val="single" w:sz="4" w:space="0" w:color="auto"/>
              <w:bottom w:val="single" w:sz="4" w:space="0" w:color="000000"/>
              <w:right w:val="single" w:sz="4" w:space="0" w:color="auto"/>
            </w:tcBorders>
            <w:shd w:val="clear" w:color="auto" w:fill="auto"/>
            <w:vAlign w:val="center"/>
            <w:hideMark/>
          </w:tcPr>
          <w:p w14:paraId="2FCFE9A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into two separate fields</w:t>
            </w:r>
          </w:p>
        </w:tc>
      </w:tr>
      <w:tr w:rsidR="00643AAC" w:rsidRPr="005D4A8E" w14:paraId="24683F0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7995B9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Zip + 4</w:t>
            </w:r>
          </w:p>
        </w:tc>
        <w:tc>
          <w:tcPr>
            <w:tcW w:w="2090" w:type="dxa"/>
            <w:gridSpan w:val="2"/>
            <w:tcBorders>
              <w:top w:val="nil"/>
              <w:left w:val="nil"/>
              <w:bottom w:val="single" w:sz="4" w:space="0" w:color="auto"/>
              <w:right w:val="single" w:sz="4" w:space="0" w:color="auto"/>
            </w:tcBorders>
            <w:shd w:val="clear" w:color="auto" w:fill="auto"/>
            <w:vAlign w:val="center"/>
            <w:hideMark/>
          </w:tcPr>
          <w:p w14:paraId="515ACBF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provzip4</w:t>
            </w:r>
          </w:p>
        </w:tc>
        <w:tc>
          <w:tcPr>
            <w:tcW w:w="1644" w:type="dxa"/>
            <w:gridSpan w:val="3"/>
            <w:tcBorders>
              <w:top w:val="nil"/>
              <w:left w:val="nil"/>
              <w:bottom w:val="single" w:sz="4" w:space="0" w:color="auto"/>
              <w:right w:val="single" w:sz="4" w:space="0" w:color="auto"/>
            </w:tcBorders>
            <w:shd w:val="clear" w:color="auto" w:fill="auto"/>
            <w:vAlign w:val="center"/>
            <w:hideMark/>
          </w:tcPr>
          <w:p w14:paraId="23500AD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vMerge/>
            <w:tcBorders>
              <w:top w:val="nil"/>
              <w:left w:val="single" w:sz="4" w:space="0" w:color="auto"/>
              <w:bottom w:val="single" w:sz="4" w:space="0" w:color="auto"/>
              <w:right w:val="single" w:sz="4" w:space="0" w:color="auto"/>
            </w:tcBorders>
            <w:vAlign w:val="center"/>
            <w:hideMark/>
          </w:tcPr>
          <w:p w14:paraId="50BDA058" w14:textId="77777777" w:rsidR="00643AAC" w:rsidRPr="005D4A8E" w:rsidRDefault="00643AAC" w:rsidP="005D6CD4">
            <w:pPr>
              <w:rPr>
                <w:rFonts w:asciiTheme="minorHAnsi" w:hAnsiTheme="minorHAnsi"/>
                <w:color w:val="000000"/>
                <w:sz w:val="20"/>
              </w:rPr>
            </w:pPr>
          </w:p>
        </w:tc>
        <w:tc>
          <w:tcPr>
            <w:tcW w:w="893" w:type="dxa"/>
            <w:gridSpan w:val="2"/>
            <w:vMerge/>
            <w:tcBorders>
              <w:top w:val="nil"/>
              <w:left w:val="single" w:sz="4" w:space="0" w:color="auto"/>
              <w:bottom w:val="single" w:sz="4" w:space="0" w:color="auto"/>
              <w:right w:val="single" w:sz="4" w:space="0" w:color="auto"/>
            </w:tcBorders>
            <w:vAlign w:val="center"/>
          </w:tcPr>
          <w:p w14:paraId="15BD2491" w14:textId="77777777" w:rsidR="00643AAC" w:rsidRPr="005D4A8E" w:rsidRDefault="00643AAC" w:rsidP="005D6CD4">
            <w:pPr>
              <w:rPr>
                <w:rFonts w:asciiTheme="minorHAnsi" w:hAnsiTheme="minorHAnsi"/>
                <w:color w:val="000000"/>
                <w:sz w:val="20"/>
              </w:rPr>
            </w:pPr>
          </w:p>
        </w:tc>
        <w:tc>
          <w:tcPr>
            <w:tcW w:w="3572" w:type="dxa"/>
            <w:vMerge/>
            <w:tcBorders>
              <w:top w:val="nil"/>
              <w:left w:val="single" w:sz="4" w:space="0" w:color="auto"/>
              <w:bottom w:val="single" w:sz="4" w:space="0" w:color="000000"/>
              <w:right w:val="single" w:sz="4" w:space="0" w:color="auto"/>
            </w:tcBorders>
            <w:vAlign w:val="center"/>
            <w:hideMark/>
          </w:tcPr>
          <w:p w14:paraId="143084ED" w14:textId="77777777" w:rsidR="00643AAC" w:rsidRPr="005D4A8E" w:rsidRDefault="00643AAC" w:rsidP="005D6CD4">
            <w:pPr>
              <w:rPr>
                <w:rFonts w:asciiTheme="minorHAnsi" w:hAnsiTheme="minorHAnsi"/>
                <w:color w:val="000000"/>
                <w:sz w:val="20"/>
              </w:rPr>
            </w:pPr>
          </w:p>
        </w:tc>
      </w:tr>
      <w:tr w:rsidR="00643AAC" w:rsidRPr="005D4A8E" w14:paraId="0C59D47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47D67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Specialty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34FAD5D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hipaaspc</w:t>
            </w:r>
          </w:p>
        </w:tc>
        <w:tc>
          <w:tcPr>
            <w:tcW w:w="1644" w:type="dxa"/>
            <w:gridSpan w:val="3"/>
            <w:tcBorders>
              <w:top w:val="nil"/>
              <w:left w:val="nil"/>
              <w:bottom w:val="single" w:sz="4" w:space="0" w:color="auto"/>
              <w:right w:val="single" w:sz="4" w:space="0" w:color="auto"/>
            </w:tcBorders>
            <w:shd w:val="clear" w:color="auto" w:fill="auto"/>
            <w:vAlign w:val="center"/>
            <w:hideMark/>
          </w:tcPr>
          <w:p w14:paraId="15EB623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0222C2A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2-255</w:t>
            </w:r>
          </w:p>
        </w:tc>
        <w:tc>
          <w:tcPr>
            <w:tcW w:w="893" w:type="dxa"/>
            <w:gridSpan w:val="2"/>
            <w:tcBorders>
              <w:top w:val="nil"/>
              <w:left w:val="nil"/>
              <w:bottom w:val="single" w:sz="4" w:space="0" w:color="auto"/>
              <w:right w:val="single" w:sz="4" w:space="0" w:color="auto"/>
            </w:tcBorders>
            <w:shd w:val="clear" w:color="auto" w:fill="auto"/>
            <w:vAlign w:val="center"/>
          </w:tcPr>
          <w:p w14:paraId="0A9233C6"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5D8E1C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6A131D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D38B3A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Provider Participation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33501A3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provpart</w:t>
            </w:r>
          </w:p>
        </w:tc>
        <w:tc>
          <w:tcPr>
            <w:tcW w:w="1644" w:type="dxa"/>
            <w:gridSpan w:val="3"/>
            <w:tcBorders>
              <w:top w:val="nil"/>
              <w:left w:val="nil"/>
              <w:bottom w:val="single" w:sz="4" w:space="0" w:color="auto"/>
              <w:right w:val="single" w:sz="4" w:space="0" w:color="auto"/>
            </w:tcBorders>
            <w:shd w:val="clear" w:color="auto" w:fill="auto"/>
            <w:vAlign w:val="center"/>
            <w:hideMark/>
          </w:tcPr>
          <w:p w14:paraId="230B8A3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CC2946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2-260</w:t>
            </w:r>
          </w:p>
        </w:tc>
        <w:tc>
          <w:tcPr>
            <w:tcW w:w="893" w:type="dxa"/>
            <w:gridSpan w:val="2"/>
            <w:tcBorders>
              <w:top w:val="nil"/>
              <w:left w:val="nil"/>
              <w:bottom w:val="single" w:sz="4" w:space="0" w:color="auto"/>
              <w:right w:val="single" w:sz="4" w:space="0" w:color="auto"/>
            </w:tcBorders>
            <w:shd w:val="clear" w:color="auto" w:fill="auto"/>
            <w:vAlign w:val="center"/>
          </w:tcPr>
          <w:p w14:paraId="1FC4429C"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73C129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95EB07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1021E4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Network Status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594FAE4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network</w:t>
            </w:r>
          </w:p>
        </w:tc>
        <w:tc>
          <w:tcPr>
            <w:tcW w:w="1644" w:type="dxa"/>
            <w:gridSpan w:val="3"/>
            <w:tcBorders>
              <w:top w:val="nil"/>
              <w:left w:val="nil"/>
              <w:bottom w:val="single" w:sz="4" w:space="0" w:color="auto"/>
              <w:right w:val="single" w:sz="4" w:space="0" w:color="auto"/>
            </w:tcBorders>
            <w:shd w:val="clear" w:color="auto" w:fill="auto"/>
            <w:vAlign w:val="center"/>
            <w:hideMark/>
          </w:tcPr>
          <w:p w14:paraId="60DEC87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DBE61A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2-265</w:t>
            </w:r>
          </w:p>
        </w:tc>
        <w:tc>
          <w:tcPr>
            <w:tcW w:w="893" w:type="dxa"/>
            <w:gridSpan w:val="2"/>
            <w:tcBorders>
              <w:top w:val="nil"/>
              <w:left w:val="nil"/>
              <w:bottom w:val="single" w:sz="4" w:space="0" w:color="auto"/>
              <w:right w:val="single" w:sz="4" w:space="0" w:color="auto"/>
            </w:tcBorders>
            <w:shd w:val="clear" w:color="auto" w:fill="auto"/>
            <w:vAlign w:val="center"/>
          </w:tcPr>
          <w:p w14:paraId="6BB5931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FD7EAF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858D01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0A4CD2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Physician Referral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1D5F17A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refnum</w:t>
            </w:r>
          </w:p>
        </w:tc>
        <w:tc>
          <w:tcPr>
            <w:tcW w:w="1644" w:type="dxa"/>
            <w:gridSpan w:val="3"/>
            <w:tcBorders>
              <w:top w:val="nil"/>
              <w:left w:val="nil"/>
              <w:bottom w:val="single" w:sz="4" w:space="0" w:color="auto"/>
              <w:right w:val="single" w:sz="4" w:space="0" w:color="auto"/>
            </w:tcBorders>
            <w:shd w:val="clear" w:color="auto" w:fill="auto"/>
            <w:vAlign w:val="center"/>
            <w:hideMark/>
          </w:tcPr>
          <w:p w14:paraId="641C1EC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$13 </w:t>
            </w:r>
          </w:p>
        </w:tc>
        <w:tc>
          <w:tcPr>
            <w:tcW w:w="1897" w:type="dxa"/>
            <w:gridSpan w:val="2"/>
            <w:tcBorders>
              <w:top w:val="nil"/>
              <w:left w:val="nil"/>
              <w:bottom w:val="single" w:sz="4" w:space="0" w:color="auto"/>
              <w:right w:val="single" w:sz="4" w:space="0" w:color="auto"/>
            </w:tcBorders>
            <w:shd w:val="clear" w:color="auto" w:fill="auto"/>
            <w:vAlign w:val="center"/>
            <w:hideMark/>
          </w:tcPr>
          <w:p w14:paraId="25D513A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2-270</w:t>
            </w:r>
          </w:p>
        </w:tc>
        <w:tc>
          <w:tcPr>
            <w:tcW w:w="893" w:type="dxa"/>
            <w:gridSpan w:val="2"/>
            <w:tcBorders>
              <w:top w:val="nil"/>
              <w:left w:val="nil"/>
              <w:bottom w:val="single" w:sz="4" w:space="0" w:color="auto"/>
              <w:right w:val="single" w:sz="4" w:space="0" w:color="auto"/>
            </w:tcBorders>
            <w:shd w:val="clear" w:color="auto" w:fill="auto"/>
            <w:vAlign w:val="center"/>
          </w:tcPr>
          <w:p w14:paraId="7A5FCE52"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87B2C2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D9F4B6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233137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Type of Service 1 </w:t>
            </w:r>
            <w:r>
              <w:rPr>
                <w:rFonts w:asciiTheme="minorHAnsi" w:hAnsiTheme="minorHAnsi"/>
                <w:color w:val="000000"/>
                <w:sz w:val="20"/>
              </w:rPr>
              <w:t>–</w:t>
            </w:r>
            <w:r w:rsidRPr="005D4A8E">
              <w:rPr>
                <w:rFonts w:asciiTheme="minorHAnsi" w:hAnsiTheme="minorHAnsi"/>
                <w:color w:val="000000"/>
                <w:sz w:val="20"/>
              </w:rPr>
              <w:t xml:space="preserve"> 2</w:t>
            </w:r>
          </w:p>
        </w:tc>
        <w:tc>
          <w:tcPr>
            <w:tcW w:w="2090" w:type="dxa"/>
            <w:gridSpan w:val="2"/>
            <w:tcBorders>
              <w:top w:val="nil"/>
              <w:left w:val="nil"/>
              <w:bottom w:val="single" w:sz="4" w:space="0" w:color="auto"/>
              <w:right w:val="single" w:sz="4" w:space="0" w:color="auto"/>
            </w:tcBorders>
            <w:shd w:val="clear" w:color="auto" w:fill="auto"/>
            <w:vAlign w:val="center"/>
            <w:hideMark/>
          </w:tcPr>
          <w:p w14:paraId="3C7E764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typsvc1 -2</w:t>
            </w:r>
          </w:p>
        </w:tc>
        <w:tc>
          <w:tcPr>
            <w:tcW w:w="1644" w:type="dxa"/>
            <w:gridSpan w:val="3"/>
            <w:tcBorders>
              <w:top w:val="nil"/>
              <w:left w:val="nil"/>
              <w:bottom w:val="single" w:sz="4" w:space="0" w:color="auto"/>
              <w:right w:val="single" w:sz="4" w:space="0" w:color="auto"/>
            </w:tcBorders>
            <w:shd w:val="clear" w:color="auto" w:fill="auto"/>
            <w:vAlign w:val="center"/>
            <w:hideMark/>
          </w:tcPr>
          <w:p w14:paraId="5A8D390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6D2495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2-280</w:t>
            </w:r>
          </w:p>
        </w:tc>
        <w:tc>
          <w:tcPr>
            <w:tcW w:w="893" w:type="dxa"/>
            <w:gridSpan w:val="2"/>
            <w:tcBorders>
              <w:top w:val="nil"/>
              <w:left w:val="nil"/>
              <w:bottom w:val="single" w:sz="4" w:space="0" w:color="auto"/>
              <w:right w:val="single" w:sz="4" w:space="0" w:color="auto"/>
            </w:tcBorders>
            <w:shd w:val="clear" w:color="auto" w:fill="auto"/>
            <w:vAlign w:val="center"/>
          </w:tcPr>
          <w:p w14:paraId="7C5563F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2E95CF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into two separate fields</w:t>
            </w:r>
          </w:p>
        </w:tc>
      </w:tr>
      <w:tr w:rsidR="00643AAC" w:rsidRPr="005D4A8E" w14:paraId="7D920C46" w14:textId="77777777" w:rsidTr="00B86C76">
        <w:trPr>
          <w:trHeight w:val="36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31CEE7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Status</w:t>
            </w:r>
          </w:p>
        </w:tc>
        <w:tc>
          <w:tcPr>
            <w:tcW w:w="2090" w:type="dxa"/>
            <w:gridSpan w:val="2"/>
            <w:tcBorders>
              <w:top w:val="nil"/>
              <w:left w:val="nil"/>
              <w:bottom w:val="single" w:sz="4" w:space="0" w:color="auto"/>
              <w:right w:val="single" w:sz="4" w:space="0" w:color="auto"/>
            </w:tcBorders>
            <w:shd w:val="clear" w:color="auto" w:fill="auto"/>
            <w:vAlign w:val="center"/>
            <w:hideMark/>
          </w:tcPr>
          <w:p w14:paraId="67F4ED5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memcat</w:t>
            </w:r>
          </w:p>
        </w:tc>
        <w:tc>
          <w:tcPr>
            <w:tcW w:w="1644" w:type="dxa"/>
            <w:gridSpan w:val="3"/>
            <w:tcBorders>
              <w:top w:val="nil"/>
              <w:left w:val="nil"/>
              <w:bottom w:val="single" w:sz="4" w:space="0" w:color="auto"/>
              <w:right w:val="single" w:sz="4" w:space="0" w:color="auto"/>
            </w:tcBorders>
            <w:shd w:val="clear" w:color="auto" w:fill="auto"/>
            <w:vAlign w:val="center"/>
            <w:hideMark/>
          </w:tcPr>
          <w:p w14:paraId="3A41556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777335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2-285</w:t>
            </w:r>
          </w:p>
        </w:tc>
        <w:tc>
          <w:tcPr>
            <w:tcW w:w="893" w:type="dxa"/>
            <w:gridSpan w:val="2"/>
            <w:tcBorders>
              <w:top w:val="nil"/>
              <w:left w:val="nil"/>
              <w:bottom w:val="single" w:sz="4" w:space="0" w:color="auto"/>
              <w:right w:val="single" w:sz="4" w:space="0" w:color="auto"/>
            </w:tcBorders>
            <w:shd w:val="clear" w:color="auto" w:fill="auto"/>
            <w:vAlign w:val="center"/>
          </w:tcPr>
          <w:p w14:paraId="32F9EE18"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92FE5D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771A08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6EDD41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Pay Grade</w:t>
            </w:r>
          </w:p>
        </w:tc>
        <w:tc>
          <w:tcPr>
            <w:tcW w:w="2090" w:type="dxa"/>
            <w:gridSpan w:val="2"/>
            <w:tcBorders>
              <w:top w:val="nil"/>
              <w:left w:val="nil"/>
              <w:bottom w:val="single" w:sz="4" w:space="0" w:color="auto"/>
              <w:right w:val="single" w:sz="4" w:space="0" w:color="auto"/>
            </w:tcBorders>
            <w:shd w:val="clear" w:color="auto" w:fill="auto"/>
            <w:vAlign w:val="center"/>
            <w:hideMark/>
          </w:tcPr>
          <w:p w14:paraId="4CEE372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paygrd</w:t>
            </w:r>
          </w:p>
        </w:tc>
        <w:tc>
          <w:tcPr>
            <w:tcW w:w="1644" w:type="dxa"/>
            <w:gridSpan w:val="3"/>
            <w:tcBorders>
              <w:top w:val="nil"/>
              <w:left w:val="nil"/>
              <w:bottom w:val="single" w:sz="4" w:space="0" w:color="auto"/>
              <w:right w:val="single" w:sz="4" w:space="0" w:color="auto"/>
            </w:tcBorders>
            <w:shd w:val="clear" w:color="auto" w:fill="auto"/>
            <w:vAlign w:val="center"/>
            <w:hideMark/>
          </w:tcPr>
          <w:p w14:paraId="69C74B0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1D9646A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2-291</w:t>
            </w:r>
          </w:p>
        </w:tc>
        <w:tc>
          <w:tcPr>
            <w:tcW w:w="893" w:type="dxa"/>
            <w:gridSpan w:val="2"/>
            <w:tcBorders>
              <w:top w:val="nil"/>
              <w:left w:val="nil"/>
              <w:bottom w:val="single" w:sz="4" w:space="0" w:color="auto"/>
              <w:right w:val="single" w:sz="4" w:space="0" w:color="auto"/>
            </w:tcBorders>
            <w:shd w:val="clear" w:color="auto" w:fill="auto"/>
            <w:vAlign w:val="center"/>
          </w:tcPr>
          <w:p w14:paraId="292138D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A8EE84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1F304C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D28C9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Pay Plan</w:t>
            </w:r>
          </w:p>
        </w:tc>
        <w:tc>
          <w:tcPr>
            <w:tcW w:w="2090" w:type="dxa"/>
            <w:gridSpan w:val="2"/>
            <w:tcBorders>
              <w:top w:val="nil"/>
              <w:left w:val="nil"/>
              <w:bottom w:val="single" w:sz="4" w:space="0" w:color="auto"/>
              <w:right w:val="single" w:sz="4" w:space="0" w:color="auto"/>
            </w:tcBorders>
            <w:shd w:val="clear" w:color="auto" w:fill="auto"/>
            <w:vAlign w:val="center"/>
            <w:hideMark/>
          </w:tcPr>
          <w:p w14:paraId="60C8933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payplan</w:t>
            </w:r>
          </w:p>
        </w:tc>
        <w:tc>
          <w:tcPr>
            <w:tcW w:w="1644" w:type="dxa"/>
            <w:gridSpan w:val="3"/>
            <w:tcBorders>
              <w:top w:val="nil"/>
              <w:left w:val="nil"/>
              <w:bottom w:val="single" w:sz="4" w:space="0" w:color="auto"/>
              <w:right w:val="single" w:sz="4" w:space="0" w:color="auto"/>
            </w:tcBorders>
            <w:shd w:val="clear" w:color="auto" w:fill="auto"/>
            <w:vAlign w:val="center"/>
            <w:hideMark/>
          </w:tcPr>
          <w:p w14:paraId="09C3936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2EFA664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2-292</w:t>
            </w:r>
          </w:p>
        </w:tc>
        <w:tc>
          <w:tcPr>
            <w:tcW w:w="893" w:type="dxa"/>
            <w:gridSpan w:val="2"/>
            <w:tcBorders>
              <w:top w:val="nil"/>
              <w:left w:val="nil"/>
              <w:bottom w:val="single" w:sz="4" w:space="0" w:color="auto"/>
              <w:right w:val="single" w:sz="4" w:space="0" w:color="auto"/>
            </w:tcBorders>
            <w:shd w:val="clear" w:color="auto" w:fill="auto"/>
            <w:vAlign w:val="center"/>
          </w:tcPr>
          <w:p w14:paraId="5733854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E8D689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5C89F3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30A697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Member Relationship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17C855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memrln</w:t>
            </w:r>
          </w:p>
        </w:tc>
        <w:tc>
          <w:tcPr>
            <w:tcW w:w="1644" w:type="dxa"/>
            <w:gridSpan w:val="3"/>
            <w:tcBorders>
              <w:top w:val="nil"/>
              <w:left w:val="nil"/>
              <w:bottom w:val="single" w:sz="4" w:space="0" w:color="auto"/>
              <w:right w:val="single" w:sz="4" w:space="0" w:color="auto"/>
            </w:tcBorders>
            <w:shd w:val="clear" w:color="auto" w:fill="auto"/>
            <w:vAlign w:val="center"/>
            <w:hideMark/>
          </w:tcPr>
          <w:p w14:paraId="0113702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1C19DE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2-295</w:t>
            </w:r>
          </w:p>
        </w:tc>
        <w:tc>
          <w:tcPr>
            <w:tcW w:w="893" w:type="dxa"/>
            <w:gridSpan w:val="2"/>
            <w:tcBorders>
              <w:top w:val="nil"/>
              <w:left w:val="nil"/>
              <w:bottom w:val="single" w:sz="4" w:space="0" w:color="auto"/>
              <w:right w:val="single" w:sz="4" w:space="0" w:color="auto"/>
            </w:tcBorders>
            <w:shd w:val="clear" w:color="auto" w:fill="auto"/>
            <w:vAlign w:val="center"/>
          </w:tcPr>
          <w:p w14:paraId="5BD42AD8"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57C8A0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B31D9A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C90C4F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HCDP </w:t>
            </w:r>
          </w:p>
        </w:tc>
        <w:tc>
          <w:tcPr>
            <w:tcW w:w="2090" w:type="dxa"/>
            <w:gridSpan w:val="2"/>
            <w:tcBorders>
              <w:top w:val="nil"/>
              <w:left w:val="nil"/>
              <w:bottom w:val="single" w:sz="4" w:space="0" w:color="auto"/>
              <w:right w:val="single" w:sz="4" w:space="0" w:color="auto"/>
            </w:tcBorders>
            <w:shd w:val="clear" w:color="auto" w:fill="auto"/>
            <w:vAlign w:val="center"/>
            <w:hideMark/>
          </w:tcPr>
          <w:p w14:paraId="18E021B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hcdp</w:t>
            </w:r>
          </w:p>
        </w:tc>
        <w:tc>
          <w:tcPr>
            <w:tcW w:w="1644" w:type="dxa"/>
            <w:gridSpan w:val="3"/>
            <w:tcBorders>
              <w:top w:val="nil"/>
              <w:left w:val="nil"/>
              <w:bottom w:val="single" w:sz="4" w:space="0" w:color="auto"/>
              <w:right w:val="single" w:sz="4" w:space="0" w:color="auto"/>
            </w:tcBorders>
            <w:shd w:val="clear" w:color="auto" w:fill="auto"/>
            <w:vAlign w:val="center"/>
            <w:hideMark/>
          </w:tcPr>
          <w:p w14:paraId="697A9DA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2000167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2-301</w:t>
            </w:r>
          </w:p>
        </w:tc>
        <w:tc>
          <w:tcPr>
            <w:tcW w:w="893" w:type="dxa"/>
            <w:gridSpan w:val="2"/>
            <w:tcBorders>
              <w:top w:val="nil"/>
              <w:left w:val="nil"/>
              <w:bottom w:val="single" w:sz="4" w:space="0" w:color="auto"/>
              <w:right w:val="single" w:sz="4" w:space="0" w:color="auto"/>
            </w:tcBorders>
            <w:shd w:val="clear" w:color="auto" w:fill="auto"/>
            <w:vAlign w:val="center"/>
          </w:tcPr>
          <w:p w14:paraId="3E6BCA66"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84070B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DAC406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277B11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TED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74D1758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tedreg</w:t>
            </w:r>
          </w:p>
        </w:tc>
        <w:tc>
          <w:tcPr>
            <w:tcW w:w="1644" w:type="dxa"/>
            <w:gridSpan w:val="3"/>
            <w:tcBorders>
              <w:top w:val="nil"/>
              <w:left w:val="nil"/>
              <w:bottom w:val="single" w:sz="4" w:space="0" w:color="auto"/>
              <w:right w:val="single" w:sz="4" w:space="0" w:color="auto"/>
            </w:tcBorders>
            <w:shd w:val="clear" w:color="auto" w:fill="auto"/>
            <w:vAlign w:val="center"/>
            <w:hideMark/>
          </w:tcPr>
          <w:p w14:paraId="2296A27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7E3BB2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2-303</w:t>
            </w:r>
          </w:p>
        </w:tc>
        <w:tc>
          <w:tcPr>
            <w:tcW w:w="893" w:type="dxa"/>
            <w:gridSpan w:val="2"/>
            <w:tcBorders>
              <w:top w:val="nil"/>
              <w:left w:val="nil"/>
              <w:bottom w:val="single" w:sz="4" w:space="0" w:color="auto"/>
              <w:right w:val="single" w:sz="4" w:space="0" w:color="auto"/>
            </w:tcBorders>
            <w:shd w:val="clear" w:color="auto" w:fill="auto"/>
            <w:vAlign w:val="center"/>
          </w:tcPr>
          <w:p w14:paraId="468E72D2"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1D7C4F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EC1B932"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42F6EE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Special Processing Code 1 -4</w:t>
            </w:r>
          </w:p>
        </w:tc>
        <w:tc>
          <w:tcPr>
            <w:tcW w:w="2090" w:type="dxa"/>
            <w:gridSpan w:val="2"/>
            <w:tcBorders>
              <w:top w:val="nil"/>
              <w:left w:val="nil"/>
              <w:bottom w:val="single" w:sz="4" w:space="0" w:color="auto"/>
              <w:right w:val="single" w:sz="4" w:space="0" w:color="auto"/>
            </w:tcBorders>
            <w:shd w:val="clear" w:color="auto" w:fill="auto"/>
            <w:vAlign w:val="center"/>
            <w:hideMark/>
          </w:tcPr>
          <w:p w14:paraId="6ABDA82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sprocd1 -4</w:t>
            </w:r>
          </w:p>
        </w:tc>
        <w:tc>
          <w:tcPr>
            <w:tcW w:w="1644" w:type="dxa"/>
            <w:gridSpan w:val="3"/>
            <w:tcBorders>
              <w:top w:val="nil"/>
              <w:left w:val="nil"/>
              <w:bottom w:val="single" w:sz="4" w:space="0" w:color="auto"/>
              <w:right w:val="single" w:sz="4" w:space="0" w:color="auto"/>
            </w:tcBorders>
            <w:shd w:val="clear" w:color="auto" w:fill="auto"/>
            <w:vAlign w:val="center"/>
            <w:hideMark/>
          </w:tcPr>
          <w:p w14:paraId="08E9722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7ECE328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2-305</w:t>
            </w:r>
          </w:p>
        </w:tc>
        <w:tc>
          <w:tcPr>
            <w:tcW w:w="893" w:type="dxa"/>
            <w:gridSpan w:val="2"/>
            <w:tcBorders>
              <w:top w:val="nil"/>
              <w:left w:val="nil"/>
              <w:bottom w:val="single" w:sz="4" w:space="0" w:color="auto"/>
              <w:right w:val="single" w:sz="4" w:space="0" w:color="auto"/>
            </w:tcBorders>
            <w:shd w:val="clear" w:color="auto" w:fill="auto"/>
            <w:vAlign w:val="center"/>
          </w:tcPr>
          <w:p w14:paraId="4774C9B2"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66A801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Parse field 2-305 into 4 separate 2 character special processing code fields.  </w:t>
            </w:r>
          </w:p>
        </w:tc>
      </w:tr>
      <w:tr w:rsidR="00643AAC" w:rsidRPr="005D4A8E" w14:paraId="40FED225"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8EA72C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Health Care Delivery Program Special Entitlement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25421E4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hcdpspec</w:t>
            </w:r>
          </w:p>
        </w:tc>
        <w:tc>
          <w:tcPr>
            <w:tcW w:w="1644" w:type="dxa"/>
            <w:gridSpan w:val="3"/>
            <w:tcBorders>
              <w:top w:val="nil"/>
              <w:left w:val="nil"/>
              <w:bottom w:val="single" w:sz="4" w:space="0" w:color="auto"/>
              <w:right w:val="single" w:sz="4" w:space="0" w:color="auto"/>
            </w:tcBorders>
            <w:shd w:val="clear" w:color="auto" w:fill="auto"/>
            <w:vAlign w:val="center"/>
            <w:hideMark/>
          </w:tcPr>
          <w:p w14:paraId="749139E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2681DA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2-306</w:t>
            </w:r>
          </w:p>
        </w:tc>
        <w:tc>
          <w:tcPr>
            <w:tcW w:w="893" w:type="dxa"/>
            <w:gridSpan w:val="2"/>
            <w:tcBorders>
              <w:top w:val="nil"/>
              <w:left w:val="nil"/>
              <w:bottom w:val="single" w:sz="4" w:space="0" w:color="auto"/>
              <w:right w:val="single" w:sz="4" w:space="0" w:color="auto"/>
            </w:tcBorders>
            <w:shd w:val="clear" w:color="auto" w:fill="auto"/>
            <w:vAlign w:val="center"/>
          </w:tcPr>
          <w:p w14:paraId="6F466083"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9F1816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C760C8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AD09B0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Care Authorization/NAS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7FD911B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authnum</w:t>
            </w:r>
          </w:p>
        </w:tc>
        <w:tc>
          <w:tcPr>
            <w:tcW w:w="1644" w:type="dxa"/>
            <w:gridSpan w:val="3"/>
            <w:tcBorders>
              <w:top w:val="nil"/>
              <w:left w:val="nil"/>
              <w:bottom w:val="single" w:sz="4" w:space="0" w:color="auto"/>
              <w:right w:val="single" w:sz="4" w:space="0" w:color="auto"/>
            </w:tcBorders>
            <w:shd w:val="clear" w:color="auto" w:fill="auto"/>
            <w:vAlign w:val="center"/>
            <w:hideMark/>
          </w:tcPr>
          <w:p w14:paraId="458AA5E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$15 </w:t>
            </w:r>
          </w:p>
        </w:tc>
        <w:tc>
          <w:tcPr>
            <w:tcW w:w="1897" w:type="dxa"/>
            <w:gridSpan w:val="2"/>
            <w:tcBorders>
              <w:top w:val="nil"/>
              <w:left w:val="nil"/>
              <w:bottom w:val="single" w:sz="4" w:space="0" w:color="auto"/>
              <w:right w:val="single" w:sz="4" w:space="0" w:color="auto"/>
            </w:tcBorders>
            <w:shd w:val="clear" w:color="auto" w:fill="auto"/>
            <w:vAlign w:val="center"/>
            <w:hideMark/>
          </w:tcPr>
          <w:p w14:paraId="730C515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2-310</w:t>
            </w:r>
          </w:p>
        </w:tc>
        <w:tc>
          <w:tcPr>
            <w:tcW w:w="893" w:type="dxa"/>
            <w:gridSpan w:val="2"/>
            <w:tcBorders>
              <w:top w:val="nil"/>
              <w:left w:val="nil"/>
              <w:bottom w:val="single" w:sz="4" w:space="0" w:color="auto"/>
              <w:right w:val="single" w:sz="4" w:space="0" w:color="auto"/>
            </w:tcBorders>
            <w:shd w:val="clear" w:color="auto" w:fill="auto"/>
            <w:vAlign w:val="center"/>
          </w:tcPr>
          <w:p w14:paraId="3A991AB9"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EA2F3F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9A8A9FA"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7CB103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Care Authorization/NAS Issue Reason</w:t>
            </w:r>
          </w:p>
        </w:tc>
        <w:tc>
          <w:tcPr>
            <w:tcW w:w="2090" w:type="dxa"/>
            <w:gridSpan w:val="2"/>
            <w:tcBorders>
              <w:top w:val="nil"/>
              <w:left w:val="nil"/>
              <w:bottom w:val="single" w:sz="4" w:space="0" w:color="auto"/>
              <w:right w:val="single" w:sz="4" w:space="0" w:color="auto"/>
            </w:tcBorders>
            <w:shd w:val="clear" w:color="auto" w:fill="auto"/>
            <w:vAlign w:val="center"/>
            <w:hideMark/>
          </w:tcPr>
          <w:p w14:paraId="143A46A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authrsn</w:t>
            </w:r>
          </w:p>
        </w:tc>
        <w:tc>
          <w:tcPr>
            <w:tcW w:w="1644" w:type="dxa"/>
            <w:gridSpan w:val="3"/>
            <w:tcBorders>
              <w:top w:val="nil"/>
              <w:left w:val="nil"/>
              <w:bottom w:val="single" w:sz="4" w:space="0" w:color="auto"/>
              <w:right w:val="single" w:sz="4" w:space="0" w:color="auto"/>
            </w:tcBorders>
            <w:shd w:val="clear" w:color="auto" w:fill="auto"/>
            <w:vAlign w:val="center"/>
            <w:hideMark/>
          </w:tcPr>
          <w:p w14:paraId="1AB6513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F57445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2-315</w:t>
            </w:r>
          </w:p>
        </w:tc>
        <w:tc>
          <w:tcPr>
            <w:tcW w:w="893" w:type="dxa"/>
            <w:gridSpan w:val="2"/>
            <w:tcBorders>
              <w:top w:val="nil"/>
              <w:left w:val="nil"/>
              <w:bottom w:val="single" w:sz="4" w:space="0" w:color="auto"/>
              <w:right w:val="single" w:sz="4" w:space="0" w:color="auto"/>
            </w:tcBorders>
            <w:shd w:val="clear" w:color="auto" w:fill="auto"/>
            <w:vAlign w:val="center"/>
          </w:tcPr>
          <w:p w14:paraId="31E57368"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A89204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68FC6AA"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68D8F4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Care Authorization/NAS Exc Reason</w:t>
            </w:r>
          </w:p>
        </w:tc>
        <w:tc>
          <w:tcPr>
            <w:tcW w:w="2090" w:type="dxa"/>
            <w:gridSpan w:val="2"/>
            <w:tcBorders>
              <w:top w:val="nil"/>
              <w:left w:val="nil"/>
              <w:bottom w:val="single" w:sz="4" w:space="0" w:color="auto"/>
              <w:right w:val="single" w:sz="4" w:space="0" w:color="auto"/>
            </w:tcBorders>
            <w:shd w:val="clear" w:color="auto" w:fill="auto"/>
            <w:vAlign w:val="center"/>
            <w:hideMark/>
          </w:tcPr>
          <w:p w14:paraId="1FBF284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authexcp</w:t>
            </w:r>
          </w:p>
        </w:tc>
        <w:tc>
          <w:tcPr>
            <w:tcW w:w="1644" w:type="dxa"/>
            <w:gridSpan w:val="3"/>
            <w:tcBorders>
              <w:top w:val="nil"/>
              <w:left w:val="nil"/>
              <w:bottom w:val="single" w:sz="4" w:space="0" w:color="auto"/>
              <w:right w:val="single" w:sz="4" w:space="0" w:color="auto"/>
            </w:tcBorders>
            <w:shd w:val="clear" w:color="auto" w:fill="auto"/>
            <w:vAlign w:val="center"/>
            <w:hideMark/>
          </w:tcPr>
          <w:p w14:paraId="03792B8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5A88681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2-320</w:t>
            </w:r>
          </w:p>
        </w:tc>
        <w:tc>
          <w:tcPr>
            <w:tcW w:w="893" w:type="dxa"/>
            <w:gridSpan w:val="2"/>
            <w:tcBorders>
              <w:top w:val="nil"/>
              <w:left w:val="nil"/>
              <w:bottom w:val="single" w:sz="4" w:space="0" w:color="auto"/>
              <w:right w:val="single" w:sz="4" w:space="0" w:color="auto"/>
            </w:tcBorders>
            <w:shd w:val="clear" w:color="auto" w:fill="auto"/>
            <w:vAlign w:val="center"/>
          </w:tcPr>
          <w:p w14:paraId="3E0DDFB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54D6E5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F9EC44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4C562A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Pricing Rate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2366033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pricert</w:t>
            </w:r>
          </w:p>
        </w:tc>
        <w:tc>
          <w:tcPr>
            <w:tcW w:w="1644" w:type="dxa"/>
            <w:gridSpan w:val="3"/>
            <w:tcBorders>
              <w:top w:val="nil"/>
              <w:left w:val="nil"/>
              <w:bottom w:val="single" w:sz="4" w:space="0" w:color="auto"/>
              <w:right w:val="single" w:sz="4" w:space="0" w:color="auto"/>
            </w:tcBorders>
            <w:shd w:val="clear" w:color="auto" w:fill="auto"/>
            <w:vAlign w:val="center"/>
            <w:hideMark/>
          </w:tcPr>
          <w:p w14:paraId="1B966CC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74D8350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2-325</w:t>
            </w:r>
          </w:p>
        </w:tc>
        <w:tc>
          <w:tcPr>
            <w:tcW w:w="893" w:type="dxa"/>
            <w:gridSpan w:val="2"/>
            <w:tcBorders>
              <w:top w:val="nil"/>
              <w:left w:val="nil"/>
              <w:bottom w:val="single" w:sz="4" w:space="0" w:color="auto"/>
              <w:right w:val="single" w:sz="4" w:space="0" w:color="auto"/>
            </w:tcBorders>
            <w:shd w:val="clear" w:color="auto" w:fill="auto"/>
            <w:vAlign w:val="center"/>
          </w:tcPr>
          <w:p w14:paraId="25766D56"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B4D4D6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F312BE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8DDA90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Primary Procedure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2AAAFA9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primepx</w:t>
            </w:r>
          </w:p>
        </w:tc>
        <w:tc>
          <w:tcPr>
            <w:tcW w:w="1644" w:type="dxa"/>
            <w:gridSpan w:val="3"/>
            <w:tcBorders>
              <w:top w:val="nil"/>
              <w:left w:val="nil"/>
              <w:bottom w:val="single" w:sz="4" w:space="0" w:color="auto"/>
              <w:right w:val="single" w:sz="4" w:space="0" w:color="auto"/>
            </w:tcBorders>
            <w:shd w:val="clear" w:color="auto" w:fill="auto"/>
            <w:vAlign w:val="center"/>
            <w:hideMark/>
          </w:tcPr>
          <w:p w14:paraId="7C5B51E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6622B3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0F1FBEA9"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FE2144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C84E2A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C6D3E2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Specialty Code – Derived</w:t>
            </w:r>
          </w:p>
        </w:tc>
        <w:tc>
          <w:tcPr>
            <w:tcW w:w="2090" w:type="dxa"/>
            <w:gridSpan w:val="2"/>
            <w:tcBorders>
              <w:top w:val="nil"/>
              <w:left w:val="nil"/>
              <w:bottom w:val="single" w:sz="4" w:space="0" w:color="auto"/>
              <w:right w:val="single" w:sz="4" w:space="0" w:color="auto"/>
            </w:tcBorders>
            <w:shd w:val="clear" w:color="auto" w:fill="auto"/>
            <w:vAlign w:val="center"/>
            <w:hideMark/>
          </w:tcPr>
          <w:p w14:paraId="55F5B80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provspec</w:t>
            </w:r>
          </w:p>
        </w:tc>
        <w:tc>
          <w:tcPr>
            <w:tcW w:w="1644" w:type="dxa"/>
            <w:gridSpan w:val="3"/>
            <w:tcBorders>
              <w:top w:val="nil"/>
              <w:left w:val="nil"/>
              <w:bottom w:val="single" w:sz="4" w:space="0" w:color="auto"/>
              <w:right w:val="single" w:sz="4" w:space="0" w:color="auto"/>
            </w:tcBorders>
            <w:shd w:val="clear" w:color="auto" w:fill="auto"/>
            <w:vAlign w:val="center"/>
            <w:hideMark/>
          </w:tcPr>
          <w:p w14:paraId="4EA1D34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3133833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203CC95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703EC1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3B6BCF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0F818A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Provisional Acceptance Indcator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68D5AAE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provact</w:t>
            </w:r>
          </w:p>
        </w:tc>
        <w:tc>
          <w:tcPr>
            <w:tcW w:w="1644" w:type="dxa"/>
            <w:gridSpan w:val="3"/>
            <w:tcBorders>
              <w:top w:val="nil"/>
              <w:left w:val="nil"/>
              <w:bottom w:val="single" w:sz="4" w:space="0" w:color="auto"/>
              <w:right w:val="single" w:sz="4" w:space="0" w:color="auto"/>
            </w:tcBorders>
            <w:shd w:val="clear" w:color="auto" w:fill="auto"/>
            <w:vAlign w:val="center"/>
            <w:hideMark/>
          </w:tcPr>
          <w:p w14:paraId="680A7EF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$7 </w:t>
            </w:r>
          </w:p>
        </w:tc>
        <w:tc>
          <w:tcPr>
            <w:tcW w:w="1897" w:type="dxa"/>
            <w:gridSpan w:val="2"/>
            <w:tcBorders>
              <w:top w:val="nil"/>
              <w:left w:val="nil"/>
              <w:bottom w:val="single" w:sz="4" w:space="0" w:color="auto"/>
              <w:right w:val="single" w:sz="4" w:space="0" w:color="auto"/>
            </w:tcBorders>
            <w:shd w:val="clear" w:color="auto" w:fill="auto"/>
            <w:vAlign w:val="center"/>
            <w:hideMark/>
          </w:tcPr>
          <w:p w14:paraId="75B6A1A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7A64532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5D767D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E0C96A0"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47CACF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Ambulatory Payment Classification Code (APC)</w:t>
            </w:r>
          </w:p>
        </w:tc>
        <w:tc>
          <w:tcPr>
            <w:tcW w:w="2090" w:type="dxa"/>
            <w:gridSpan w:val="2"/>
            <w:tcBorders>
              <w:top w:val="nil"/>
              <w:left w:val="nil"/>
              <w:bottom w:val="single" w:sz="4" w:space="0" w:color="auto"/>
              <w:right w:val="single" w:sz="4" w:space="0" w:color="auto"/>
            </w:tcBorders>
            <w:shd w:val="clear" w:color="auto" w:fill="auto"/>
            <w:vAlign w:val="center"/>
            <w:hideMark/>
          </w:tcPr>
          <w:p w14:paraId="6E0574D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apccode</w:t>
            </w:r>
          </w:p>
        </w:tc>
        <w:tc>
          <w:tcPr>
            <w:tcW w:w="1644" w:type="dxa"/>
            <w:gridSpan w:val="3"/>
            <w:tcBorders>
              <w:top w:val="nil"/>
              <w:left w:val="nil"/>
              <w:bottom w:val="single" w:sz="4" w:space="0" w:color="auto"/>
              <w:right w:val="single" w:sz="4" w:space="0" w:color="auto"/>
            </w:tcBorders>
            <w:shd w:val="clear" w:color="auto" w:fill="auto"/>
            <w:vAlign w:val="center"/>
            <w:hideMark/>
          </w:tcPr>
          <w:p w14:paraId="62617EB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51479F2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2-330</w:t>
            </w:r>
          </w:p>
        </w:tc>
        <w:tc>
          <w:tcPr>
            <w:tcW w:w="893" w:type="dxa"/>
            <w:gridSpan w:val="2"/>
            <w:tcBorders>
              <w:top w:val="nil"/>
              <w:left w:val="nil"/>
              <w:bottom w:val="single" w:sz="4" w:space="0" w:color="auto"/>
              <w:right w:val="single" w:sz="4" w:space="0" w:color="auto"/>
            </w:tcBorders>
            <w:shd w:val="clear" w:color="auto" w:fill="auto"/>
            <w:vAlign w:val="center"/>
          </w:tcPr>
          <w:p w14:paraId="43B279F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0FE7CF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34D8261"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3FB46E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OPPS Payment Status Indicator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49DAD58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oppspsic</w:t>
            </w:r>
          </w:p>
        </w:tc>
        <w:tc>
          <w:tcPr>
            <w:tcW w:w="1644" w:type="dxa"/>
            <w:gridSpan w:val="3"/>
            <w:tcBorders>
              <w:top w:val="nil"/>
              <w:left w:val="nil"/>
              <w:bottom w:val="single" w:sz="4" w:space="0" w:color="auto"/>
              <w:right w:val="single" w:sz="4" w:space="0" w:color="auto"/>
            </w:tcBorders>
            <w:shd w:val="clear" w:color="auto" w:fill="auto"/>
            <w:vAlign w:val="center"/>
            <w:hideMark/>
          </w:tcPr>
          <w:p w14:paraId="6B3F0AF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6C956F6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2-331</w:t>
            </w:r>
          </w:p>
        </w:tc>
        <w:tc>
          <w:tcPr>
            <w:tcW w:w="893" w:type="dxa"/>
            <w:gridSpan w:val="2"/>
            <w:tcBorders>
              <w:top w:val="nil"/>
              <w:left w:val="nil"/>
              <w:bottom w:val="single" w:sz="4" w:space="0" w:color="auto"/>
              <w:right w:val="single" w:sz="4" w:space="0" w:color="auto"/>
            </w:tcBorders>
            <w:shd w:val="clear" w:color="auto" w:fill="auto"/>
            <w:vAlign w:val="center"/>
          </w:tcPr>
          <w:p w14:paraId="3BE017B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EFB8C9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72D029B"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F8F90F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Accrual Fund Eligibility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01B82EE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accrual_fund_ind</w:t>
            </w:r>
          </w:p>
        </w:tc>
        <w:tc>
          <w:tcPr>
            <w:tcW w:w="1644" w:type="dxa"/>
            <w:gridSpan w:val="3"/>
            <w:tcBorders>
              <w:top w:val="nil"/>
              <w:left w:val="nil"/>
              <w:bottom w:val="single" w:sz="4" w:space="0" w:color="auto"/>
              <w:right w:val="single" w:sz="4" w:space="0" w:color="auto"/>
            </w:tcBorders>
            <w:shd w:val="clear" w:color="auto" w:fill="auto"/>
            <w:vAlign w:val="center"/>
            <w:hideMark/>
          </w:tcPr>
          <w:p w14:paraId="11EBA34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7E42C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hideMark/>
          </w:tcPr>
          <w:p w14:paraId="277E654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6FF31F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3F2491D"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14C9FCC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Reservist File Merge</w:t>
            </w:r>
          </w:p>
        </w:tc>
      </w:tr>
      <w:tr w:rsidR="00643AAC" w:rsidRPr="005D4A8E" w14:paraId="08E19480"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0EB9E9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Reservist Status</w:t>
            </w:r>
          </w:p>
        </w:tc>
        <w:tc>
          <w:tcPr>
            <w:tcW w:w="2090" w:type="dxa"/>
            <w:gridSpan w:val="2"/>
            <w:tcBorders>
              <w:top w:val="nil"/>
              <w:left w:val="nil"/>
              <w:bottom w:val="single" w:sz="4" w:space="0" w:color="auto"/>
              <w:right w:val="single" w:sz="4" w:space="0" w:color="auto"/>
            </w:tcBorders>
            <w:shd w:val="clear" w:color="auto" w:fill="auto"/>
            <w:vAlign w:val="center"/>
            <w:hideMark/>
          </w:tcPr>
          <w:p w14:paraId="0A2F3A5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res_stat</w:t>
            </w:r>
          </w:p>
        </w:tc>
        <w:tc>
          <w:tcPr>
            <w:tcW w:w="1644" w:type="dxa"/>
            <w:gridSpan w:val="3"/>
            <w:tcBorders>
              <w:top w:val="nil"/>
              <w:left w:val="nil"/>
              <w:bottom w:val="single" w:sz="4" w:space="0" w:color="auto"/>
              <w:right w:val="single" w:sz="4" w:space="0" w:color="auto"/>
            </w:tcBorders>
            <w:shd w:val="clear" w:color="auto" w:fill="auto"/>
            <w:vAlign w:val="center"/>
            <w:hideMark/>
          </w:tcPr>
          <w:p w14:paraId="50DE7D7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27F1D5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1962CE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946B6D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Populate with reservist status from MDR Reservist format file, if the begin date of care is between the begin and end dates of the reservist status code.</w:t>
            </w:r>
          </w:p>
        </w:tc>
      </w:tr>
      <w:tr w:rsidR="00643AAC" w:rsidRPr="005D4A8E" w14:paraId="49614910"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10ABB0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Special Operations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23B5F52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soc</w:t>
            </w:r>
          </w:p>
        </w:tc>
        <w:tc>
          <w:tcPr>
            <w:tcW w:w="1644" w:type="dxa"/>
            <w:gridSpan w:val="3"/>
            <w:tcBorders>
              <w:top w:val="nil"/>
              <w:left w:val="nil"/>
              <w:bottom w:val="single" w:sz="4" w:space="0" w:color="auto"/>
              <w:right w:val="single" w:sz="4" w:space="0" w:color="auto"/>
            </w:tcBorders>
            <w:shd w:val="clear" w:color="auto" w:fill="auto"/>
            <w:vAlign w:val="center"/>
            <w:hideMark/>
          </w:tcPr>
          <w:p w14:paraId="168AAB7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60DFD27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599CC7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846A62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Populate with special operations code from MDR Reservist format file, if the begin date of care is between the begin and end dates of the reservist status code.</w:t>
            </w:r>
          </w:p>
        </w:tc>
      </w:tr>
      <w:tr w:rsidR="00643AAC" w:rsidRPr="005D4A8E" w14:paraId="19B01396"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343CC07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DEERS LVM Merge</w:t>
            </w:r>
          </w:p>
        </w:tc>
      </w:tr>
      <w:tr w:rsidR="00643AAC" w:rsidRPr="005D4A8E" w14:paraId="50EC14C6"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2EC151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Enrollment DMISID</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5F2FF8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denrsite</w:t>
            </w:r>
          </w:p>
        </w:tc>
        <w:tc>
          <w:tcPr>
            <w:tcW w:w="1644" w:type="dxa"/>
            <w:gridSpan w:val="3"/>
            <w:tcBorders>
              <w:top w:val="nil"/>
              <w:left w:val="nil"/>
              <w:bottom w:val="single" w:sz="4" w:space="0" w:color="auto"/>
              <w:right w:val="single" w:sz="4" w:space="0" w:color="auto"/>
            </w:tcBorders>
            <w:shd w:val="clear" w:color="auto" w:fill="auto"/>
            <w:vAlign w:val="center"/>
            <w:hideMark/>
          </w:tcPr>
          <w:p w14:paraId="5640EF5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142C04D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7C2E3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AAE046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enrollment DMISID from LVM, if the begin date of care on the claim is between the begin and end date associated with the enrollment site.  For FY03 and earlier, fill with enrollment DMISID from longitudinal enrollment file merge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643AAC" w:rsidRPr="005D4A8E" w14:paraId="67330801"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BE5C79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Alternate Care Value</w:t>
            </w:r>
          </w:p>
        </w:tc>
        <w:tc>
          <w:tcPr>
            <w:tcW w:w="2090" w:type="dxa"/>
            <w:gridSpan w:val="2"/>
            <w:tcBorders>
              <w:top w:val="nil"/>
              <w:left w:val="nil"/>
              <w:bottom w:val="single" w:sz="4" w:space="0" w:color="auto"/>
              <w:right w:val="single" w:sz="4" w:space="0" w:color="auto"/>
            </w:tcBorders>
            <w:shd w:val="clear" w:color="auto" w:fill="auto"/>
            <w:vAlign w:val="center"/>
            <w:hideMark/>
          </w:tcPr>
          <w:p w14:paraId="0926FFF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acv</w:t>
            </w:r>
          </w:p>
        </w:tc>
        <w:tc>
          <w:tcPr>
            <w:tcW w:w="1644" w:type="dxa"/>
            <w:gridSpan w:val="3"/>
            <w:tcBorders>
              <w:top w:val="nil"/>
              <w:left w:val="nil"/>
              <w:bottom w:val="single" w:sz="4" w:space="0" w:color="auto"/>
              <w:right w:val="single" w:sz="4" w:space="0" w:color="auto"/>
            </w:tcBorders>
            <w:shd w:val="clear" w:color="auto" w:fill="auto"/>
            <w:vAlign w:val="center"/>
            <w:hideMark/>
          </w:tcPr>
          <w:p w14:paraId="38376AB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105FE9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E03E5D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694D81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ACV from LVM, if the begin date of care on the claim is between the begin and end date associated with the ACV. For FY03 and earlier, fill with enrollment DMISID from longitudinal enrollment file merge</w:t>
            </w:r>
            <w:r w:rsidR="00141F92">
              <w:rPr>
                <w:rFonts w:asciiTheme="minorHAnsi" w:hAnsiTheme="minorHAnsi"/>
                <w:color w:val="000000"/>
                <w:sz w:val="20"/>
              </w:rPr>
              <w:t>.</w:t>
            </w:r>
            <w:r w:rsidR="00141F92" w:rsidRPr="00630DF6">
              <w:rPr>
                <w:rFonts w:ascii="Calibri" w:hAnsi="Calibri"/>
                <w:iCs/>
                <w:color w:val="000000"/>
                <w:sz w:val="18"/>
                <w:szCs w:val="18"/>
              </w:rPr>
              <w:t xml:space="preserve"> and end date associated with the ACV.</w:t>
            </w:r>
            <w:r w:rsidR="00141F92">
              <w:rPr>
                <w:rFonts w:ascii="Calibri" w:hAnsi="Calibri"/>
                <w:iCs/>
                <w:color w:val="000000"/>
                <w:sz w:val="18"/>
                <w:szCs w:val="18"/>
              </w:rPr>
              <w:t xml:space="preserve">  </w:t>
            </w:r>
            <w:r w:rsidR="00141F92" w:rsidRPr="00CB599C">
              <w:rPr>
                <w:rFonts w:ascii="Calibri" w:hAnsi="Calibri"/>
                <w:iCs/>
                <w:color w:val="000000"/>
                <w:sz w:val="18"/>
                <w:szCs w:val="18"/>
              </w:rPr>
              <w:t xml:space="preserve">Blank fill for begin dates of care after Jan 1, 2018.  </w:t>
            </w:r>
            <w:r w:rsidR="00141F92" w:rsidRPr="00141F92">
              <w:rPr>
                <w:rFonts w:ascii="Calibri" w:hAnsi="Calibri"/>
                <w:iCs/>
                <w:color w:val="000000"/>
                <w:sz w:val="18"/>
                <w:szCs w:val="18"/>
              </w:rPr>
              <w:t>See VM6 Specification, Section G18 and 19 for segment and field positions</w:t>
            </w:r>
            <w:r w:rsidR="00141F92" w:rsidRPr="00C04CA2">
              <w:rPr>
                <w:rFonts w:ascii="Calibri" w:hAnsi="Calibri"/>
                <w:iCs/>
                <w:color w:val="000000"/>
                <w:sz w:val="18"/>
                <w:szCs w:val="18"/>
                <w:highlight w:val="yellow"/>
              </w:rPr>
              <w:t>.</w:t>
            </w:r>
          </w:p>
        </w:tc>
      </w:tr>
      <w:tr w:rsidR="00643AAC" w:rsidRPr="005D4A8E" w14:paraId="711002EA"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BC6EEC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DEERS </w:t>
            </w:r>
            <w:r w:rsidR="00141F92">
              <w:rPr>
                <w:rFonts w:asciiTheme="minorHAnsi" w:hAnsiTheme="minorHAnsi"/>
                <w:color w:val="000000"/>
                <w:sz w:val="20"/>
              </w:rPr>
              <w:t xml:space="preserve">Enrolled </w:t>
            </w:r>
            <w:r w:rsidRPr="005D4A8E">
              <w:rPr>
                <w:rFonts w:asciiTheme="minorHAnsi" w:hAnsiTheme="minorHAnsi"/>
                <w:color w:val="000000"/>
                <w:sz w:val="20"/>
              </w:rPr>
              <w:t>Health Care Delivery Program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09C3D92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dhcdp</w:t>
            </w:r>
          </w:p>
        </w:tc>
        <w:tc>
          <w:tcPr>
            <w:tcW w:w="1644" w:type="dxa"/>
            <w:gridSpan w:val="3"/>
            <w:tcBorders>
              <w:top w:val="nil"/>
              <w:left w:val="nil"/>
              <w:bottom w:val="single" w:sz="4" w:space="0" w:color="auto"/>
              <w:right w:val="single" w:sz="4" w:space="0" w:color="auto"/>
            </w:tcBorders>
            <w:shd w:val="clear" w:color="auto" w:fill="auto"/>
            <w:vAlign w:val="center"/>
            <w:hideMark/>
          </w:tcPr>
          <w:p w14:paraId="396FA81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0B8FF67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CEED5A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1861CE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health care delivery program coverage code from LVM, if the begin date of care on the claim is between the begin and end date associated with the DEERS health care delivery program coverage code.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643AAC" w:rsidRPr="005D4A8E" w14:paraId="468556A9"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E4CB6E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Beneficiary Category</w:t>
            </w:r>
          </w:p>
        </w:tc>
        <w:tc>
          <w:tcPr>
            <w:tcW w:w="2090" w:type="dxa"/>
            <w:gridSpan w:val="2"/>
            <w:tcBorders>
              <w:top w:val="nil"/>
              <w:left w:val="nil"/>
              <w:bottom w:val="single" w:sz="4" w:space="0" w:color="auto"/>
              <w:right w:val="single" w:sz="4" w:space="0" w:color="auto"/>
            </w:tcBorders>
            <w:shd w:val="clear" w:color="auto" w:fill="auto"/>
            <w:vAlign w:val="center"/>
            <w:hideMark/>
          </w:tcPr>
          <w:p w14:paraId="3011AB5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bencat</w:t>
            </w:r>
          </w:p>
        </w:tc>
        <w:tc>
          <w:tcPr>
            <w:tcW w:w="1644" w:type="dxa"/>
            <w:gridSpan w:val="3"/>
            <w:tcBorders>
              <w:top w:val="nil"/>
              <w:left w:val="nil"/>
              <w:bottom w:val="single" w:sz="4" w:space="0" w:color="auto"/>
              <w:right w:val="single" w:sz="4" w:space="0" w:color="auto"/>
            </w:tcBorders>
            <w:shd w:val="clear" w:color="auto" w:fill="auto"/>
            <w:vAlign w:val="center"/>
            <w:hideMark/>
          </w:tcPr>
          <w:p w14:paraId="30E6DF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24287CB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044F2C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022EA5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Fill with DEERS beneficiary category from LVM, if the begin date of care on the claim is between the begin and end date associated with the DEERS beneficiary category.  Change blank and Z to UNK. </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r w:rsidR="00141F92">
              <w:rPr>
                <w:rFonts w:asciiTheme="minorHAnsi" w:hAnsiTheme="minorHAnsi"/>
                <w:color w:val="000000"/>
                <w:sz w:val="20"/>
              </w:rPr>
              <w:t xml:space="preserve"> </w:t>
            </w:r>
          </w:p>
        </w:tc>
      </w:tr>
      <w:tr w:rsidR="00643AAC" w:rsidRPr="005D4A8E" w14:paraId="06B7A880"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45A74A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Sponsor Service Aggregate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1D3ADE2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dsponsvc</w:t>
            </w:r>
          </w:p>
        </w:tc>
        <w:tc>
          <w:tcPr>
            <w:tcW w:w="1644" w:type="dxa"/>
            <w:gridSpan w:val="3"/>
            <w:tcBorders>
              <w:top w:val="nil"/>
              <w:left w:val="nil"/>
              <w:bottom w:val="single" w:sz="4" w:space="0" w:color="auto"/>
              <w:right w:val="single" w:sz="4" w:space="0" w:color="auto"/>
            </w:tcBorders>
            <w:shd w:val="clear" w:color="auto" w:fill="auto"/>
            <w:vAlign w:val="center"/>
            <w:hideMark/>
          </w:tcPr>
          <w:p w14:paraId="766A293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1BBAD5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7F4FF5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CF3F98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Fill with DEERS sponsor service (aggregate) from LVM, if the begin date of care on the claim is between the begin and end date associated with the DEERS </w:t>
            </w:r>
            <w:r w:rsidRPr="005D4A8E">
              <w:rPr>
                <w:rFonts w:asciiTheme="minorHAnsi" w:hAnsiTheme="minorHAnsi"/>
                <w:color w:val="000000"/>
                <w:sz w:val="20"/>
              </w:rPr>
              <w:lastRenderedPageBreak/>
              <w:t xml:space="preserve">sponsor service (aggregate). Change blank to Z. </w:t>
            </w:r>
            <w:r w:rsidR="00141F92" w:rsidRPr="00141F92">
              <w:rPr>
                <w:rFonts w:ascii="Calibri" w:hAnsi="Calibri"/>
                <w:iCs/>
                <w:color w:val="000000"/>
                <w:sz w:val="18"/>
                <w:szCs w:val="18"/>
              </w:rPr>
              <w:t>See VM6 Specification, Section G18 and 19 for segment and field positions</w:t>
            </w:r>
          </w:p>
        </w:tc>
      </w:tr>
      <w:tr w:rsidR="00643AAC" w:rsidRPr="005D4A8E" w14:paraId="04706241"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C7F9C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DEERS Zip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8C6723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deerszip</w:t>
            </w:r>
          </w:p>
        </w:tc>
        <w:tc>
          <w:tcPr>
            <w:tcW w:w="1644" w:type="dxa"/>
            <w:gridSpan w:val="3"/>
            <w:tcBorders>
              <w:top w:val="nil"/>
              <w:left w:val="nil"/>
              <w:bottom w:val="single" w:sz="4" w:space="0" w:color="auto"/>
              <w:right w:val="single" w:sz="4" w:space="0" w:color="auto"/>
            </w:tcBorders>
            <w:shd w:val="clear" w:color="auto" w:fill="auto"/>
            <w:vAlign w:val="center"/>
            <w:hideMark/>
          </w:tcPr>
          <w:p w14:paraId="20181B1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57D4384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37F6CA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A784EB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zip code from LVM, if the begin date of care on the claim is between the begin and end date associated with the DEERS zip code.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643AAC" w:rsidRPr="005D4A8E" w14:paraId="05F5CEBB"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6760BB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Medical Privilege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59AB41F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privcode</w:t>
            </w:r>
          </w:p>
        </w:tc>
        <w:tc>
          <w:tcPr>
            <w:tcW w:w="1644" w:type="dxa"/>
            <w:gridSpan w:val="3"/>
            <w:tcBorders>
              <w:top w:val="nil"/>
              <w:left w:val="nil"/>
              <w:bottom w:val="single" w:sz="4" w:space="0" w:color="auto"/>
              <w:right w:val="single" w:sz="4" w:space="0" w:color="auto"/>
            </w:tcBorders>
            <w:shd w:val="clear" w:color="auto" w:fill="auto"/>
            <w:vAlign w:val="center"/>
            <w:hideMark/>
          </w:tcPr>
          <w:p w14:paraId="1A0F8C0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17CECA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090586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C9D348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privilege code from LVM, if the begin date of care on the claim is between the begin and end date associated with the DEERS privilege code.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643AAC" w:rsidRPr="005D4A8E" w14:paraId="6398288E"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20896A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Race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5E89544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race</w:t>
            </w:r>
          </w:p>
        </w:tc>
        <w:tc>
          <w:tcPr>
            <w:tcW w:w="1644" w:type="dxa"/>
            <w:gridSpan w:val="3"/>
            <w:tcBorders>
              <w:top w:val="nil"/>
              <w:left w:val="nil"/>
              <w:bottom w:val="single" w:sz="4" w:space="0" w:color="auto"/>
              <w:right w:val="single" w:sz="4" w:space="0" w:color="auto"/>
            </w:tcBorders>
            <w:shd w:val="clear" w:color="auto" w:fill="auto"/>
            <w:vAlign w:val="center"/>
            <w:hideMark/>
          </w:tcPr>
          <w:p w14:paraId="5572CAB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FD7745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7963D3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9B72F2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Race from LVM. Change blank to Z. Apply retroactively to all TED-NI datasets, working backwards from current FY to FY01..</w:t>
            </w:r>
            <w:r w:rsidR="00141F92" w:rsidRPr="00141F92">
              <w:rPr>
                <w:rFonts w:ascii="Calibri" w:hAnsi="Calibri"/>
                <w:iCs/>
                <w:color w:val="000000"/>
                <w:sz w:val="18"/>
                <w:szCs w:val="18"/>
              </w:rPr>
              <w:t xml:space="preserve"> See VM6 Specification, Section G18 and 19 for segment and field positions</w:t>
            </w:r>
          </w:p>
        </w:tc>
      </w:tr>
      <w:tr w:rsidR="00643AAC" w:rsidRPr="005D4A8E" w14:paraId="45698D21"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F58BD6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Ethnicity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A6809B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ethnic</w:t>
            </w:r>
          </w:p>
        </w:tc>
        <w:tc>
          <w:tcPr>
            <w:tcW w:w="1644" w:type="dxa"/>
            <w:gridSpan w:val="3"/>
            <w:tcBorders>
              <w:top w:val="nil"/>
              <w:left w:val="nil"/>
              <w:bottom w:val="single" w:sz="4" w:space="0" w:color="auto"/>
              <w:right w:val="single" w:sz="4" w:space="0" w:color="auto"/>
            </w:tcBorders>
            <w:shd w:val="clear" w:color="auto" w:fill="auto"/>
            <w:vAlign w:val="center"/>
            <w:hideMark/>
          </w:tcPr>
          <w:p w14:paraId="344A7D4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8B458D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9C21B3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69AA2F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Ethnicity Code from LVM. Change blank to Z. Apply retroactively to all TED-NI datasets, working backwards from current FY to FY01.</w:t>
            </w:r>
            <w:r w:rsidR="00141F92" w:rsidRPr="00141F92">
              <w:rPr>
                <w:rFonts w:ascii="Calibri" w:hAnsi="Calibri"/>
                <w:iCs/>
                <w:color w:val="000000"/>
                <w:sz w:val="18"/>
                <w:szCs w:val="18"/>
              </w:rPr>
              <w:t xml:space="preserve"> See VM6 Specification, Section G18 and 19 for segment and field positions</w:t>
            </w:r>
          </w:p>
        </w:tc>
      </w:tr>
      <w:tr w:rsidR="00643AAC" w:rsidRPr="005D4A8E" w14:paraId="59B58866"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D5810D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Dependent Suffix</w:t>
            </w:r>
          </w:p>
        </w:tc>
        <w:tc>
          <w:tcPr>
            <w:tcW w:w="2090" w:type="dxa"/>
            <w:gridSpan w:val="2"/>
            <w:tcBorders>
              <w:top w:val="nil"/>
              <w:left w:val="nil"/>
              <w:bottom w:val="single" w:sz="4" w:space="0" w:color="auto"/>
              <w:right w:val="single" w:sz="4" w:space="0" w:color="auto"/>
            </w:tcBorders>
            <w:shd w:val="clear" w:color="auto" w:fill="auto"/>
            <w:vAlign w:val="center"/>
            <w:hideMark/>
          </w:tcPr>
          <w:p w14:paraId="3689F5F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dds</w:t>
            </w:r>
          </w:p>
        </w:tc>
        <w:tc>
          <w:tcPr>
            <w:tcW w:w="1644" w:type="dxa"/>
            <w:gridSpan w:val="3"/>
            <w:tcBorders>
              <w:top w:val="nil"/>
              <w:left w:val="nil"/>
              <w:bottom w:val="single" w:sz="4" w:space="0" w:color="auto"/>
              <w:right w:val="single" w:sz="4" w:space="0" w:color="auto"/>
            </w:tcBorders>
            <w:shd w:val="clear" w:color="auto" w:fill="auto"/>
            <w:vAlign w:val="center"/>
            <w:hideMark/>
          </w:tcPr>
          <w:p w14:paraId="65AF09F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71ED3E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4B4FA9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DFE8EB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DDS from LVM if a match is found, else if no match is found fill DDS from record, else DDS is blank.</w:t>
            </w:r>
            <w:r w:rsidR="00141F92" w:rsidRPr="00141F92">
              <w:rPr>
                <w:rFonts w:ascii="Calibri" w:hAnsi="Calibri"/>
                <w:iCs/>
                <w:color w:val="000000"/>
                <w:sz w:val="18"/>
                <w:szCs w:val="18"/>
              </w:rPr>
              <w:t xml:space="preserve"> See VM6 Specification, Section G18 and 19 for segment and field positions</w:t>
            </w:r>
          </w:p>
        </w:tc>
      </w:tr>
      <w:tr w:rsidR="00643AAC" w:rsidRPr="005D4A8E" w14:paraId="365BA448"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43E986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TPR Eligibility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1068AD9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tprelg</w:t>
            </w:r>
          </w:p>
        </w:tc>
        <w:tc>
          <w:tcPr>
            <w:tcW w:w="1644" w:type="dxa"/>
            <w:gridSpan w:val="3"/>
            <w:tcBorders>
              <w:top w:val="nil"/>
              <w:left w:val="nil"/>
              <w:bottom w:val="single" w:sz="4" w:space="0" w:color="auto"/>
              <w:right w:val="single" w:sz="4" w:space="0" w:color="auto"/>
            </w:tcBorders>
            <w:shd w:val="clear" w:color="auto" w:fill="auto"/>
            <w:vAlign w:val="center"/>
            <w:hideMark/>
          </w:tcPr>
          <w:p w14:paraId="1AD81FF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0503E9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17D451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DCFC23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TPR Eligibility Code from LVM, if the begin date of care on the claim is between the begin and end date associated with the TPR Eligibility Code.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r w:rsidR="00141F92">
              <w:rPr>
                <w:rFonts w:asciiTheme="minorHAnsi" w:hAnsiTheme="minorHAnsi"/>
                <w:color w:val="000000"/>
                <w:sz w:val="20"/>
              </w:rPr>
              <w:t xml:space="preserve"> </w:t>
            </w:r>
          </w:p>
        </w:tc>
      </w:tr>
      <w:tr w:rsidR="00643AAC" w:rsidRPr="005D4A8E" w14:paraId="52A93AF6"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4BA3D3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Primary Care Manager ID</w:t>
            </w:r>
          </w:p>
        </w:tc>
        <w:tc>
          <w:tcPr>
            <w:tcW w:w="2090" w:type="dxa"/>
            <w:gridSpan w:val="2"/>
            <w:tcBorders>
              <w:top w:val="nil"/>
              <w:left w:val="nil"/>
              <w:bottom w:val="single" w:sz="4" w:space="0" w:color="auto"/>
              <w:right w:val="single" w:sz="4" w:space="0" w:color="auto"/>
            </w:tcBorders>
            <w:shd w:val="clear" w:color="auto" w:fill="auto"/>
            <w:vAlign w:val="center"/>
            <w:hideMark/>
          </w:tcPr>
          <w:p w14:paraId="27CC3A4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pcmidlvm</w:t>
            </w:r>
          </w:p>
        </w:tc>
        <w:tc>
          <w:tcPr>
            <w:tcW w:w="1644" w:type="dxa"/>
            <w:gridSpan w:val="3"/>
            <w:tcBorders>
              <w:top w:val="nil"/>
              <w:left w:val="nil"/>
              <w:bottom w:val="single" w:sz="4" w:space="0" w:color="auto"/>
              <w:right w:val="single" w:sz="4" w:space="0" w:color="auto"/>
            </w:tcBorders>
            <w:shd w:val="clear" w:color="auto" w:fill="auto"/>
            <w:vAlign w:val="center"/>
            <w:hideMark/>
          </w:tcPr>
          <w:p w14:paraId="60E3BB6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$18 </w:t>
            </w:r>
          </w:p>
        </w:tc>
        <w:tc>
          <w:tcPr>
            <w:tcW w:w="1897" w:type="dxa"/>
            <w:gridSpan w:val="2"/>
            <w:tcBorders>
              <w:top w:val="nil"/>
              <w:left w:val="nil"/>
              <w:bottom w:val="single" w:sz="4" w:space="0" w:color="auto"/>
              <w:right w:val="single" w:sz="4" w:space="0" w:color="auto"/>
            </w:tcBorders>
            <w:shd w:val="clear" w:color="auto" w:fill="auto"/>
            <w:vAlign w:val="center"/>
            <w:hideMark/>
          </w:tcPr>
          <w:p w14:paraId="1B9A79C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03E82B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295B8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PCMID from LVM, if the begin date of care on the claim is between the begin and end date associated with the PCM ID</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r w:rsidR="00141F92">
              <w:rPr>
                <w:rFonts w:asciiTheme="minorHAnsi" w:hAnsiTheme="minorHAnsi"/>
                <w:color w:val="000000"/>
                <w:sz w:val="20"/>
              </w:rPr>
              <w:t xml:space="preserve"> </w:t>
            </w:r>
          </w:p>
        </w:tc>
      </w:tr>
      <w:tr w:rsidR="00643AAC" w:rsidRPr="005D4A8E" w14:paraId="45BEE956"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4147BEF1"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TYA Flag</w:t>
            </w:r>
          </w:p>
        </w:tc>
        <w:tc>
          <w:tcPr>
            <w:tcW w:w="2090" w:type="dxa"/>
            <w:gridSpan w:val="2"/>
            <w:tcBorders>
              <w:top w:val="nil"/>
              <w:left w:val="nil"/>
              <w:bottom w:val="single" w:sz="4" w:space="0" w:color="auto"/>
              <w:right w:val="single" w:sz="4" w:space="0" w:color="auto"/>
            </w:tcBorders>
            <w:shd w:val="clear" w:color="auto" w:fill="auto"/>
            <w:vAlign w:val="center"/>
          </w:tcPr>
          <w:p w14:paraId="7874F9A4" w14:textId="77777777" w:rsidR="00643AAC" w:rsidRPr="005D4A8E" w:rsidRDefault="00643AAC" w:rsidP="005D6CD4">
            <w:pPr>
              <w:jc w:val="center"/>
              <w:rPr>
                <w:rFonts w:asciiTheme="minorHAnsi" w:hAnsiTheme="minorHAnsi"/>
                <w:color w:val="000000"/>
                <w:sz w:val="20"/>
              </w:rPr>
            </w:pPr>
            <w:r>
              <w:rPr>
                <w:rFonts w:asciiTheme="minorHAnsi" w:hAnsiTheme="minorHAnsi"/>
                <w:color w:val="000000"/>
                <w:sz w:val="20"/>
              </w:rPr>
              <w:t>tyaflag</w:t>
            </w:r>
          </w:p>
        </w:tc>
        <w:tc>
          <w:tcPr>
            <w:tcW w:w="1644" w:type="dxa"/>
            <w:gridSpan w:val="3"/>
            <w:tcBorders>
              <w:top w:val="nil"/>
              <w:left w:val="nil"/>
              <w:bottom w:val="single" w:sz="4" w:space="0" w:color="auto"/>
              <w:right w:val="single" w:sz="4" w:space="0" w:color="auto"/>
            </w:tcBorders>
            <w:shd w:val="clear" w:color="auto" w:fill="auto"/>
            <w:vAlign w:val="center"/>
          </w:tcPr>
          <w:p w14:paraId="3A99FD78" w14:textId="77777777" w:rsidR="00643AAC" w:rsidRPr="005D4A8E" w:rsidRDefault="00643AAC" w:rsidP="005D6CD4">
            <w:pPr>
              <w:jc w:val="center"/>
              <w:rPr>
                <w:rFonts w:asciiTheme="minorHAnsi" w:hAnsiTheme="minorHAnsi"/>
                <w:color w:val="000000"/>
                <w:sz w:val="20"/>
              </w:rPr>
            </w:pPr>
            <w:r>
              <w:rPr>
                <w:rFonts w:asciiTheme="minorHAnsi" w:hAnsiTheme="minorHAnsi"/>
                <w:color w:val="000000"/>
                <w:sz w:val="20"/>
              </w:rPr>
              <w:t>$1</w:t>
            </w:r>
          </w:p>
        </w:tc>
        <w:tc>
          <w:tcPr>
            <w:tcW w:w="1897" w:type="dxa"/>
            <w:gridSpan w:val="2"/>
            <w:tcBorders>
              <w:top w:val="nil"/>
              <w:left w:val="nil"/>
              <w:bottom w:val="single" w:sz="4" w:space="0" w:color="auto"/>
              <w:right w:val="single" w:sz="4" w:space="0" w:color="auto"/>
            </w:tcBorders>
            <w:shd w:val="clear" w:color="auto" w:fill="auto"/>
            <w:vAlign w:val="center"/>
          </w:tcPr>
          <w:p w14:paraId="409DA5DB" w14:textId="77777777" w:rsidR="00643AAC" w:rsidRPr="005D4A8E" w:rsidRDefault="00643AAC" w:rsidP="005D6CD4">
            <w:pPr>
              <w:jc w:val="center"/>
              <w:rPr>
                <w:rFonts w:asciiTheme="minorHAnsi" w:hAnsiTheme="minorHAnsi"/>
                <w:color w:val="000000"/>
                <w:sz w:val="20"/>
              </w:rPr>
            </w:pPr>
            <w:r>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7AF0A469" w14:textId="77777777" w:rsidR="00643AAC" w:rsidRPr="005D4A8E" w:rsidRDefault="00643AAC" w:rsidP="005D6CD4">
            <w:pPr>
              <w:jc w:val="center"/>
              <w:rPr>
                <w:rFonts w:asciiTheme="minorHAnsi" w:hAnsiTheme="minorHAnsi"/>
                <w:color w:val="000000"/>
                <w:sz w:val="20"/>
              </w:rPr>
            </w:pPr>
            <w:r>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7CE058E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Fill with TYA Flag from LVM4, if the begin date of care on the record is between the begin and end dates associated with the TYA Flag.  If no match is found or a match is found but the date window </w:t>
            </w:r>
            <w:r w:rsidRPr="005D4A8E">
              <w:rPr>
                <w:rFonts w:asciiTheme="minorHAnsi" w:hAnsiTheme="minorHAnsi"/>
                <w:color w:val="000000"/>
                <w:sz w:val="20"/>
              </w:rPr>
              <w:lastRenderedPageBreak/>
              <w:t>criteria do not apply then set to “0”.</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141F92" w:rsidRPr="005D4A8E" w14:paraId="105C266E"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480A5F3C" w14:textId="77777777" w:rsidR="00141F92" w:rsidRPr="00CB599C" w:rsidRDefault="00141F92" w:rsidP="005D6CD4">
            <w:pPr>
              <w:rPr>
                <w:rFonts w:asciiTheme="minorHAnsi" w:hAnsiTheme="minorHAnsi"/>
                <w:color w:val="000000"/>
                <w:sz w:val="20"/>
              </w:rPr>
            </w:pPr>
            <w:r w:rsidRPr="00CB599C">
              <w:rPr>
                <w:rFonts w:asciiTheme="minorHAnsi" w:hAnsiTheme="minorHAnsi"/>
                <w:color w:val="000000"/>
                <w:sz w:val="20"/>
              </w:rPr>
              <w:lastRenderedPageBreak/>
              <w:t>DEERS HCDP – Assigned</w:t>
            </w:r>
          </w:p>
        </w:tc>
        <w:tc>
          <w:tcPr>
            <w:tcW w:w="2090" w:type="dxa"/>
            <w:gridSpan w:val="2"/>
            <w:tcBorders>
              <w:top w:val="nil"/>
              <w:left w:val="nil"/>
              <w:bottom w:val="single" w:sz="4" w:space="0" w:color="auto"/>
              <w:right w:val="single" w:sz="4" w:space="0" w:color="auto"/>
            </w:tcBorders>
            <w:shd w:val="clear" w:color="auto" w:fill="auto"/>
            <w:vAlign w:val="center"/>
          </w:tcPr>
          <w:p w14:paraId="50F45637" w14:textId="77777777" w:rsidR="00141F92" w:rsidRPr="00CB599C" w:rsidRDefault="00141F92" w:rsidP="005D6CD4">
            <w:pPr>
              <w:jc w:val="center"/>
              <w:rPr>
                <w:rFonts w:asciiTheme="minorHAnsi" w:hAnsiTheme="minorHAnsi"/>
                <w:color w:val="000000"/>
                <w:sz w:val="20"/>
              </w:rPr>
            </w:pPr>
            <w:r w:rsidRPr="00CB599C">
              <w:rPr>
                <w:rFonts w:ascii="Calibri" w:hAnsi="Calibri" w:cs="Tahoma"/>
                <w:color w:val="000000"/>
                <w:sz w:val="18"/>
                <w:szCs w:val="18"/>
              </w:rPr>
              <w:t>hcdp_assgn</w:t>
            </w:r>
          </w:p>
        </w:tc>
        <w:tc>
          <w:tcPr>
            <w:tcW w:w="1644" w:type="dxa"/>
            <w:gridSpan w:val="3"/>
            <w:tcBorders>
              <w:top w:val="nil"/>
              <w:left w:val="nil"/>
              <w:bottom w:val="single" w:sz="4" w:space="0" w:color="auto"/>
              <w:right w:val="single" w:sz="4" w:space="0" w:color="auto"/>
            </w:tcBorders>
            <w:shd w:val="clear" w:color="auto" w:fill="auto"/>
            <w:vAlign w:val="center"/>
          </w:tcPr>
          <w:p w14:paraId="489C5884"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$3</w:t>
            </w:r>
          </w:p>
        </w:tc>
        <w:tc>
          <w:tcPr>
            <w:tcW w:w="1897" w:type="dxa"/>
            <w:gridSpan w:val="2"/>
            <w:tcBorders>
              <w:top w:val="nil"/>
              <w:left w:val="nil"/>
              <w:bottom w:val="single" w:sz="4" w:space="0" w:color="auto"/>
              <w:right w:val="single" w:sz="4" w:space="0" w:color="auto"/>
            </w:tcBorders>
            <w:shd w:val="clear" w:color="auto" w:fill="auto"/>
            <w:vAlign w:val="center"/>
          </w:tcPr>
          <w:p w14:paraId="30FCA64E" w14:textId="77777777" w:rsidR="00141F92" w:rsidRPr="00CB599C" w:rsidRDefault="00141F92"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6784DCD2" w14:textId="77777777" w:rsidR="00141F92" w:rsidRPr="00CB599C" w:rsidRDefault="00141F92"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6F184000" w14:textId="77777777" w:rsidR="00141F92" w:rsidRPr="00CB599C" w:rsidRDefault="00141F92" w:rsidP="005D6CD4">
            <w:pPr>
              <w:rPr>
                <w:rFonts w:asciiTheme="minorHAnsi" w:hAnsiTheme="minorHAnsi"/>
                <w:color w:val="000000"/>
                <w:sz w:val="20"/>
              </w:rPr>
            </w:pPr>
            <w:r w:rsidRPr="00CB599C">
              <w:rPr>
                <w:rFonts w:asciiTheme="minorHAnsi" w:hAnsiTheme="minorHAnsi" w:cstheme="minorHAnsi"/>
                <w:sz w:val="18"/>
                <w:szCs w:val="18"/>
              </w:rPr>
              <w:t xml:space="preserve">If the begin date of care is between the begin and end date of D_MI_HCDP_PLN_CVG_CD then fill with D_MI_HCDP_PLN_CVG_CD else leave blank; see VM=6 specification, section G18 and 19 for segment and field position.  </w:t>
            </w:r>
          </w:p>
        </w:tc>
      </w:tr>
      <w:tr w:rsidR="00141F92" w:rsidRPr="005D4A8E" w14:paraId="3555E048"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A3B0920" w14:textId="77777777" w:rsidR="00141F92" w:rsidRPr="00CB599C" w:rsidRDefault="00141F92" w:rsidP="005D6CD4">
            <w:pPr>
              <w:rPr>
                <w:rFonts w:asciiTheme="minorHAnsi" w:hAnsiTheme="minorHAnsi"/>
                <w:color w:val="000000"/>
                <w:sz w:val="20"/>
              </w:rPr>
            </w:pPr>
            <w:r w:rsidRPr="00CB599C">
              <w:rPr>
                <w:rFonts w:asciiTheme="minorHAnsi" w:hAnsiTheme="minorHAnsi"/>
                <w:color w:val="000000"/>
                <w:sz w:val="20"/>
              </w:rPr>
              <w:t>Eligibility Group</w:t>
            </w:r>
          </w:p>
        </w:tc>
        <w:tc>
          <w:tcPr>
            <w:tcW w:w="2090" w:type="dxa"/>
            <w:gridSpan w:val="2"/>
            <w:tcBorders>
              <w:top w:val="nil"/>
              <w:left w:val="nil"/>
              <w:bottom w:val="single" w:sz="4" w:space="0" w:color="auto"/>
              <w:right w:val="single" w:sz="4" w:space="0" w:color="auto"/>
            </w:tcBorders>
            <w:shd w:val="clear" w:color="auto" w:fill="auto"/>
            <w:vAlign w:val="center"/>
          </w:tcPr>
          <w:p w14:paraId="05D9EF30"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elg_grp</w:t>
            </w:r>
          </w:p>
        </w:tc>
        <w:tc>
          <w:tcPr>
            <w:tcW w:w="1644" w:type="dxa"/>
            <w:gridSpan w:val="3"/>
            <w:tcBorders>
              <w:top w:val="nil"/>
              <w:left w:val="nil"/>
              <w:bottom w:val="single" w:sz="4" w:space="0" w:color="auto"/>
              <w:right w:val="single" w:sz="4" w:space="0" w:color="auto"/>
            </w:tcBorders>
            <w:shd w:val="clear" w:color="auto" w:fill="auto"/>
            <w:vAlign w:val="center"/>
          </w:tcPr>
          <w:p w14:paraId="14B9C0C2"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35248E6C" w14:textId="77777777" w:rsidR="00141F92" w:rsidRPr="00CB599C" w:rsidRDefault="00141F92"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567884B3" w14:textId="77777777" w:rsidR="00141F92" w:rsidRPr="00CB599C" w:rsidRDefault="00141F92"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68879B18" w14:textId="77777777" w:rsidR="00141F92" w:rsidRPr="00CB599C" w:rsidRDefault="00141F92" w:rsidP="005D6CD4">
            <w:pPr>
              <w:rPr>
                <w:rFonts w:asciiTheme="minorHAnsi" w:hAnsiTheme="minorHAnsi"/>
                <w:color w:val="000000"/>
                <w:sz w:val="20"/>
              </w:rPr>
            </w:pPr>
            <w:r w:rsidRPr="00CB599C">
              <w:rPr>
                <w:rFonts w:asciiTheme="minorHAnsi" w:hAnsiTheme="minorHAnsi" w:cstheme="minorHAnsi"/>
                <w:sz w:val="18"/>
                <w:szCs w:val="18"/>
              </w:rPr>
              <w:t xml:space="preserve">If the begin date or care is between the begin and end date of D_ELG_GRP_CD then fill with D_ELG_GRP_CD else leave blank; see VM=6 specification, section G18 and 19 for segment and field position.  </w:t>
            </w:r>
          </w:p>
        </w:tc>
      </w:tr>
      <w:tr w:rsidR="00141F92" w:rsidRPr="005D4A8E" w14:paraId="164F219D"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A89E799" w14:textId="77777777" w:rsidR="00141F92" w:rsidRPr="00CB599C" w:rsidRDefault="00141F92" w:rsidP="005D6CD4">
            <w:pPr>
              <w:rPr>
                <w:rFonts w:asciiTheme="minorHAnsi" w:hAnsiTheme="minorHAnsi"/>
                <w:color w:val="000000"/>
                <w:sz w:val="20"/>
              </w:rPr>
            </w:pPr>
            <w:r w:rsidRPr="00CB599C">
              <w:rPr>
                <w:rFonts w:asciiTheme="minorHAnsi" w:hAnsiTheme="minorHAnsi"/>
                <w:color w:val="000000"/>
                <w:sz w:val="20"/>
              </w:rPr>
              <w:t>Enrollment Group</w:t>
            </w:r>
          </w:p>
        </w:tc>
        <w:tc>
          <w:tcPr>
            <w:tcW w:w="2090" w:type="dxa"/>
            <w:gridSpan w:val="2"/>
            <w:tcBorders>
              <w:top w:val="nil"/>
              <w:left w:val="nil"/>
              <w:bottom w:val="single" w:sz="4" w:space="0" w:color="auto"/>
              <w:right w:val="single" w:sz="4" w:space="0" w:color="auto"/>
            </w:tcBorders>
            <w:shd w:val="clear" w:color="auto" w:fill="auto"/>
            <w:vAlign w:val="center"/>
          </w:tcPr>
          <w:p w14:paraId="5786B052"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enr_grp</w:t>
            </w:r>
          </w:p>
        </w:tc>
        <w:tc>
          <w:tcPr>
            <w:tcW w:w="1644" w:type="dxa"/>
            <w:gridSpan w:val="3"/>
            <w:tcBorders>
              <w:top w:val="nil"/>
              <w:left w:val="nil"/>
              <w:bottom w:val="single" w:sz="4" w:space="0" w:color="auto"/>
              <w:right w:val="single" w:sz="4" w:space="0" w:color="auto"/>
            </w:tcBorders>
            <w:shd w:val="clear" w:color="auto" w:fill="auto"/>
            <w:vAlign w:val="center"/>
          </w:tcPr>
          <w:p w14:paraId="65272E87"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2B30CABC" w14:textId="77777777" w:rsidR="00141F92" w:rsidRPr="00CB599C" w:rsidRDefault="00141F92"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09DE5209" w14:textId="77777777" w:rsidR="00141F92" w:rsidRPr="00CB599C" w:rsidRDefault="00141F92"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30FDDE8A" w14:textId="77777777" w:rsidR="00141F92" w:rsidRPr="00CB599C" w:rsidRDefault="00B86C76" w:rsidP="005D6CD4">
            <w:pPr>
              <w:rPr>
                <w:rFonts w:asciiTheme="minorHAnsi" w:hAnsiTheme="minorHAnsi"/>
                <w:color w:val="000000"/>
                <w:sz w:val="20"/>
              </w:rPr>
            </w:pPr>
            <w:r w:rsidRPr="00CB599C">
              <w:rPr>
                <w:rFonts w:asciiTheme="minorHAnsi" w:hAnsiTheme="minorHAnsi" w:cstheme="minorHAnsi"/>
                <w:sz w:val="18"/>
                <w:szCs w:val="18"/>
              </w:rPr>
              <w:t>If the begin date of careis between the begin and end date of D_ENR_GRP_CD then fill with D_ENR_GRP_CD else leave blank; see VM=6 specification, section G18 and 19 for segment and field position</w:t>
            </w:r>
          </w:p>
        </w:tc>
      </w:tr>
      <w:tr w:rsidR="00141F92" w:rsidRPr="005D4A8E" w14:paraId="1A046110"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4C93077" w14:textId="77777777" w:rsidR="00141F92" w:rsidRPr="00CB599C" w:rsidRDefault="00141F92" w:rsidP="005D6CD4">
            <w:pPr>
              <w:rPr>
                <w:rFonts w:asciiTheme="minorHAnsi" w:hAnsiTheme="minorHAnsi"/>
                <w:color w:val="000000"/>
                <w:sz w:val="20"/>
              </w:rPr>
            </w:pPr>
            <w:r w:rsidRPr="00CB599C">
              <w:rPr>
                <w:rFonts w:asciiTheme="minorHAnsi" w:hAnsiTheme="minorHAnsi"/>
                <w:color w:val="000000"/>
                <w:sz w:val="20"/>
              </w:rPr>
              <w:t>PCM Type Code</w:t>
            </w:r>
          </w:p>
        </w:tc>
        <w:tc>
          <w:tcPr>
            <w:tcW w:w="2090" w:type="dxa"/>
            <w:gridSpan w:val="2"/>
            <w:tcBorders>
              <w:top w:val="nil"/>
              <w:left w:val="nil"/>
              <w:bottom w:val="single" w:sz="4" w:space="0" w:color="auto"/>
              <w:right w:val="single" w:sz="4" w:space="0" w:color="auto"/>
            </w:tcBorders>
            <w:shd w:val="clear" w:color="auto" w:fill="auto"/>
            <w:vAlign w:val="center"/>
          </w:tcPr>
          <w:p w14:paraId="65553A6B"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pcm_type</w:t>
            </w:r>
          </w:p>
        </w:tc>
        <w:tc>
          <w:tcPr>
            <w:tcW w:w="1644" w:type="dxa"/>
            <w:gridSpan w:val="3"/>
            <w:tcBorders>
              <w:top w:val="nil"/>
              <w:left w:val="nil"/>
              <w:bottom w:val="single" w:sz="4" w:space="0" w:color="auto"/>
              <w:right w:val="single" w:sz="4" w:space="0" w:color="auto"/>
            </w:tcBorders>
            <w:shd w:val="clear" w:color="auto" w:fill="auto"/>
            <w:vAlign w:val="center"/>
          </w:tcPr>
          <w:p w14:paraId="11AEF803"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$1</w:t>
            </w:r>
          </w:p>
        </w:tc>
        <w:tc>
          <w:tcPr>
            <w:tcW w:w="1897" w:type="dxa"/>
            <w:gridSpan w:val="2"/>
            <w:tcBorders>
              <w:top w:val="nil"/>
              <w:left w:val="nil"/>
              <w:bottom w:val="single" w:sz="4" w:space="0" w:color="auto"/>
              <w:right w:val="single" w:sz="4" w:space="0" w:color="auto"/>
            </w:tcBorders>
            <w:shd w:val="clear" w:color="auto" w:fill="auto"/>
            <w:vAlign w:val="center"/>
          </w:tcPr>
          <w:p w14:paraId="006D361A" w14:textId="77777777" w:rsidR="00141F92" w:rsidRPr="00CB599C" w:rsidRDefault="00141F92"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78C140F5" w14:textId="77777777" w:rsidR="00141F92" w:rsidRPr="00CB599C" w:rsidRDefault="00141F92"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28E5FC14" w14:textId="77777777" w:rsidR="00141F92" w:rsidRPr="00CB599C" w:rsidRDefault="00B86C76" w:rsidP="005D6CD4">
            <w:pPr>
              <w:rPr>
                <w:rFonts w:asciiTheme="minorHAnsi" w:hAnsiTheme="minorHAnsi"/>
                <w:color w:val="000000"/>
                <w:sz w:val="20"/>
              </w:rPr>
            </w:pPr>
            <w:r w:rsidRPr="00CB599C">
              <w:rPr>
                <w:rFonts w:asciiTheme="minorHAnsi" w:hAnsiTheme="minorHAnsi" w:cstheme="minorHAnsi"/>
                <w:sz w:val="18"/>
                <w:szCs w:val="18"/>
              </w:rPr>
              <w:t xml:space="preserve">If the begin date of care is between the begin and end date of D_PCM_TYPE_CD then fill with D_PCM_TYPE_CD else leave blank; see VM=6 specification, section G18 and 19 for segment and field position.  </w:t>
            </w:r>
          </w:p>
        </w:tc>
      </w:tr>
      <w:tr w:rsidR="00643AAC" w:rsidRPr="005D4A8E" w14:paraId="353787FA"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350C557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MPI Merge</w:t>
            </w:r>
          </w:p>
        </w:tc>
      </w:tr>
      <w:tr w:rsidR="00643AAC" w:rsidRPr="005D4A8E" w14:paraId="0B9E0315"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E68622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EDI_PN</w:t>
            </w:r>
          </w:p>
        </w:tc>
        <w:tc>
          <w:tcPr>
            <w:tcW w:w="2090" w:type="dxa"/>
            <w:gridSpan w:val="2"/>
            <w:tcBorders>
              <w:top w:val="nil"/>
              <w:left w:val="nil"/>
              <w:bottom w:val="single" w:sz="4" w:space="0" w:color="auto"/>
              <w:right w:val="single" w:sz="4" w:space="0" w:color="auto"/>
            </w:tcBorders>
            <w:shd w:val="clear" w:color="auto" w:fill="auto"/>
            <w:vAlign w:val="center"/>
            <w:hideMark/>
          </w:tcPr>
          <w:p w14:paraId="758B48D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edi_pn</w:t>
            </w:r>
          </w:p>
        </w:tc>
        <w:tc>
          <w:tcPr>
            <w:tcW w:w="1644" w:type="dxa"/>
            <w:gridSpan w:val="3"/>
            <w:tcBorders>
              <w:top w:val="nil"/>
              <w:left w:val="nil"/>
              <w:bottom w:val="single" w:sz="4" w:space="0" w:color="auto"/>
              <w:right w:val="single" w:sz="4" w:space="0" w:color="auto"/>
            </w:tcBorders>
            <w:shd w:val="clear" w:color="auto" w:fill="auto"/>
            <w:vAlign w:val="center"/>
            <w:hideMark/>
          </w:tcPr>
          <w:p w14:paraId="7B75460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5D0D4F8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2-080</w:t>
            </w:r>
          </w:p>
        </w:tc>
        <w:tc>
          <w:tcPr>
            <w:tcW w:w="893" w:type="dxa"/>
            <w:gridSpan w:val="2"/>
            <w:tcBorders>
              <w:top w:val="nil"/>
              <w:left w:val="nil"/>
              <w:bottom w:val="single" w:sz="4" w:space="0" w:color="auto"/>
              <w:right w:val="single" w:sz="4" w:space="0" w:color="auto"/>
            </w:tcBorders>
            <w:shd w:val="clear" w:color="auto" w:fill="auto"/>
            <w:vAlign w:val="center"/>
            <w:hideMark/>
          </w:tcPr>
          <w:p w14:paraId="62B153D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7EA8931" w14:textId="77777777" w:rsidR="00643AAC" w:rsidRPr="005D4A8E" w:rsidRDefault="00643AAC" w:rsidP="005D6CD4">
            <w:pPr>
              <w:rPr>
                <w:rFonts w:asciiTheme="minorHAnsi" w:hAnsiTheme="minorHAnsi"/>
                <w:sz w:val="20"/>
              </w:rPr>
            </w:pPr>
            <w:r w:rsidRPr="005D4A8E">
              <w:rPr>
                <w:rFonts w:asciiTheme="minorHAnsi" w:hAnsiTheme="minorHAnsi"/>
                <w:sz w:val="20"/>
              </w:rPr>
              <w:t>Fill with position 232 if populated.  Otherwise, implement MPI merge.</w:t>
            </w:r>
          </w:p>
        </w:tc>
      </w:tr>
      <w:tr w:rsidR="00643AAC" w:rsidRPr="005D4A8E" w14:paraId="4F2C261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7E8EDC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Person Association Reason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4DF6F17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parc</w:t>
            </w:r>
          </w:p>
        </w:tc>
        <w:tc>
          <w:tcPr>
            <w:tcW w:w="1644" w:type="dxa"/>
            <w:gridSpan w:val="3"/>
            <w:tcBorders>
              <w:top w:val="nil"/>
              <w:left w:val="nil"/>
              <w:bottom w:val="single" w:sz="4" w:space="0" w:color="auto"/>
              <w:right w:val="single" w:sz="4" w:space="0" w:color="auto"/>
            </w:tcBorders>
            <w:shd w:val="clear" w:color="auto" w:fill="auto"/>
            <w:vAlign w:val="center"/>
            <w:hideMark/>
          </w:tcPr>
          <w:p w14:paraId="159B2E7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7D524DD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9811D4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4DF7E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See MPI specification. Change blank to ZZ. </w:t>
            </w:r>
          </w:p>
        </w:tc>
      </w:tr>
      <w:tr w:rsidR="00643AAC" w:rsidRPr="005D4A8E" w14:paraId="7D43B9AB"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6BBE4401" w14:textId="77777777" w:rsidR="00643AAC" w:rsidRPr="005D4A8E" w:rsidRDefault="00643AAC" w:rsidP="005D6CD4">
            <w:pPr>
              <w:jc w:val="center"/>
              <w:rPr>
                <w:rFonts w:asciiTheme="minorHAnsi" w:hAnsiTheme="minorHAnsi"/>
                <w:color w:val="FF0000"/>
                <w:sz w:val="20"/>
              </w:rPr>
            </w:pPr>
            <w:r w:rsidRPr="00776AD8">
              <w:rPr>
                <w:rFonts w:asciiTheme="minorHAnsi" w:hAnsiTheme="minorHAnsi"/>
                <w:sz w:val="20"/>
              </w:rPr>
              <w:t xml:space="preserve">From RVU Table merge:  (limited only to setting flag is PC) </w:t>
            </w:r>
          </w:p>
        </w:tc>
      </w:tr>
      <w:tr w:rsidR="00643AAC" w:rsidRPr="005D4A8E" w14:paraId="22F893F7"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A36D72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Relative Value Unit - Work</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14E79FC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workrvu</w:t>
            </w:r>
          </w:p>
        </w:tc>
        <w:tc>
          <w:tcPr>
            <w:tcW w:w="1644" w:type="dxa"/>
            <w:gridSpan w:val="3"/>
            <w:tcBorders>
              <w:top w:val="nil"/>
              <w:left w:val="nil"/>
              <w:bottom w:val="single" w:sz="4" w:space="0" w:color="auto"/>
              <w:right w:val="single" w:sz="4" w:space="0" w:color="auto"/>
            </w:tcBorders>
            <w:shd w:val="clear" w:color="auto" w:fill="auto"/>
            <w:vAlign w:val="center"/>
            <w:hideMark/>
          </w:tcPr>
          <w:p w14:paraId="14EA1F4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74BF2CF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52D5D8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86983F9" w14:textId="77777777" w:rsidR="00643AAC" w:rsidRPr="005D4A8E" w:rsidRDefault="00643AAC" w:rsidP="00971AC8">
            <w:pPr>
              <w:rPr>
                <w:rFonts w:asciiTheme="minorHAnsi" w:hAnsiTheme="minorHAnsi"/>
                <w:color w:val="000000"/>
                <w:sz w:val="20"/>
              </w:rPr>
            </w:pPr>
            <w:r w:rsidRPr="005D4A8E">
              <w:rPr>
                <w:rFonts w:asciiTheme="minorHAnsi" w:hAnsiTheme="minorHAnsi"/>
                <w:color w:val="000000"/>
                <w:sz w:val="20"/>
              </w:rPr>
              <w:t xml:space="preserve">If the provider specialty code is in the list in Appendix B or (if provider specialty is 99 and APC weight </w:t>
            </w:r>
            <w:r w:rsidRPr="00971AC8">
              <w:rPr>
                <w:rFonts w:asciiTheme="minorHAnsi" w:hAnsiTheme="minorHAnsi"/>
                <w:color w:val="000000"/>
                <w:sz w:val="20"/>
              </w:rPr>
              <w:t xml:space="preserve">is 0), then set workrvu equal to (the minimum of 99 or the number of services) * work rvu from RVU weight table.  </w:t>
            </w:r>
          </w:p>
        </w:tc>
      </w:tr>
      <w:tr w:rsidR="00643AAC" w:rsidRPr="005D4A8E" w14:paraId="467FA618" w14:textId="77777777" w:rsidTr="00B86C76">
        <w:trPr>
          <w:trHeight w:val="204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551408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Relative Value Unit – Practice Expense</w:t>
            </w:r>
          </w:p>
        </w:tc>
        <w:tc>
          <w:tcPr>
            <w:tcW w:w="2090" w:type="dxa"/>
            <w:gridSpan w:val="2"/>
            <w:tcBorders>
              <w:top w:val="nil"/>
              <w:left w:val="nil"/>
              <w:bottom w:val="single" w:sz="4" w:space="0" w:color="auto"/>
              <w:right w:val="single" w:sz="4" w:space="0" w:color="auto"/>
            </w:tcBorders>
            <w:shd w:val="clear" w:color="auto" w:fill="auto"/>
            <w:vAlign w:val="center"/>
            <w:hideMark/>
          </w:tcPr>
          <w:p w14:paraId="09252DB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pervu</w:t>
            </w:r>
          </w:p>
        </w:tc>
        <w:tc>
          <w:tcPr>
            <w:tcW w:w="1644" w:type="dxa"/>
            <w:gridSpan w:val="3"/>
            <w:tcBorders>
              <w:top w:val="nil"/>
              <w:left w:val="nil"/>
              <w:bottom w:val="single" w:sz="4" w:space="0" w:color="auto"/>
              <w:right w:val="single" w:sz="4" w:space="0" w:color="auto"/>
            </w:tcBorders>
            <w:shd w:val="clear" w:color="auto" w:fill="auto"/>
            <w:vAlign w:val="center"/>
            <w:hideMark/>
          </w:tcPr>
          <w:p w14:paraId="7256D76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0892B78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F969A1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FA34AF6"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 xml:space="preserve">If the provider specialty code is in the list in Appendix B  or if (provider specialty is 99 and APC weight is 0) then:  if the place of service is office (11) or home (12) then set pervu equal to the minimum of 99, or the number of services * non-facility practice rvu from RVU weight table; otherwise (place of service is not 11 or 12) then set pervu equal to the (minimum of 99 or the number of services) * facility practice rvu from RVU weight table.  </w:t>
            </w:r>
          </w:p>
        </w:tc>
      </w:tr>
      <w:tr w:rsidR="00643AAC" w:rsidRPr="005D4A8E" w14:paraId="08B74888"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A13C1A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Relative Value Unit - Malpractice</w:t>
            </w:r>
          </w:p>
        </w:tc>
        <w:tc>
          <w:tcPr>
            <w:tcW w:w="2090" w:type="dxa"/>
            <w:gridSpan w:val="2"/>
            <w:tcBorders>
              <w:top w:val="nil"/>
              <w:left w:val="nil"/>
              <w:bottom w:val="single" w:sz="4" w:space="0" w:color="auto"/>
              <w:right w:val="single" w:sz="4" w:space="0" w:color="auto"/>
            </w:tcBorders>
            <w:shd w:val="clear" w:color="auto" w:fill="auto"/>
            <w:vAlign w:val="center"/>
            <w:hideMark/>
          </w:tcPr>
          <w:p w14:paraId="52FA1DA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malprvu</w:t>
            </w:r>
          </w:p>
        </w:tc>
        <w:tc>
          <w:tcPr>
            <w:tcW w:w="1644" w:type="dxa"/>
            <w:gridSpan w:val="3"/>
            <w:tcBorders>
              <w:top w:val="nil"/>
              <w:left w:val="nil"/>
              <w:bottom w:val="single" w:sz="4" w:space="0" w:color="auto"/>
              <w:right w:val="single" w:sz="4" w:space="0" w:color="auto"/>
            </w:tcBorders>
            <w:shd w:val="clear" w:color="auto" w:fill="auto"/>
            <w:vAlign w:val="center"/>
            <w:hideMark/>
          </w:tcPr>
          <w:p w14:paraId="6051848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3255697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1BAAAF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13E28FD"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If the provider specialty code is in the list in Appendix B or if (provider specialty is 99 and APC weight is 0) then set malprvu equal to (the minimum of 99 or the number of services) * malpractice rvu from RVU weight table.</w:t>
            </w:r>
          </w:p>
        </w:tc>
      </w:tr>
      <w:tr w:rsidR="00643AAC" w:rsidRPr="005D4A8E" w14:paraId="32F94734"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A663BF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RVU Simple</w:t>
            </w:r>
          </w:p>
        </w:tc>
        <w:tc>
          <w:tcPr>
            <w:tcW w:w="2090" w:type="dxa"/>
            <w:gridSpan w:val="2"/>
            <w:tcBorders>
              <w:top w:val="nil"/>
              <w:left w:val="nil"/>
              <w:bottom w:val="single" w:sz="4" w:space="0" w:color="auto"/>
              <w:right w:val="single" w:sz="4" w:space="0" w:color="auto"/>
            </w:tcBorders>
            <w:shd w:val="clear" w:color="auto" w:fill="auto"/>
            <w:vAlign w:val="center"/>
            <w:hideMark/>
          </w:tcPr>
          <w:p w14:paraId="3F17FD5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simprvu</w:t>
            </w:r>
          </w:p>
        </w:tc>
        <w:tc>
          <w:tcPr>
            <w:tcW w:w="1644" w:type="dxa"/>
            <w:gridSpan w:val="3"/>
            <w:tcBorders>
              <w:top w:val="nil"/>
              <w:left w:val="nil"/>
              <w:bottom w:val="single" w:sz="4" w:space="0" w:color="auto"/>
              <w:right w:val="single" w:sz="4" w:space="0" w:color="auto"/>
            </w:tcBorders>
            <w:shd w:val="clear" w:color="auto" w:fill="auto"/>
            <w:vAlign w:val="center"/>
            <w:hideMark/>
          </w:tcPr>
          <w:p w14:paraId="165E3DC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3874F95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A8DAC8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821C7C3"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Match to RVU table matching calendar year of end date of care.  Do not include modifiers in the match criteria.  Multiply the minimum of 99 and the number of services by the work RUV.  Set to zero of provider specialty code is 99.</w:t>
            </w:r>
          </w:p>
        </w:tc>
      </w:tr>
      <w:tr w:rsidR="00643AAC" w:rsidRPr="005D4A8E" w14:paraId="3AEEE9C0"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02D54A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Historical RVU</w:t>
            </w:r>
          </w:p>
        </w:tc>
        <w:tc>
          <w:tcPr>
            <w:tcW w:w="2090" w:type="dxa"/>
            <w:gridSpan w:val="2"/>
            <w:tcBorders>
              <w:top w:val="nil"/>
              <w:left w:val="nil"/>
              <w:bottom w:val="single" w:sz="4" w:space="0" w:color="auto"/>
              <w:right w:val="single" w:sz="4" w:space="0" w:color="auto"/>
            </w:tcBorders>
            <w:shd w:val="clear" w:color="auto" w:fill="auto"/>
            <w:vAlign w:val="center"/>
            <w:hideMark/>
          </w:tcPr>
          <w:p w14:paraId="0616794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histrvu</w:t>
            </w:r>
          </w:p>
        </w:tc>
        <w:tc>
          <w:tcPr>
            <w:tcW w:w="1644" w:type="dxa"/>
            <w:gridSpan w:val="3"/>
            <w:tcBorders>
              <w:top w:val="nil"/>
              <w:left w:val="nil"/>
              <w:bottom w:val="single" w:sz="4" w:space="0" w:color="auto"/>
              <w:right w:val="single" w:sz="4" w:space="0" w:color="auto"/>
            </w:tcBorders>
            <w:shd w:val="clear" w:color="auto" w:fill="auto"/>
            <w:vAlign w:val="center"/>
            <w:hideMark/>
          </w:tcPr>
          <w:p w14:paraId="2738032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2ADE690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1710F2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95F5FE6"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 xml:space="preserve">Apply the same logic as in work RVU, except use the prior year’s weight table instead of that which matches the year of care. </w:t>
            </w:r>
          </w:p>
        </w:tc>
      </w:tr>
      <w:tr w:rsidR="00643AAC" w:rsidRPr="005D4A8E" w14:paraId="604AD66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A8A338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Evaluative Visits</w:t>
            </w:r>
          </w:p>
        </w:tc>
        <w:tc>
          <w:tcPr>
            <w:tcW w:w="2090" w:type="dxa"/>
            <w:gridSpan w:val="2"/>
            <w:tcBorders>
              <w:top w:val="nil"/>
              <w:left w:val="nil"/>
              <w:bottom w:val="single" w:sz="4" w:space="0" w:color="auto"/>
              <w:right w:val="single" w:sz="4" w:space="0" w:color="auto"/>
            </w:tcBorders>
            <w:shd w:val="clear" w:color="auto" w:fill="auto"/>
            <w:vAlign w:val="center"/>
            <w:hideMark/>
          </w:tcPr>
          <w:p w14:paraId="22E6C40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evalvisits</w:t>
            </w:r>
          </w:p>
        </w:tc>
        <w:tc>
          <w:tcPr>
            <w:tcW w:w="1644" w:type="dxa"/>
            <w:gridSpan w:val="3"/>
            <w:tcBorders>
              <w:top w:val="nil"/>
              <w:left w:val="nil"/>
              <w:bottom w:val="single" w:sz="4" w:space="0" w:color="auto"/>
              <w:right w:val="single" w:sz="4" w:space="0" w:color="auto"/>
            </w:tcBorders>
            <w:shd w:val="clear" w:color="auto" w:fill="auto"/>
            <w:vAlign w:val="center"/>
            <w:hideMark/>
          </w:tcPr>
          <w:p w14:paraId="09FA938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hideMark/>
          </w:tcPr>
          <w:p w14:paraId="6CF9DC0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87C12A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AE3629C" w14:textId="77777777" w:rsidR="00643AAC" w:rsidRPr="00AC2156" w:rsidRDefault="00643AAC" w:rsidP="005D6CD4">
            <w:pPr>
              <w:rPr>
                <w:rFonts w:asciiTheme="minorHAnsi" w:hAnsiTheme="minorHAnsi"/>
                <w:sz w:val="20"/>
              </w:rPr>
            </w:pPr>
            <w:r w:rsidRPr="00AC2156">
              <w:rPr>
                <w:rFonts w:asciiTheme="minorHAnsi" w:hAnsiTheme="minorHAnsi"/>
                <w:sz w:val="20"/>
              </w:rPr>
              <w:t xml:space="preserve">FY08 and later.  See Appendix N.  </w:t>
            </w:r>
          </w:p>
        </w:tc>
      </w:tr>
      <w:tr w:rsidR="00643AAC" w:rsidRPr="005D4A8E" w14:paraId="11177600"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320F540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Merge to Admitting TED Number Reference File</w:t>
            </w:r>
          </w:p>
        </w:tc>
      </w:tr>
      <w:tr w:rsidR="00643AAC" w:rsidRPr="005D4A8E" w14:paraId="502DD88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C168F3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Admitting TED Number </w:t>
            </w:r>
          </w:p>
        </w:tc>
        <w:tc>
          <w:tcPr>
            <w:tcW w:w="2090" w:type="dxa"/>
            <w:gridSpan w:val="2"/>
            <w:tcBorders>
              <w:top w:val="nil"/>
              <w:left w:val="nil"/>
              <w:bottom w:val="single" w:sz="4" w:space="0" w:color="auto"/>
              <w:right w:val="single" w:sz="4" w:space="0" w:color="auto"/>
            </w:tcBorders>
            <w:shd w:val="clear" w:color="auto" w:fill="auto"/>
            <w:vAlign w:val="center"/>
            <w:hideMark/>
          </w:tcPr>
          <w:p w14:paraId="18818AE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admtedno</w:t>
            </w:r>
          </w:p>
        </w:tc>
        <w:tc>
          <w:tcPr>
            <w:tcW w:w="1644" w:type="dxa"/>
            <w:gridSpan w:val="3"/>
            <w:tcBorders>
              <w:top w:val="nil"/>
              <w:left w:val="nil"/>
              <w:bottom w:val="single" w:sz="4" w:space="0" w:color="auto"/>
              <w:right w:val="single" w:sz="4" w:space="0" w:color="auto"/>
            </w:tcBorders>
            <w:shd w:val="clear" w:color="auto" w:fill="auto"/>
            <w:vAlign w:val="center"/>
            <w:hideMark/>
          </w:tcPr>
          <w:p w14:paraId="3CB96EF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$24 </w:t>
            </w:r>
          </w:p>
        </w:tc>
        <w:tc>
          <w:tcPr>
            <w:tcW w:w="1897" w:type="dxa"/>
            <w:gridSpan w:val="2"/>
            <w:tcBorders>
              <w:top w:val="nil"/>
              <w:left w:val="nil"/>
              <w:bottom w:val="single" w:sz="4" w:space="0" w:color="auto"/>
              <w:right w:val="single" w:sz="4" w:space="0" w:color="auto"/>
            </w:tcBorders>
            <w:shd w:val="clear" w:color="auto" w:fill="auto"/>
            <w:vAlign w:val="center"/>
            <w:hideMark/>
          </w:tcPr>
          <w:p w14:paraId="30E1FC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8AFEC3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00663C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See Appendix L.</w:t>
            </w:r>
          </w:p>
        </w:tc>
      </w:tr>
      <w:tr w:rsidR="00643AAC" w:rsidRPr="005D4A8E" w14:paraId="7F8E4CDC"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9D87EB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Lab Add-On Amount</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5182443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labadd</w:t>
            </w:r>
          </w:p>
        </w:tc>
        <w:tc>
          <w:tcPr>
            <w:tcW w:w="1644" w:type="dxa"/>
            <w:gridSpan w:val="3"/>
            <w:tcBorders>
              <w:top w:val="nil"/>
              <w:left w:val="nil"/>
              <w:bottom w:val="single" w:sz="4" w:space="0" w:color="auto"/>
              <w:right w:val="single" w:sz="4" w:space="0" w:color="auto"/>
            </w:tcBorders>
            <w:shd w:val="clear" w:color="auto" w:fill="auto"/>
            <w:vAlign w:val="center"/>
            <w:hideMark/>
          </w:tcPr>
          <w:p w14:paraId="0D7FD6F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7.2</w:t>
            </w:r>
          </w:p>
        </w:tc>
        <w:tc>
          <w:tcPr>
            <w:tcW w:w="1897" w:type="dxa"/>
            <w:gridSpan w:val="2"/>
            <w:tcBorders>
              <w:top w:val="nil"/>
              <w:left w:val="nil"/>
              <w:bottom w:val="single" w:sz="4" w:space="0" w:color="auto"/>
              <w:right w:val="single" w:sz="4" w:space="0" w:color="auto"/>
            </w:tcBorders>
            <w:shd w:val="clear" w:color="auto" w:fill="auto"/>
            <w:vAlign w:val="center"/>
            <w:hideMark/>
          </w:tcPr>
          <w:p w14:paraId="7C6755B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34F407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vMerge w:val="restart"/>
            <w:tcBorders>
              <w:top w:val="nil"/>
              <w:left w:val="single" w:sz="4" w:space="0" w:color="auto"/>
              <w:bottom w:val="single" w:sz="4" w:space="0" w:color="000000"/>
              <w:right w:val="single" w:sz="4" w:space="0" w:color="auto"/>
            </w:tcBorders>
            <w:shd w:val="clear" w:color="auto" w:fill="auto"/>
            <w:vAlign w:val="center"/>
            <w:hideMark/>
          </w:tcPr>
          <w:p w14:paraId="3268F51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Currently blank.</w:t>
            </w:r>
          </w:p>
        </w:tc>
      </w:tr>
      <w:tr w:rsidR="00643AAC" w:rsidRPr="005D4A8E" w14:paraId="5C70617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127A34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Rad Add-On Amount</w:t>
            </w:r>
          </w:p>
        </w:tc>
        <w:tc>
          <w:tcPr>
            <w:tcW w:w="2090" w:type="dxa"/>
            <w:gridSpan w:val="2"/>
            <w:tcBorders>
              <w:top w:val="nil"/>
              <w:left w:val="nil"/>
              <w:bottom w:val="single" w:sz="4" w:space="0" w:color="auto"/>
              <w:right w:val="single" w:sz="4" w:space="0" w:color="auto"/>
            </w:tcBorders>
            <w:shd w:val="clear" w:color="auto" w:fill="auto"/>
            <w:vAlign w:val="center"/>
            <w:hideMark/>
          </w:tcPr>
          <w:p w14:paraId="38AF074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radadd</w:t>
            </w:r>
          </w:p>
        </w:tc>
        <w:tc>
          <w:tcPr>
            <w:tcW w:w="1644" w:type="dxa"/>
            <w:gridSpan w:val="3"/>
            <w:tcBorders>
              <w:top w:val="nil"/>
              <w:left w:val="nil"/>
              <w:bottom w:val="single" w:sz="4" w:space="0" w:color="auto"/>
              <w:right w:val="single" w:sz="4" w:space="0" w:color="auto"/>
            </w:tcBorders>
            <w:shd w:val="clear" w:color="auto" w:fill="auto"/>
            <w:vAlign w:val="center"/>
            <w:hideMark/>
          </w:tcPr>
          <w:p w14:paraId="2DB5E7C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3689D31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0735D9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vMerge/>
            <w:tcBorders>
              <w:top w:val="nil"/>
              <w:left w:val="single" w:sz="4" w:space="0" w:color="auto"/>
              <w:bottom w:val="single" w:sz="4" w:space="0" w:color="000000"/>
              <w:right w:val="single" w:sz="4" w:space="0" w:color="auto"/>
            </w:tcBorders>
            <w:vAlign w:val="center"/>
            <w:hideMark/>
          </w:tcPr>
          <w:p w14:paraId="44D9391A" w14:textId="77777777" w:rsidR="00643AAC" w:rsidRPr="005D4A8E" w:rsidRDefault="00643AAC" w:rsidP="005D6CD4">
            <w:pPr>
              <w:rPr>
                <w:rFonts w:asciiTheme="minorHAnsi" w:hAnsiTheme="minorHAnsi"/>
                <w:color w:val="000000"/>
                <w:sz w:val="20"/>
              </w:rPr>
            </w:pPr>
          </w:p>
        </w:tc>
      </w:tr>
      <w:tr w:rsidR="00643AAC" w:rsidRPr="005D4A8E" w14:paraId="07333C85"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E5866A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Rx Add-On Amount</w:t>
            </w:r>
          </w:p>
        </w:tc>
        <w:tc>
          <w:tcPr>
            <w:tcW w:w="2090" w:type="dxa"/>
            <w:gridSpan w:val="2"/>
            <w:tcBorders>
              <w:top w:val="nil"/>
              <w:left w:val="nil"/>
              <w:bottom w:val="single" w:sz="4" w:space="0" w:color="auto"/>
              <w:right w:val="single" w:sz="4" w:space="0" w:color="auto"/>
            </w:tcBorders>
            <w:shd w:val="clear" w:color="auto" w:fill="auto"/>
            <w:vAlign w:val="center"/>
            <w:hideMark/>
          </w:tcPr>
          <w:p w14:paraId="0066ECA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rxadd</w:t>
            </w:r>
          </w:p>
        </w:tc>
        <w:tc>
          <w:tcPr>
            <w:tcW w:w="1644" w:type="dxa"/>
            <w:gridSpan w:val="3"/>
            <w:tcBorders>
              <w:top w:val="nil"/>
              <w:left w:val="nil"/>
              <w:bottom w:val="single" w:sz="4" w:space="0" w:color="auto"/>
              <w:right w:val="single" w:sz="4" w:space="0" w:color="auto"/>
            </w:tcBorders>
            <w:shd w:val="clear" w:color="auto" w:fill="auto"/>
            <w:vAlign w:val="center"/>
            <w:hideMark/>
          </w:tcPr>
          <w:p w14:paraId="0790E62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7.2</w:t>
            </w:r>
          </w:p>
        </w:tc>
        <w:tc>
          <w:tcPr>
            <w:tcW w:w="1897" w:type="dxa"/>
            <w:gridSpan w:val="2"/>
            <w:tcBorders>
              <w:top w:val="nil"/>
              <w:left w:val="nil"/>
              <w:bottom w:val="single" w:sz="4" w:space="0" w:color="auto"/>
              <w:right w:val="single" w:sz="4" w:space="0" w:color="auto"/>
            </w:tcBorders>
            <w:shd w:val="clear" w:color="auto" w:fill="auto"/>
            <w:vAlign w:val="center"/>
            <w:hideMark/>
          </w:tcPr>
          <w:p w14:paraId="5CD973A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D37AD7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vMerge/>
            <w:tcBorders>
              <w:top w:val="nil"/>
              <w:left w:val="single" w:sz="4" w:space="0" w:color="auto"/>
              <w:bottom w:val="single" w:sz="4" w:space="0" w:color="000000"/>
              <w:right w:val="single" w:sz="4" w:space="0" w:color="auto"/>
            </w:tcBorders>
            <w:vAlign w:val="center"/>
            <w:hideMark/>
          </w:tcPr>
          <w:p w14:paraId="7C05D7C3" w14:textId="77777777" w:rsidR="00643AAC" w:rsidRPr="005D4A8E" w:rsidRDefault="00643AAC" w:rsidP="005D6CD4">
            <w:pPr>
              <w:rPr>
                <w:rFonts w:asciiTheme="minorHAnsi" w:hAnsiTheme="minorHAnsi"/>
                <w:color w:val="000000"/>
                <w:sz w:val="20"/>
              </w:rPr>
            </w:pPr>
          </w:p>
        </w:tc>
      </w:tr>
      <w:tr w:rsidR="00643AAC" w:rsidRPr="005D4A8E" w14:paraId="7A701D9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3A5645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Other Add-On Amount</w:t>
            </w:r>
          </w:p>
        </w:tc>
        <w:tc>
          <w:tcPr>
            <w:tcW w:w="2090" w:type="dxa"/>
            <w:gridSpan w:val="2"/>
            <w:tcBorders>
              <w:top w:val="nil"/>
              <w:left w:val="nil"/>
              <w:bottom w:val="single" w:sz="4" w:space="0" w:color="auto"/>
              <w:right w:val="single" w:sz="4" w:space="0" w:color="auto"/>
            </w:tcBorders>
            <w:shd w:val="clear" w:color="auto" w:fill="auto"/>
            <w:vAlign w:val="center"/>
            <w:hideMark/>
          </w:tcPr>
          <w:p w14:paraId="0B07A6B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othadd</w:t>
            </w:r>
          </w:p>
        </w:tc>
        <w:tc>
          <w:tcPr>
            <w:tcW w:w="1644" w:type="dxa"/>
            <w:gridSpan w:val="3"/>
            <w:tcBorders>
              <w:top w:val="nil"/>
              <w:left w:val="nil"/>
              <w:bottom w:val="single" w:sz="4" w:space="0" w:color="auto"/>
              <w:right w:val="single" w:sz="4" w:space="0" w:color="auto"/>
            </w:tcBorders>
            <w:shd w:val="clear" w:color="auto" w:fill="auto"/>
            <w:vAlign w:val="center"/>
            <w:hideMark/>
          </w:tcPr>
          <w:p w14:paraId="3F93820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10.2</w:t>
            </w:r>
          </w:p>
        </w:tc>
        <w:tc>
          <w:tcPr>
            <w:tcW w:w="1897" w:type="dxa"/>
            <w:gridSpan w:val="2"/>
            <w:tcBorders>
              <w:top w:val="nil"/>
              <w:left w:val="nil"/>
              <w:bottom w:val="single" w:sz="4" w:space="0" w:color="auto"/>
              <w:right w:val="single" w:sz="4" w:space="0" w:color="auto"/>
            </w:tcBorders>
            <w:shd w:val="clear" w:color="auto" w:fill="auto"/>
            <w:vAlign w:val="center"/>
            <w:hideMark/>
          </w:tcPr>
          <w:p w14:paraId="18F07F0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D459DE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vMerge/>
            <w:tcBorders>
              <w:top w:val="nil"/>
              <w:left w:val="single" w:sz="4" w:space="0" w:color="auto"/>
              <w:bottom w:val="single" w:sz="4" w:space="0" w:color="000000"/>
              <w:right w:val="single" w:sz="4" w:space="0" w:color="auto"/>
            </w:tcBorders>
            <w:vAlign w:val="center"/>
            <w:hideMark/>
          </w:tcPr>
          <w:p w14:paraId="52C8BFBA" w14:textId="77777777" w:rsidR="00643AAC" w:rsidRPr="005D4A8E" w:rsidRDefault="00643AAC" w:rsidP="005D6CD4">
            <w:pPr>
              <w:rPr>
                <w:rFonts w:asciiTheme="minorHAnsi" w:hAnsiTheme="minorHAnsi"/>
                <w:color w:val="000000"/>
                <w:sz w:val="20"/>
              </w:rPr>
            </w:pPr>
          </w:p>
        </w:tc>
      </w:tr>
      <w:tr w:rsidR="00643AAC" w:rsidRPr="005D4A8E" w14:paraId="6091FEB7"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3A2CB7B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Merge to APC Weight Table</w:t>
            </w:r>
          </w:p>
        </w:tc>
      </w:tr>
      <w:tr w:rsidR="00643AAC" w:rsidRPr="005D4A8E" w14:paraId="43D9AD66" w14:textId="77777777" w:rsidTr="00B86C76">
        <w:trPr>
          <w:trHeight w:val="63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BE594A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APC Weight</w:t>
            </w:r>
          </w:p>
        </w:tc>
        <w:tc>
          <w:tcPr>
            <w:tcW w:w="2090" w:type="dxa"/>
            <w:gridSpan w:val="2"/>
            <w:tcBorders>
              <w:top w:val="nil"/>
              <w:left w:val="nil"/>
              <w:bottom w:val="single" w:sz="4" w:space="0" w:color="auto"/>
              <w:right w:val="single" w:sz="4" w:space="0" w:color="auto"/>
            </w:tcBorders>
            <w:shd w:val="clear" w:color="auto" w:fill="auto"/>
            <w:vAlign w:val="center"/>
            <w:hideMark/>
          </w:tcPr>
          <w:p w14:paraId="1184091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apc_weight</w:t>
            </w:r>
          </w:p>
        </w:tc>
        <w:tc>
          <w:tcPr>
            <w:tcW w:w="1644" w:type="dxa"/>
            <w:gridSpan w:val="3"/>
            <w:tcBorders>
              <w:top w:val="nil"/>
              <w:left w:val="nil"/>
              <w:bottom w:val="single" w:sz="4" w:space="0" w:color="auto"/>
              <w:right w:val="single" w:sz="4" w:space="0" w:color="auto"/>
            </w:tcBorders>
            <w:shd w:val="clear" w:color="auto" w:fill="auto"/>
            <w:vAlign w:val="center"/>
            <w:hideMark/>
          </w:tcPr>
          <w:p w14:paraId="115E2D20" w14:textId="77777777" w:rsidR="00643AAC" w:rsidRPr="005D4A8E" w:rsidRDefault="005D6CD4" w:rsidP="005D6CD4">
            <w:pPr>
              <w:jc w:val="center"/>
              <w:rPr>
                <w:rFonts w:asciiTheme="minorHAnsi" w:hAnsiTheme="minorHAnsi"/>
                <w:color w:val="000000"/>
                <w:sz w:val="20"/>
              </w:rPr>
            </w:pPr>
            <w:r>
              <w:rPr>
                <w:rFonts w:asciiTheme="minorHAnsi" w:hAnsiTheme="minorHAnsi"/>
                <w:color w:val="000000"/>
                <w:sz w:val="20"/>
              </w:rPr>
              <w:t>10.4</w:t>
            </w:r>
            <w:r w:rsidR="00643AAC" w:rsidRPr="005D4A8E">
              <w:rPr>
                <w:rFonts w:asciiTheme="minorHAnsi" w:hAnsiTheme="minorHAnsi"/>
                <w:color w:val="000000"/>
                <w:sz w:val="20"/>
              </w:rPr>
              <w:t xml:space="preserve"> </w:t>
            </w:r>
          </w:p>
        </w:tc>
        <w:tc>
          <w:tcPr>
            <w:tcW w:w="1897" w:type="dxa"/>
            <w:gridSpan w:val="2"/>
            <w:tcBorders>
              <w:top w:val="nil"/>
              <w:left w:val="nil"/>
              <w:bottom w:val="single" w:sz="4" w:space="0" w:color="auto"/>
              <w:right w:val="single" w:sz="4" w:space="0" w:color="auto"/>
            </w:tcBorders>
            <w:shd w:val="clear" w:color="auto" w:fill="auto"/>
            <w:vAlign w:val="center"/>
            <w:hideMark/>
          </w:tcPr>
          <w:p w14:paraId="64F5CFB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52E3D9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9FE1789" w14:textId="77777777" w:rsidR="00643AAC" w:rsidRPr="005D4A8E" w:rsidRDefault="00643AAC" w:rsidP="005D6CD4">
            <w:pPr>
              <w:rPr>
                <w:rFonts w:asciiTheme="minorHAnsi" w:hAnsiTheme="minorHAnsi"/>
                <w:color w:val="FF0000"/>
                <w:sz w:val="20"/>
              </w:rPr>
            </w:pPr>
            <w:r w:rsidRPr="000F4248">
              <w:rPr>
                <w:rFonts w:asciiTheme="minorHAnsi" w:hAnsiTheme="minorHAnsi"/>
                <w:color w:val="000000" w:themeColor="text1"/>
                <w:sz w:val="20"/>
              </w:rPr>
              <w:t xml:space="preserve">If </w:t>
            </w:r>
            <w:r w:rsidRPr="00971AC8">
              <w:rPr>
                <w:rFonts w:asciiTheme="minorHAnsi" w:hAnsiTheme="minorHAnsi"/>
                <w:color w:val="000000" w:themeColor="text1"/>
                <w:sz w:val="20"/>
              </w:rPr>
              <w:t xml:space="preserve">PSI </w:t>
            </w:r>
            <w:r w:rsidR="005D6CD4" w:rsidRPr="00971AC8">
              <w:rPr>
                <w:rFonts w:asciiTheme="minorHAnsi" w:hAnsiTheme="minorHAnsi"/>
                <w:color w:val="000000" w:themeColor="text1"/>
                <w:sz w:val="20"/>
              </w:rPr>
              <w:t xml:space="preserve">(oppspsic) </w:t>
            </w:r>
            <w:r w:rsidRPr="00971AC8">
              <w:rPr>
                <w:rFonts w:asciiTheme="minorHAnsi" w:hAnsiTheme="minorHAnsi"/>
                <w:color w:val="000000" w:themeColor="text1"/>
                <w:sz w:val="20"/>
              </w:rPr>
              <w:t>is A, B, C, E, F, N, Q , Q1, Q2, Q3, W, Z, TB, or XX,</w:t>
            </w:r>
            <w:r w:rsidRPr="000F4248">
              <w:rPr>
                <w:rFonts w:asciiTheme="minorHAnsi" w:hAnsiTheme="minorHAnsi"/>
                <w:color w:val="000000" w:themeColor="text1"/>
                <w:sz w:val="20"/>
              </w:rPr>
              <w:t xml:space="preserve"> or there is no PSI, then set APC Weight to 0.  Else if there is a CPT modifier of 73 or 52, then set APC Weight to the raw APC Weight * number of services * 50%.    Else if the PSI is not T then if the CPT has a modifier of 50 or if the bilateral flag in the CPT/HCPCS table is 1 or 3, then APC Weight = raw APC weight * 200% * number of services, else APC Weight = raw APC weight * unit of service.  Else if the PSI is T:  Create an array of all TEDs grouped by TED ICN.  Scan all of the APC weights for each of the line items with an APC and select the line item with the highest weight.  Weight that line item or any line item with a modifier of 76, 77, 78 or 79 as follows:  Else {line item does not have a T PSI}</w:t>
            </w:r>
            <w:r w:rsidRPr="000F4248">
              <w:rPr>
                <w:rFonts w:asciiTheme="minorHAnsi" w:hAnsiTheme="minorHAnsi"/>
                <w:color w:val="000000" w:themeColor="text1"/>
                <w:sz w:val="20"/>
              </w:rPr>
              <w:br/>
              <w:t>If the modifier is 50 or if the bilateral flag in the CPT/HCPCS table is 1 or 3 then APC weight = raw APC weight * units of service</w:t>
            </w:r>
            <w:r w:rsidRPr="000F4248">
              <w:rPr>
                <w:rFonts w:asciiTheme="minorHAnsi" w:hAnsiTheme="minorHAnsi"/>
                <w:color w:val="000000" w:themeColor="text1"/>
                <w:sz w:val="20"/>
              </w:rPr>
              <w:br/>
              <w:t xml:space="preserve">  Else APC weight = raw APC weight *50%* units of service.</w:t>
            </w:r>
            <w:r w:rsidRPr="000F4248">
              <w:rPr>
                <w:rFonts w:asciiTheme="minorHAnsi" w:hAnsiTheme="minorHAnsi"/>
                <w:color w:val="000000" w:themeColor="text1"/>
                <w:sz w:val="20"/>
              </w:rPr>
              <w:br/>
              <w:t xml:space="preserve">  </w:t>
            </w:r>
            <w:r w:rsidRPr="000F4248">
              <w:rPr>
                <w:rFonts w:asciiTheme="minorHAnsi" w:hAnsiTheme="minorHAnsi"/>
                <w:color w:val="000000" w:themeColor="text1"/>
                <w:sz w:val="20"/>
              </w:rPr>
              <w:br/>
              <w:t>If the CPT modifier is 50 or if the bilateral flag in the CPT/HCPCS table is 1 or 3, then the APC weight = raw APC Weight * 150% * units of service</w:t>
            </w:r>
            <w:r w:rsidRPr="000F4248">
              <w:rPr>
                <w:rFonts w:asciiTheme="minorHAnsi" w:hAnsiTheme="minorHAnsi"/>
                <w:color w:val="000000" w:themeColor="text1"/>
                <w:sz w:val="20"/>
              </w:rPr>
              <w:br/>
              <w:t xml:space="preserve"> Else APC weight = (1 + 50% raw APC weight * (units of service -1))/units of service </w:t>
            </w:r>
          </w:p>
        </w:tc>
      </w:tr>
      <w:tr w:rsidR="00643AAC" w:rsidRPr="005D4A8E" w14:paraId="2E96D78E"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10DDF89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OMNI CAD Merge</w:t>
            </w:r>
          </w:p>
        </w:tc>
      </w:tr>
      <w:tr w:rsidR="00643AAC" w:rsidRPr="005D4A8E" w14:paraId="5061BC1F"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BD8317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Catchment Area</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5FEF46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catch</w:t>
            </w:r>
          </w:p>
        </w:tc>
        <w:tc>
          <w:tcPr>
            <w:tcW w:w="1644" w:type="dxa"/>
            <w:gridSpan w:val="3"/>
            <w:tcBorders>
              <w:top w:val="nil"/>
              <w:left w:val="nil"/>
              <w:bottom w:val="single" w:sz="4" w:space="0" w:color="auto"/>
              <w:right w:val="single" w:sz="4" w:space="0" w:color="auto"/>
            </w:tcBorders>
            <w:shd w:val="clear" w:color="auto" w:fill="auto"/>
            <w:vAlign w:val="center"/>
            <w:hideMark/>
          </w:tcPr>
          <w:p w14:paraId="7963136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68ECD41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092AAF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5B5895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Based on matching FY, FM and patzip; if sponsvc=A then set equal to ACATCH, if sponsvc = F then set equal to FCATCH; if sponsvc in (M, N) then set equal to NCATCH, otherwise set equal to OCATCH.  If zip code not found in MDR Omni-CAD, set equal to ‘0999’ </w:t>
            </w:r>
          </w:p>
        </w:tc>
      </w:tr>
      <w:tr w:rsidR="00643AAC" w:rsidRPr="005D4A8E" w14:paraId="6F844939" w14:textId="77777777" w:rsidTr="00B86C76">
        <w:trPr>
          <w:trHeight w:val="449"/>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07AC70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PRISM Area</w:t>
            </w:r>
          </w:p>
        </w:tc>
        <w:tc>
          <w:tcPr>
            <w:tcW w:w="2090" w:type="dxa"/>
            <w:gridSpan w:val="2"/>
            <w:tcBorders>
              <w:top w:val="nil"/>
              <w:left w:val="nil"/>
              <w:bottom w:val="single" w:sz="4" w:space="0" w:color="auto"/>
              <w:right w:val="single" w:sz="4" w:space="0" w:color="auto"/>
            </w:tcBorders>
            <w:shd w:val="clear" w:color="auto" w:fill="auto"/>
            <w:vAlign w:val="center"/>
            <w:hideMark/>
          </w:tcPr>
          <w:p w14:paraId="11333D1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prism</w:t>
            </w:r>
          </w:p>
        </w:tc>
        <w:tc>
          <w:tcPr>
            <w:tcW w:w="1644" w:type="dxa"/>
            <w:gridSpan w:val="3"/>
            <w:tcBorders>
              <w:top w:val="nil"/>
              <w:left w:val="nil"/>
              <w:bottom w:val="single" w:sz="4" w:space="0" w:color="auto"/>
              <w:right w:val="single" w:sz="4" w:space="0" w:color="auto"/>
            </w:tcBorders>
            <w:shd w:val="clear" w:color="auto" w:fill="auto"/>
            <w:vAlign w:val="center"/>
            <w:hideMark/>
          </w:tcPr>
          <w:p w14:paraId="75BBE03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4394982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69E27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C50B6D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Based on matching FY, FM and patzip; if sponsvc=A then set equal to APRISM, if sponsvc = F then set equal to FPRISM; if sponsvc in (M, N) then set equal to NPRISM, otherwise set equal to OPRISM.  </w:t>
            </w:r>
            <w:r w:rsidRPr="005D4A8E">
              <w:rPr>
                <w:rFonts w:asciiTheme="minorHAnsi" w:hAnsiTheme="minorHAnsi"/>
                <w:color w:val="000000"/>
                <w:sz w:val="20"/>
              </w:rPr>
              <w:lastRenderedPageBreak/>
              <w:t>If zip code not found in MDR Omni-CAD, set equal to ‘0999’</w:t>
            </w:r>
          </w:p>
        </w:tc>
      </w:tr>
      <w:tr w:rsidR="00643AAC" w:rsidRPr="005D4A8E" w14:paraId="2DD78EA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0FA032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Residence TPR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5258856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tprflag</w:t>
            </w:r>
          </w:p>
        </w:tc>
        <w:tc>
          <w:tcPr>
            <w:tcW w:w="1644" w:type="dxa"/>
            <w:gridSpan w:val="3"/>
            <w:tcBorders>
              <w:top w:val="nil"/>
              <w:left w:val="nil"/>
              <w:bottom w:val="single" w:sz="4" w:space="0" w:color="auto"/>
              <w:right w:val="single" w:sz="4" w:space="0" w:color="auto"/>
            </w:tcBorders>
            <w:shd w:val="clear" w:color="auto" w:fill="auto"/>
            <w:vAlign w:val="center"/>
            <w:hideMark/>
          </w:tcPr>
          <w:p w14:paraId="29019E4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E21BA9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EFF566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4A234F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TPRFLAG, based on matching FY, FM and patzip</w:t>
            </w:r>
          </w:p>
        </w:tc>
      </w:tr>
      <w:tr w:rsidR="00643AAC" w:rsidRPr="005D4A8E" w14:paraId="0FE4C6CA"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1884DB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Catchment Area</w:t>
            </w:r>
          </w:p>
        </w:tc>
        <w:tc>
          <w:tcPr>
            <w:tcW w:w="2090" w:type="dxa"/>
            <w:gridSpan w:val="2"/>
            <w:tcBorders>
              <w:top w:val="nil"/>
              <w:left w:val="nil"/>
              <w:bottom w:val="single" w:sz="4" w:space="0" w:color="auto"/>
              <w:right w:val="single" w:sz="4" w:space="0" w:color="auto"/>
            </w:tcBorders>
            <w:shd w:val="clear" w:color="auto" w:fill="auto"/>
            <w:vAlign w:val="center"/>
            <w:hideMark/>
          </w:tcPr>
          <w:p w14:paraId="251B714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pvcatch</w:t>
            </w:r>
          </w:p>
        </w:tc>
        <w:tc>
          <w:tcPr>
            <w:tcW w:w="1644" w:type="dxa"/>
            <w:gridSpan w:val="3"/>
            <w:tcBorders>
              <w:top w:val="nil"/>
              <w:left w:val="nil"/>
              <w:bottom w:val="single" w:sz="4" w:space="0" w:color="auto"/>
              <w:right w:val="single" w:sz="4" w:space="0" w:color="auto"/>
            </w:tcBorders>
            <w:shd w:val="clear" w:color="auto" w:fill="auto"/>
            <w:vAlign w:val="center"/>
            <w:hideMark/>
          </w:tcPr>
          <w:p w14:paraId="28D48E6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7D68ADD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3E1B41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4C6F65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Based on matching FY, FM and provzip; set = OCATCH.  If provzip not found in MDR Omni-CAD, set equal to ‘0999’</w:t>
            </w:r>
          </w:p>
        </w:tc>
      </w:tr>
      <w:tr w:rsidR="00643AAC" w:rsidRPr="005D4A8E" w14:paraId="3DCCBB29"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6AAF7F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PRISM Area</w:t>
            </w:r>
          </w:p>
        </w:tc>
        <w:tc>
          <w:tcPr>
            <w:tcW w:w="2090" w:type="dxa"/>
            <w:gridSpan w:val="2"/>
            <w:tcBorders>
              <w:top w:val="nil"/>
              <w:left w:val="nil"/>
              <w:bottom w:val="single" w:sz="4" w:space="0" w:color="auto"/>
              <w:right w:val="single" w:sz="4" w:space="0" w:color="auto"/>
            </w:tcBorders>
            <w:shd w:val="clear" w:color="auto" w:fill="auto"/>
            <w:vAlign w:val="center"/>
            <w:hideMark/>
          </w:tcPr>
          <w:p w14:paraId="77F6BA1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pvprism</w:t>
            </w:r>
          </w:p>
        </w:tc>
        <w:tc>
          <w:tcPr>
            <w:tcW w:w="1644" w:type="dxa"/>
            <w:gridSpan w:val="3"/>
            <w:tcBorders>
              <w:top w:val="nil"/>
              <w:left w:val="nil"/>
              <w:bottom w:val="single" w:sz="4" w:space="0" w:color="auto"/>
              <w:right w:val="single" w:sz="4" w:space="0" w:color="auto"/>
            </w:tcBorders>
            <w:shd w:val="clear" w:color="auto" w:fill="auto"/>
            <w:vAlign w:val="center"/>
            <w:hideMark/>
          </w:tcPr>
          <w:p w14:paraId="4F4E8AA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132B0C3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57FFC4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FF3F3C" w14:textId="77777777" w:rsidR="00643AAC" w:rsidRDefault="00643AAC" w:rsidP="005D6CD4">
            <w:pPr>
              <w:rPr>
                <w:rFonts w:asciiTheme="minorHAnsi" w:hAnsiTheme="minorHAnsi"/>
                <w:color w:val="000000"/>
                <w:sz w:val="20"/>
              </w:rPr>
            </w:pPr>
            <w:r w:rsidRPr="005D4A8E">
              <w:rPr>
                <w:rFonts w:asciiTheme="minorHAnsi" w:hAnsiTheme="minorHAnsi"/>
                <w:color w:val="000000"/>
                <w:sz w:val="20"/>
              </w:rPr>
              <w:t xml:space="preserve">Based on matching FY, FM and provzip; set = OPRISM.  If provzip not found in </w:t>
            </w:r>
          </w:p>
          <w:p w14:paraId="6029C73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MDR Omni-CAD, set equal to ‘0999’</w:t>
            </w:r>
          </w:p>
        </w:tc>
      </w:tr>
      <w:tr w:rsidR="00643AAC" w:rsidRPr="005D4A8E" w14:paraId="426F4581"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234EB7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TPR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733ADAD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pvtpr</w:t>
            </w:r>
          </w:p>
        </w:tc>
        <w:tc>
          <w:tcPr>
            <w:tcW w:w="1644" w:type="dxa"/>
            <w:gridSpan w:val="3"/>
            <w:tcBorders>
              <w:top w:val="nil"/>
              <w:left w:val="nil"/>
              <w:bottom w:val="single" w:sz="4" w:space="0" w:color="auto"/>
              <w:right w:val="single" w:sz="4" w:space="0" w:color="auto"/>
            </w:tcBorders>
            <w:shd w:val="clear" w:color="auto" w:fill="auto"/>
            <w:vAlign w:val="center"/>
            <w:hideMark/>
          </w:tcPr>
          <w:p w14:paraId="33EA98C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9F35A4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7DAABF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B04AEC0" w14:textId="77777777" w:rsidR="00643AAC" w:rsidRDefault="00643AAC" w:rsidP="005D6CD4">
            <w:pPr>
              <w:rPr>
                <w:rFonts w:asciiTheme="minorHAnsi" w:hAnsiTheme="minorHAnsi"/>
                <w:color w:val="000000"/>
                <w:sz w:val="20"/>
              </w:rPr>
            </w:pPr>
            <w:r w:rsidRPr="005D4A8E">
              <w:rPr>
                <w:rFonts w:asciiTheme="minorHAnsi" w:hAnsiTheme="minorHAnsi"/>
                <w:color w:val="000000"/>
                <w:sz w:val="20"/>
              </w:rPr>
              <w:t xml:space="preserve">TPRFLAG, based on matching FY, FM and </w:t>
            </w:r>
          </w:p>
          <w:p w14:paraId="3DB0CB2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provzip</w:t>
            </w:r>
          </w:p>
        </w:tc>
      </w:tr>
      <w:tr w:rsidR="00643AAC" w:rsidRPr="005D4A8E" w14:paraId="3E86BA7E"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1CA3CA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0684D35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resreg</w:t>
            </w:r>
          </w:p>
        </w:tc>
        <w:tc>
          <w:tcPr>
            <w:tcW w:w="1644" w:type="dxa"/>
            <w:gridSpan w:val="3"/>
            <w:tcBorders>
              <w:top w:val="nil"/>
              <w:left w:val="nil"/>
              <w:bottom w:val="single" w:sz="4" w:space="0" w:color="auto"/>
              <w:right w:val="single" w:sz="4" w:space="0" w:color="auto"/>
            </w:tcBorders>
            <w:shd w:val="clear" w:color="auto" w:fill="auto"/>
            <w:vAlign w:val="center"/>
            <w:hideMark/>
          </w:tcPr>
          <w:p w14:paraId="30AD7FB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B0841C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6D13E8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458677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MOD_REG, based on matching FY, FM and patzip</w:t>
            </w:r>
          </w:p>
        </w:tc>
      </w:tr>
      <w:tr w:rsidR="00643AAC" w:rsidRPr="005D4A8E" w14:paraId="0D616374"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1AD415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TNEX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7EAFE6E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restnex</w:t>
            </w:r>
          </w:p>
        </w:tc>
        <w:tc>
          <w:tcPr>
            <w:tcW w:w="1644" w:type="dxa"/>
            <w:gridSpan w:val="3"/>
            <w:tcBorders>
              <w:top w:val="nil"/>
              <w:left w:val="nil"/>
              <w:bottom w:val="single" w:sz="4" w:space="0" w:color="auto"/>
              <w:right w:val="single" w:sz="4" w:space="0" w:color="auto"/>
            </w:tcBorders>
            <w:shd w:val="clear" w:color="auto" w:fill="auto"/>
            <w:vAlign w:val="center"/>
            <w:hideMark/>
          </w:tcPr>
          <w:p w14:paraId="3D3A901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AB6067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423BE3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A45A89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HSSCREG, based on matching FY, FM and patzip</w:t>
            </w:r>
          </w:p>
        </w:tc>
      </w:tr>
      <w:tr w:rsidR="00B86C76" w:rsidRPr="005D4A8E" w14:paraId="7D48FB00"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6C310E43"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Beneficiary T3 Region</w:t>
            </w:r>
          </w:p>
        </w:tc>
        <w:tc>
          <w:tcPr>
            <w:tcW w:w="2090" w:type="dxa"/>
            <w:gridSpan w:val="2"/>
            <w:tcBorders>
              <w:top w:val="nil"/>
              <w:left w:val="nil"/>
              <w:bottom w:val="single" w:sz="4" w:space="0" w:color="auto"/>
              <w:right w:val="single" w:sz="4" w:space="0" w:color="auto"/>
            </w:tcBorders>
            <w:shd w:val="clear" w:color="auto" w:fill="auto"/>
            <w:vAlign w:val="center"/>
          </w:tcPr>
          <w:p w14:paraId="30FD183A"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ben_t3_reg</w:t>
            </w:r>
          </w:p>
        </w:tc>
        <w:tc>
          <w:tcPr>
            <w:tcW w:w="1644" w:type="dxa"/>
            <w:gridSpan w:val="3"/>
            <w:tcBorders>
              <w:top w:val="nil"/>
              <w:left w:val="nil"/>
              <w:bottom w:val="single" w:sz="4" w:space="0" w:color="auto"/>
              <w:right w:val="single" w:sz="4" w:space="0" w:color="auto"/>
            </w:tcBorders>
            <w:shd w:val="clear" w:color="auto" w:fill="auto"/>
            <w:vAlign w:val="center"/>
          </w:tcPr>
          <w:p w14:paraId="78973485"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5BC6CF25" w14:textId="77777777" w:rsidR="00B86C76" w:rsidRPr="00CB599C" w:rsidRDefault="00B86C76"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7505AFF4" w14:textId="77777777" w:rsidR="00B86C76" w:rsidRPr="00CB599C" w:rsidRDefault="00B86C76"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763C2AF5"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T3_REG, based on matching FY, FM and patzip</w:t>
            </w:r>
          </w:p>
        </w:tc>
      </w:tr>
      <w:tr w:rsidR="00B86C76" w:rsidRPr="005D4A8E" w14:paraId="6D74DE1E"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3D234E5"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Beneficiary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624425CF"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ben_t17_reg</w:t>
            </w:r>
          </w:p>
        </w:tc>
        <w:tc>
          <w:tcPr>
            <w:tcW w:w="1644" w:type="dxa"/>
            <w:gridSpan w:val="3"/>
            <w:tcBorders>
              <w:top w:val="nil"/>
              <w:left w:val="nil"/>
              <w:bottom w:val="single" w:sz="4" w:space="0" w:color="auto"/>
              <w:right w:val="single" w:sz="4" w:space="0" w:color="auto"/>
            </w:tcBorders>
            <w:shd w:val="clear" w:color="auto" w:fill="auto"/>
            <w:vAlign w:val="center"/>
          </w:tcPr>
          <w:p w14:paraId="6B6B5056"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0EF5E0CA" w14:textId="77777777" w:rsidR="00B86C76" w:rsidRPr="00CB599C" w:rsidRDefault="00B86C76"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09BD6E71" w14:textId="77777777" w:rsidR="00B86C76" w:rsidRPr="00CB599C" w:rsidRDefault="00B86C76"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43429C59"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T17_Reg, based on matching FY, FM and patzip</w:t>
            </w:r>
          </w:p>
        </w:tc>
      </w:tr>
      <w:tr w:rsidR="00196AB7" w:rsidRPr="005D4A8E" w14:paraId="260F6105"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77A124B" w14:textId="77777777" w:rsidR="00196AB7" w:rsidRPr="00CB599C" w:rsidRDefault="00196AB7" w:rsidP="005D6CD4">
            <w:pPr>
              <w:rPr>
                <w:rFonts w:asciiTheme="minorHAnsi" w:hAnsiTheme="minorHAnsi"/>
                <w:color w:val="000000"/>
                <w:sz w:val="20"/>
              </w:rPr>
            </w:pPr>
            <w:r w:rsidRPr="00CB599C">
              <w:rPr>
                <w:rFonts w:asciiTheme="minorHAnsi" w:hAnsiTheme="minorHAnsi"/>
                <w:color w:val="000000"/>
                <w:sz w:val="20"/>
              </w:rPr>
              <w:t>Provider T3 Region</w:t>
            </w:r>
          </w:p>
        </w:tc>
        <w:tc>
          <w:tcPr>
            <w:tcW w:w="2090" w:type="dxa"/>
            <w:gridSpan w:val="2"/>
            <w:tcBorders>
              <w:top w:val="nil"/>
              <w:left w:val="nil"/>
              <w:bottom w:val="single" w:sz="4" w:space="0" w:color="auto"/>
              <w:right w:val="single" w:sz="4" w:space="0" w:color="auto"/>
            </w:tcBorders>
            <w:shd w:val="clear" w:color="auto" w:fill="auto"/>
            <w:vAlign w:val="center"/>
          </w:tcPr>
          <w:p w14:paraId="611CA894" w14:textId="77777777" w:rsidR="00196AB7" w:rsidRPr="00CB599C" w:rsidRDefault="00196AB7" w:rsidP="005D6CD4">
            <w:pPr>
              <w:jc w:val="center"/>
              <w:rPr>
                <w:rFonts w:ascii="Calibri" w:hAnsi="Calibri"/>
                <w:color w:val="000000"/>
                <w:sz w:val="18"/>
                <w:szCs w:val="18"/>
              </w:rPr>
            </w:pPr>
            <w:r w:rsidRPr="00CB599C">
              <w:rPr>
                <w:rFonts w:ascii="Calibri" w:hAnsi="Calibri"/>
                <w:color w:val="000000"/>
                <w:sz w:val="18"/>
                <w:szCs w:val="18"/>
              </w:rPr>
              <w:t>prov_t3_reg</w:t>
            </w:r>
          </w:p>
        </w:tc>
        <w:tc>
          <w:tcPr>
            <w:tcW w:w="1644" w:type="dxa"/>
            <w:gridSpan w:val="3"/>
            <w:tcBorders>
              <w:top w:val="nil"/>
              <w:left w:val="nil"/>
              <w:bottom w:val="single" w:sz="4" w:space="0" w:color="auto"/>
              <w:right w:val="single" w:sz="4" w:space="0" w:color="auto"/>
            </w:tcBorders>
            <w:shd w:val="clear" w:color="auto" w:fill="auto"/>
            <w:vAlign w:val="center"/>
          </w:tcPr>
          <w:p w14:paraId="237C0DBC" w14:textId="77777777" w:rsidR="00196AB7" w:rsidRPr="00CB599C" w:rsidRDefault="00196AB7"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6927A236" w14:textId="77777777" w:rsidR="00196AB7" w:rsidRPr="00CB599C" w:rsidRDefault="00196AB7"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3086E54F" w14:textId="77777777" w:rsidR="00196AB7" w:rsidRPr="00CB599C" w:rsidRDefault="00196AB7"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4217CC8F" w14:textId="77777777" w:rsidR="00196AB7" w:rsidRPr="00CB599C" w:rsidRDefault="00196AB7" w:rsidP="005D6CD4">
            <w:pPr>
              <w:rPr>
                <w:rFonts w:asciiTheme="minorHAnsi" w:hAnsiTheme="minorHAnsi"/>
                <w:color w:val="000000"/>
                <w:sz w:val="20"/>
              </w:rPr>
            </w:pPr>
            <w:r w:rsidRPr="00CB599C">
              <w:rPr>
                <w:rFonts w:asciiTheme="minorHAnsi" w:hAnsiTheme="minorHAnsi"/>
                <w:color w:val="000000"/>
                <w:sz w:val="20"/>
              </w:rPr>
              <w:t>T3_REG, based on matching FY, FM and provzip</w:t>
            </w:r>
          </w:p>
        </w:tc>
      </w:tr>
      <w:tr w:rsidR="00196AB7" w:rsidRPr="005D4A8E" w14:paraId="1EBAB4D3"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709B2D7" w14:textId="77777777" w:rsidR="00196AB7" w:rsidRPr="00CB599C" w:rsidRDefault="00196AB7" w:rsidP="005D6CD4">
            <w:pPr>
              <w:rPr>
                <w:rFonts w:asciiTheme="minorHAnsi" w:hAnsiTheme="minorHAnsi"/>
                <w:color w:val="000000"/>
                <w:sz w:val="20"/>
              </w:rPr>
            </w:pPr>
            <w:r w:rsidRPr="00CB599C">
              <w:rPr>
                <w:rFonts w:asciiTheme="minorHAnsi" w:hAnsiTheme="minorHAnsi"/>
                <w:color w:val="000000"/>
                <w:sz w:val="20"/>
              </w:rPr>
              <w:t>Provider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0A1EBA86" w14:textId="77777777" w:rsidR="00196AB7" w:rsidRPr="00CB599C" w:rsidRDefault="00196AB7" w:rsidP="005D6CD4">
            <w:pPr>
              <w:jc w:val="center"/>
              <w:rPr>
                <w:rFonts w:ascii="Calibri" w:hAnsi="Calibri"/>
                <w:color w:val="000000"/>
                <w:sz w:val="18"/>
                <w:szCs w:val="18"/>
              </w:rPr>
            </w:pPr>
            <w:r w:rsidRPr="00CB599C">
              <w:rPr>
                <w:rFonts w:ascii="Calibri" w:hAnsi="Calibri"/>
                <w:color w:val="000000"/>
                <w:sz w:val="18"/>
                <w:szCs w:val="18"/>
              </w:rPr>
              <w:t>prov_t17_reg</w:t>
            </w:r>
          </w:p>
        </w:tc>
        <w:tc>
          <w:tcPr>
            <w:tcW w:w="1644" w:type="dxa"/>
            <w:gridSpan w:val="3"/>
            <w:tcBorders>
              <w:top w:val="nil"/>
              <w:left w:val="nil"/>
              <w:bottom w:val="single" w:sz="4" w:space="0" w:color="auto"/>
              <w:right w:val="single" w:sz="4" w:space="0" w:color="auto"/>
            </w:tcBorders>
            <w:shd w:val="clear" w:color="auto" w:fill="auto"/>
            <w:vAlign w:val="center"/>
          </w:tcPr>
          <w:p w14:paraId="57E6670B" w14:textId="77777777" w:rsidR="00196AB7" w:rsidRPr="00CB599C" w:rsidRDefault="00196AB7"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3D0BEBF6" w14:textId="77777777" w:rsidR="00196AB7" w:rsidRPr="00CB599C" w:rsidRDefault="00196AB7"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0D68037A" w14:textId="77777777" w:rsidR="00196AB7" w:rsidRPr="00CB599C" w:rsidRDefault="00196AB7"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6A5A2141" w14:textId="77777777" w:rsidR="00196AB7" w:rsidRPr="00CB599C" w:rsidRDefault="00196AB7" w:rsidP="005D6CD4">
            <w:pPr>
              <w:rPr>
                <w:rFonts w:asciiTheme="minorHAnsi" w:hAnsiTheme="minorHAnsi"/>
                <w:color w:val="000000"/>
                <w:sz w:val="20"/>
              </w:rPr>
            </w:pPr>
            <w:r w:rsidRPr="00CB599C">
              <w:rPr>
                <w:rFonts w:asciiTheme="minorHAnsi" w:hAnsiTheme="minorHAnsi"/>
                <w:color w:val="000000"/>
                <w:sz w:val="20"/>
              </w:rPr>
              <w:t>T17_Reg, based on matching FY, FM and provzip</w:t>
            </w:r>
          </w:p>
        </w:tc>
      </w:tr>
      <w:tr w:rsidR="00643AAC" w:rsidRPr="005D4A8E" w14:paraId="534B70B8"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7BB7BFF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DMISID Index Table Merge</w:t>
            </w:r>
          </w:p>
        </w:tc>
      </w:tr>
      <w:tr w:rsidR="00643AAC" w:rsidRPr="005D4A8E" w14:paraId="01577EDA"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03019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Catchment Area Service Branch</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20507CA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catchsvc</w:t>
            </w:r>
          </w:p>
        </w:tc>
        <w:tc>
          <w:tcPr>
            <w:tcW w:w="1644" w:type="dxa"/>
            <w:gridSpan w:val="3"/>
            <w:tcBorders>
              <w:top w:val="nil"/>
              <w:left w:val="nil"/>
              <w:bottom w:val="single" w:sz="4" w:space="0" w:color="auto"/>
              <w:right w:val="single" w:sz="4" w:space="0" w:color="auto"/>
            </w:tcBorders>
            <w:shd w:val="clear" w:color="auto" w:fill="auto"/>
            <w:vAlign w:val="center"/>
            <w:hideMark/>
          </w:tcPr>
          <w:p w14:paraId="4ACBE5D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B3E5A8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222CD1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C220CF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UBU_SVC, based on matching FY and catch</w:t>
            </w:r>
          </w:p>
        </w:tc>
      </w:tr>
      <w:tr w:rsidR="00643AAC" w:rsidRPr="005D4A8E" w14:paraId="42B176FB" w14:textId="77777777" w:rsidTr="00B86C76">
        <w:trPr>
          <w:trHeight w:val="30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4AA29F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Enrollment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5F19C2F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enrreg</w:t>
            </w:r>
          </w:p>
        </w:tc>
        <w:tc>
          <w:tcPr>
            <w:tcW w:w="1644" w:type="dxa"/>
            <w:gridSpan w:val="3"/>
            <w:tcBorders>
              <w:top w:val="nil"/>
              <w:left w:val="nil"/>
              <w:bottom w:val="single" w:sz="4" w:space="0" w:color="auto"/>
              <w:right w:val="single" w:sz="4" w:space="0" w:color="auto"/>
            </w:tcBorders>
            <w:shd w:val="clear" w:color="auto" w:fill="auto"/>
            <w:vAlign w:val="center"/>
            <w:hideMark/>
          </w:tcPr>
          <w:p w14:paraId="7A59BDA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5FCDCD7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5503CB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237688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MOD_REG, based on matching FY and denrsite</w:t>
            </w:r>
          </w:p>
        </w:tc>
      </w:tr>
      <w:tr w:rsidR="00643AAC" w:rsidRPr="005D4A8E" w14:paraId="156A628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D2E4BA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Enrollment HSSC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6419490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enrhssc</w:t>
            </w:r>
          </w:p>
        </w:tc>
        <w:tc>
          <w:tcPr>
            <w:tcW w:w="1644" w:type="dxa"/>
            <w:gridSpan w:val="3"/>
            <w:tcBorders>
              <w:top w:val="nil"/>
              <w:left w:val="nil"/>
              <w:bottom w:val="single" w:sz="4" w:space="0" w:color="auto"/>
              <w:right w:val="single" w:sz="4" w:space="0" w:color="auto"/>
            </w:tcBorders>
            <w:shd w:val="clear" w:color="auto" w:fill="auto"/>
            <w:vAlign w:val="center"/>
            <w:hideMark/>
          </w:tcPr>
          <w:p w14:paraId="3913084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A306B6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E93F97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DD6684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HSSCREG, based on matching FY and denrsite</w:t>
            </w:r>
          </w:p>
        </w:tc>
      </w:tr>
      <w:tr w:rsidR="00643AAC" w:rsidRPr="005D4A8E" w14:paraId="42A18B3C" w14:textId="77777777" w:rsidTr="00B86C76">
        <w:trPr>
          <w:trHeight w:val="30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D52918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Enrollment Site Service Branch</w:t>
            </w:r>
          </w:p>
        </w:tc>
        <w:tc>
          <w:tcPr>
            <w:tcW w:w="2090" w:type="dxa"/>
            <w:gridSpan w:val="2"/>
            <w:tcBorders>
              <w:top w:val="nil"/>
              <w:left w:val="nil"/>
              <w:bottom w:val="single" w:sz="4" w:space="0" w:color="auto"/>
              <w:right w:val="single" w:sz="4" w:space="0" w:color="auto"/>
            </w:tcBorders>
            <w:shd w:val="clear" w:color="auto" w:fill="auto"/>
            <w:vAlign w:val="center"/>
            <w:hideMark/>
          </w:tcPr>
          <w:p w14:paraId="53A5187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enrsvc</w:t>
            </w:r>
          </w:p>
        </w:tc>
        <w:tc>
          <w:tcPr>
            <w:tcW w:w="1644" w:type="dxa"/>
            <w:gridSpan w:val="3"/>
            <w:tcBorders>
              <w:top w:val="nil"/>
              <w:left w:val="nil"/>
              <w:bottom w:val="single" w:sz="4" w:space="0" w:color="auto"/>
              <w:right w:val="single" w:sz="4" w:space="0" w:color="auto"/>
            </w:tcBorders>
            <w:shd w:val="clear" w:color="auto" w:fill="auto"/>
            <w:vAlign w:val="center"/>
            <w:hideMark/>
          </w:tcPr>
          <w:p w14:paraId="7FA8912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0D6668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C283A8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E5B60E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UBU_SVC, based on matching FY and denrsite</w:t>
            </w:r>
          </w:p>
        </w:tc>
      </w:tr>
      <w:tr w:rsidR="00643AAC" w:rsidRPr="005D4A8E" w14:paraId="76C81D0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A674673" w14:textId="77777777" w:rsidR="00643AAC" w:rsidRPr="00971AC8" w:rsidRDefault="00643AAC" w:rsidP="005D6CD4">
            <w:pPr>
              <w:rPr>
                <w:rFonts w:asciiTheme="minorHAnsi" w:hAnsiTheme="minorHAnsi"/>
                <w:color w:val="000000"/>
                <w:sz w:val="20"/>
              </w:rPr>
            </w:pPr>
            <w:r w:rsidRPr="00971AC8">
              <w:rPr>
                <w:rFonts w:asciiTheme="minorHAnsi" w:hAnsiTheme="minorHAnsi"/>
                <w:color w:val="000000"/>
                <w:sz w:val="20"/>
              </w:rPr>
              <w:t>PPS Enrollment Parent DMIS ID</w:t>
            </w:r>
          </w:p>
        </w:tc>
        <w:tc>
          <w:tcPr>
            <w:tcW w:w="2090" w:type="dxa"/>
            <w:gridSpan w:val="2"/>
            <w:tcBorders>
              <w:top w:val="nil"/>
              <w:left w:val="nil"/>
              <w:bottom w:val="single" w:sz="4" w:space="0" w:color="auto"/>
              <w:right w:val="single" w:sz="4" w:space="0" w:color="auto"/>
            </w:tcBorders>
            <w:shd w:val="clear" w:color="auto" w:fill="auto"/>
            <w:vAlign w:val="center"/>
            <w:hideMark/>
          </w:tcPr>
          <w:p w14:paraId="770698D1"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ppsprnt</w:t>
            </w:r>
          </w:p>
        </w:tc>
        <w:tc>
          <w:tcPr>
            <w:tcW w:w="1644" w:type="dxa"/>
            <w:gridSpan w:val="3"/>
            <w:tcBorders>
              <w:top w:val="nil"/>
              <w:left w:val="nil"/>
              <w:bottom w:val="single" w:sz="4" w:space="0" w:color="auto"/>
              <w:right w:val="single" w:sz="4" w:space="0" w:color="auto"/>
            </w:tcBorders>
            <w:shd w:val="clear" w:color="auto" w:fill="auto"/>
            <w:vAlign w:val="center"/>
            <w:hideMark/>
          </w:tcPr>
          <w:p w14:paraId="53219178"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49D69910"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8BAC6F0"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06ED40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PPS_PAR, based on matching FY and denrsite</w:t>
            </w:r>
          </w:p>
        </w:tc>
      </w:tr>
      <w:tr w:rsidR="00643AAC" w:rsidRPr="005D4A8E" w14:paraId="1F3C91B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60D85C1" w14:textId="77777777" w:rsidR="00643AAC" w:rsidRPr="00971AC8" w:rsidRDefault="00643AAC" w:rsidP="005D6CD4">
            <w:pPr>
              <w:rPr>
                <w:rFonts w:asciiTheme="minorHAnsi" w:hAnsiTheme="minorHAnsi"/>
                <w:color w:val="000000"/>
                <w:sz w:val="20"/>
              </w:rPr>
            </w:pPr>
            <w:r w:rsidRPr="00971AC8">
              <w:rPr>
                <w:rFonts w:asciiTheme="minorHAnsi" w:hAnsiTheme="minorHAnsi"/>
                <w:color w:val="000000"/>
                <w:sz w:val="20"/>
              </w:rPr>
              <w:t>Enrollment Site EMSM</w:t>
            </w:r>
          </w:p>
        </w:tc>
        <w:tc>
          <w:tcPr>
            <w:tcW w:w="2090" w:type="dxa"/>
            <w:gridSpan w:val="2"/>
            <w:tcBorders>
              <w:top w:val="nil"/>
              <w:left w:val="nil"/>
              <w:bottom w:val="single" w:sz="4" w:space="0" w:color="auto"/>
              <w:right w:val="single" w:sz="4" w:space="0" w:color="auto"/>
            </w:tcBorders>
            <w:shd w:val="clear" w:color="auto" w:fill="auto"/>
            <w:vAlign w:val="center"/>
          </w:tcPr>
          <w:p w14:paraId="7FD12795"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msma</w:t>
            </w:r>
          </w:p>
        </w:tc>
        <w:tc>
          <w:tcPr>
            <w:tcW w:w="1644" w:type="dxa"/>
            <w:gridSpan w:val="3"/>
            <w:tcBorders>
              <w:top w:val="nil"/>
              <w:left w:val="nil"/>
              <w:bottom w:val="single" w:sz="4" w:space="0" w:color="auto"/>
              <w:right w:val="single" w:sz="4" w:space="0" w:color="auto"/>
            </w:tcBorders>
            <w:shd w:val="clear" w:color="auto" w:fill="auto"/>
            <w:vAlign w:val="center"/>
          </w:tcPr>
          <w:p w14:paraId="15E883AE" w14:textId="77777777" w:rsidR="00643AAC" w:rsidRPr="00971AC8" w:rsidRDefault="00DC37AA" w:rsidP="005D6CD4">
            <w:pPr>
              <w:jc w:val="center"/>
              <w:rPr>
                <w:rFonts w:asciiTheme="minorHAnsi" w:hAnsiTheme="minorHAnsi"/>
                <w:color w:val="000000"/>
                <w:sz w:val="20"/>
              </w:rPr>
            </w:pPr>
            <w:r w:rsidRPr="00971AC8">
              <w:rPr>
                <w:rFonts w:asciiTheme="minorHAnsi" w:hAnsiTheme="minorHAnsi"/>
                <w:color w:val="000000"/>
                <w:sz w:val="20"/>
              </w:rPr>
              <w:t>$3</w:t>
            </w:r>
          </w:p>
        </w:tc>
        <w:tc>
          <w:tcPr>
            <w:tcW w:w="1897" w:type="dxa"/>
            <w:gridSpan w:val="2"/>
            <w:tcBorders>
              <w:top w:val="nil"/>
              <w:left w:val="nil"/>
              <w:bottom w:val="single" w:sz="4" w:space="0" w:color="auto"/>
              <w:right w:val="single" w:sz="4" w:space="0" w:color="auto"/>
            </w:tcBorders>
            <w:shd w:val="clear" w:color="auto" w:fill="auto"/>
            <w:vAlign w:val="center"/>
          </w:tcPr>
          <w:p w14:paraId="14106A21"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54C42524"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03D1B5EA"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MSMA, based on matching FY and denrsite</w:t>
            </w:r>
          </w:p>
        </w:tc>
      </w:tr>
      <w:tr w:rsidR="00B86C76" w:rsidRPr="005D4A8E" w14:paraId="7C137F0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1AE42A3"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Enrollment Site T3 Region</w:t>
            </w:r>
          </w:p>
        </w:tc>
        <w:tc>
          <w:tcPr>
            <w:tcW w:w="2090" w:type="dxa"/>
            <w:gridSpan w:val="2"/>
            <w:tcBorders>
              <w:top w:val="nil"/>
              <w:left w:val="nil"/>
              <w:bottom w:val="single" w:sz="4" w:space="0" w:color="auto"/>
              <w:right w:val="single" w:sz="4" w:space="0" w:color="auto"/>
            </w:tcBorders>
            <w:shd w:val="clear" w:color="auto" w:fill="auto"/>
            <w:vAlign w:val="center"/>
          </w:tcPr>
          <w:p w14:paraId="453F5369"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enr_</w:t>
            </w:r>
            <w:r w:rsidR="00196AB7" w:rsidRPr="00CB599C">
              <w:rPr>
                <w:rFonts w:ascii="Calibri" w:hAnsi="Calibri"/>
                <w:color w:val="000000"/>
                <w:sz w:val="18"/>
                <w:szCs w:val="18"/>
              </w:rPr>
              <w:t>t3_</w:t>
            </w:r>
            <w:r w:rsidRPr="00CB599C">
              <w:rPr>
                <w:rFonts w:ascii="Calibri" w:hAnsi="Calibri"/>
                <w:color w:val="000000"/>
                <w:sz w:val="18"/>
                <w:szCs w:val="18"/>
              </w:rPr>
              <w:t>reg</w:t>
            </w:r>
          </w:p>
        </w:tc>
        <w:tc>
          <w:tcPr>
            <w:tcW w:w="1644" w:type="dxa"/>
            <w:gridSpan w:val="3"/>
            <w:tcBorders>
              <w:top w:val="nil"/>
              <w:left w:val="nil"/>
              <w:bottom w:val="single" w:sz="4" w:space="0" w:color="auto"/>
              <w:right w:val="single" w:sz="4" w:space="0" w:color="auto"/>
            </w:tcBorders>
            <w:shd w:val="clear" w:color="auto" w:fill="auto"/>
            <w:vAlign w:val="center"/>
          </w:tcPr>
          <w:p w14:paraId="296FC813"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405B4E14" w14:textId="77777777" w:rsidR="00B86C76" w:rsidRPr="00B86C76" w:rsidRDefault="00B86C76" w:rsidP="005D6CD4">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09CF328E" w14:textId="77777777" w:rsidR="00B86C76" w:rsidRPr="00B86C76" w:rsidRDefault="00B86C76" w:rsidP="005D6CD4">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6CD32A87"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T3_REG, based on matching FY, FM and denrsite</w:t>
            </w:r>
          </w:p>
        </w:tc>
      </w:tr>
      <w:tr w:rsidR="00B86C76" w:rsidRPr="005D4A8E" w14:paraId="0EA31DD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12FDA888"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Enrollment Site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283733A9"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enr_</w:t>
            </w:r>
            <w:r w:rsidR="00196AB7" w:rsidRPr="00CB599C">
              <w:rPr>
                <w:rFonts w:ascii="Calibri" w:hAnsi="Calibri"/>
                <w:color w:val="000000"/>
                <w:sz w:val="18"/>
                <w:szCs w:val="18"/>
              </w:rPr>
              <w:t>t17_</w:t>
            </w:r>
            <w:r w:rsidRPr="00CB599C">
              <w:rPr>
                <w:rFonts w:ascii="Calibri" w:hAnsi="Calibri"/>
                <w:color w:val="000000"/>
                <w:sz w:val="18"/>
                <w:szCs w:val="18"/>
              </w:rPr>
              <w:t>reg</w:t>
            </w:r>
          </w:p>
        </w:tc>
        <w:tc>
          <w:tcPr>
            <w:tcW w:w="1644" w:type="dxa"/>
            <w:gridSpan w:val="3"/>
            <w:tcBorders>
              <w:top w:val="nil"/>
              <w:left w:val="nil"/>
              <w:bottom w:val="single" w:sz="4" w:space="0" w:color="auto"/>
              <w:right w:val="single" w:sz="4" w:space="0" w:color="auto"/>
            </w:tcBorders>
            <w:shd w:val="clear" w:color="auto" w:fill="auto"/>
            <w:vAlign w:val="center"/>
          </w:tcPr>
          <w:p w14:paraId="68C5B475"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03A8D316" w14:textId="77777777" w:rsidR="00B86C76" w:rsidRPr="00B86C76" w:rsidRDefault="00B86C76" w:rsidP="005D6CD4">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7EB699A7" w14:textId="77777777" w:rsidR="00B86C76" w:rsidRPr="00B86C76" w:rsidRDefault="00B86C76" w:rsidP="005D6CD4">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3E319161"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T17_REG based on matching FY, FM and denrsite</w:t>
            </w:r>
          </w:p>
        </w:tc>
      </w:tr>
      <w:tr w:rsidR="00B86C76" w:rsidRPr="005D4A8E" w14:paraId="108AF4E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22BD8925"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lastRenderedPageBreak/>
              <w:t>Enrollment site of record T3 Region</w:t>
            </w:r>
          </w:p>
        </w:tc>
        <w:tc>
          <w:tcPr>
            <w:tcW w:w="2090" w:type="dxa"/>
            <w:gridSpan w:val="2"/>
            <w:tcBorders>
              <w:top w:val="nil"/>
              <w:left w:val="nil"/>
              <w:bottom w:val="single" w:sz="4" w:space="0" w:color="auto"/>
              <w:right w:val="single" w:sz="4" w:space="0" w:color="auto"/>
            </w:tcBorders>
            <w:shd w:val="clear" w:color="auto" w:fill="auto"/>
            <w:vAlign w:val="center"/>
          </w:tcPr>
          <w:p w14:paraId="5C430C75"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enr_of_rec_</w:t>
            </w:r>
            <w:r w:rsidR="00196AB7" w:rsidRPr="00CB599C">
              <w:rPr>
                <w:rFonts w:ascii="Calibri" w:hAnsi="Calibri"/>
                <w:color w:val="000000"/>
                <w:sz w:val="18"/>
                <w:szCs w:val="18"/>
              </w:rPr>
              <w:t>t3_</w:t>
            </w:r>
            <w:r w:rsidRPr="00CB599C">
              <w:rPr>
                <w:rFonts w:ascii="Calibri" w:hAnsi="Calibri"/>
                <w:color w:val="000000"/>
                <w:sz w:val="18"/>
                <w:szCs w:val="18"/>
              </w:rPr>
              <w:t>reg</w:t>
            </w:r>
          </w:p>
        </w:tc>
        <w:tc>
          <w:tcPr>
            <w:tcW w:w="1644" w:type="dxa"/>
            <w:gridSpan w:val="3"/>
            <w:tcBorders>
              <w:top w:val="nil"/>
              <w:left w:val="nil"/>
              <w:bottom w:val="single" w:sz="4" w:space="0" w:color="auto"/>
              <w:right w:val="single" w:sz="4" w:space="0" w:color="auto"/>
            </w:tcBorders>
            <w:shd w:val="clear" w:color="auto" w:fill="auto"/>
            <w:vAlign w:val="center"/>
          </w:tcPr>
          <w:p w14:paraId="1341D14E"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5F0746EB" w14:textId="77777777" w:rsidR="00B86C76" w:rsidRPr="00B86C76" w:rsidRDefault="00B86C76" w:rsidP="005D6CD4">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35389E4E" w14:textId="77777777" w:rsidR="00B86C76" w:rsidRPr="00B86C76" w:rsidRDefault="00B86C76" w:rsidP="005D6CD4">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581DF69E"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T3_REG, based on matching FY, FM and enrsite</w:t>
            </w:r>
          </w:p>
        </w:tc>
      </w:tr>
      <w:tr w:rsidR="00B86C76" w:rsidRPr="005D4A8E" w14:paraId="3D61DB3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DE1EBCE"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Enrollment site of record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1F2005EB" w14:textId="77777777" w:rsidR="00B86C76" w:rsidRPr="00CB599C" w:rsidRDefault="00B86C76" w:rsidP="00B86C76">
            <w:pPr>
              <w:jc w:val="center"/>
              <w:rPr>
                <w:rFonts w:ascii="Calibri" w:hAnsi="Calibri"/>
                <w:color w:val="000000"/>
                <w:sz w:val="18"/>
                <w:szCs w:val="18"/>
              </w:rPr>
            </w:pPr>
            <w:r w:rsidRPr="00CB599C">
              <w:rPr>
                <w:rFonts w:ascii="Calibri" w:hAnsi="Calibri"/>
                <w:color w:val="000000"/>
                <w:sz w:val="18"/>
                <w:szCs w:val="18"/>
              </w:rPr>
              <w:t>enr_of_rec_</w:t>
            </w:r>
            <w:r w:rsidR="00196AB7" w:rsidRPr="00CB599C">
              <w:rPr>
                <w:rFonts w:ascii="Calibri" w:hAnsi="Calibri"/>
                <w:color w:val="000000"/>
                <w:sz w:val="18"/>
                <w:szCs w:val="18"/>
              </w:rPr>
              <w:t>t17_</w:t>
            </w:r>
            <w:r w:rsidRPr="00CB599C">
              <w:rPr>
                <w:rFonts w:ascii="Calibri" w:hAnsi="Calibri"/>
                <w:color w:val="000000"/>
                <w:sz w:val="18"/>
                <w:szCs w:val="18"/>
              </w:rPr>
              <w:t>reg</w:t>
            </w:r>
          </w:p>
        </w:tc>
        <w:tc>
          <w:tcPr>
            <w:tcW w:w="1644" w:type="dxa"/>
            <w:gridSpan w:val="3"/>
            <w:tcBorders>
              <w:top w:val="nil"/>
              <w:left w:val="nil"/>
              <w:bottom w:val="single" w:sz="4" w:space="0" w:color="auto"/>
              <w:right w:val="single" w:sz="4" w:space="0" w:color="auto"/>
            </w:tcBorders>
            <w:shd w:val="clear" w:color="auto" w:fill="auto"/>
            <w:vAlign w:val="center"/>
          </w:tcPr>
          <w:p w14:paraId="2A8FD82C"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6B64D49E" w14:textId="77777777" w:rsidR="00B86C76" w:rsidRPr="00B86C76" w:rsidRDefault="00B86C76" w:rsidP="00B86C76">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163D99ED" w14:textId="77777777" w:rsidR="00B86C76" w:rsidRPr="00B86C76" w:rsidRDefault="00B86C76" w:rsidP="00B86C76">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5446DB8F"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T17_REG, based on matching FY, FM and enrsite</w:t>
            </w:r>
          </w:p>
        </w:tc>
      </w:tr>
      <w:tr w:rsidR="00B86C76" w:rsidRPr="005D4A8E" w14:paraId="1FDBFC7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6E236D6C"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Referring MTF T3 Region</w:t>
            </w:r>
          </w:p>
        </w:tc>
        <w:tc>
          <w:tcPr>
            <w:tcW w:w="2090" w:type="dxa"/>
            <w:gridSpan w:val="2"/>
            <w:tcBorders>
              <w:top w:val="nil"/>
              <w:left w:val="nil"/>
              <w:bottom w:val="single" w:sz="4" w:space="0" w:color="auto"/>
              <w:right w:val="single" w:sz="4" w:space="0" w:color="auto"/>
            </w:tcBorders>
            <w:shd w:val="clear" w:color="auto" w:fill="auto"/>
            <w:vAlign w:val="center"/>
          </w:tcPr>
          <w:p w14:paraId="6029BB06" w14:textId="77777777" w:rsidR="00B86C76" w:rsidRPr="00CB599C" w:rsidRDefault="00B86C76" w:rsidP="00B86C76">
            <w:pPr>
              <w:jc w:val="center"/>
              <w:rPr>
                <w:rFonts w:asciiTheme="minorHAnsi" w:hAnsiTheme="minorHAnsi"/>
                <w:color w:val="000000"/>
                <w:sz w:val="20"/>
              </w:rPr>
            </w:pPr>
            <w:r w:rsidRPr="00CB599C">
              <w:rPr>
                <w:rFonts w:ascii="Calibri" w:hAnsi="Calibri"/>
                <w:color w:val="000000"/>
                <w:sz w:val="18"/>
                <w:szCs w:val="18"/>
              </w:rPr>
              <w:t>ref_t3</w:t>
            </w:r>
            <w:r w:rsidR="00196AB7" w:rsidRPr="00CB599C">
              <w:rPr>
                <w:rFonts w:ascii="Calibri" w:hAnsi="Calibri"/>
                <w:color w:val="000000"/>
                <w:sz w:val="18"/>
                <w:szCs w:val="18"/>
              </w:rPr>
              <w:t>_reg</w:t>
            </w:r>
          </w:p>
        </w:tc>
        <w:tc>
          <w:tcPr>
            <w:tcW w:w="1644" w:type="dxa"/>
            <w:gridSpan w:val="3"/>
            <w:tcBorders>
              <w:top w:val="nil"/>
              <w:left w:val="nil"/>
              <w:bottom w:val="single" w:sz="4" w:space="0" w:color="auto"/>
              <w:right w:val="single" w:sz="4" w:space="0" w:color="auto"/>
            </w:tcBorders>
            <w:shd w:val="clear" w:color="auto" w:fill="auto"/>
            <w:vAlign w:val="center"/>
          </w:tcPr>
          <w:p w14:paraId="3BF8B982"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4FF19262" w14:textId="77777777" w:rsidR="00B86C76" w:rsidRPr="00B86C76" w:rsidRDefault="00B86C76" w:rsidP="00B86C76">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0189917F" w14:textId="77777777" w:rsidR="00B86C76" w:rsidRPr="00B86C76" w:rsidRDefault="00B86C76" w:rsidP="00B86C76">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159F6B17"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T3_REG, based on matching FY, FM and ref_mtf</w:t>
            </w:r>
          </w:p>
        </w:tc>
      </w:tr>
      <w:tr w:rsidR="00B86C76" w:rsidRPr="005D4A8E" w14:paraId="4BA993A5"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55704B09"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Referring MTF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4FFB8181" w14:textId="77777777" w:rsidR="00B86C76" w:rsidRPr="00CB599C" w:rsidRDefault="00B86C76" w:rsidP="00B86C76">
            <w:pPr>
              <w:jc w:val="center"/>
              <w:rPr>
                <w:rFonts w:asciiTheme="minorHAnsi" w:hAnsiTheme="minorHAnsi"/>
                <w:color w:val="000000"/>
                <w:sz w:val="20"/>
              </w:rPr>
            </w:pPr>
            <w:r w:rsidRPr="00CB599C">
              <w:rPr>
                <w:rFonts w:ascii="Calibri" w:hAnsi="Calibri"/>
                <w:color w:val="000000"/>
                <w:sz w:val="18"/>
                <w:szCs w:val="18"/>
              </w:rPr>
              <w:t>ref_</w:t>
            </w:r>
            <w:r w:rsidR="00196AB7" w:rsidRPr="00CB599C">
              <w:rPr>
                <w:rFonts w:ascii="Calibri" w:hAnsi="Calibri"/>
                <w:color w:val="000000"/>
                <w:sz w:val="18"/>
                <w:szCs w:val="18"/>
              </w:rPr>
              <w:t>t17</w:t>
            </w:r>
            <w:r w:rsidRPr="00CB599C">
              <w:rPr>
                <w:rFonts w:ascii="Calibri" w:hAnsi="Calibri"/>
                <w:color w:val="000000"/>
                <w:sz w:val="18"/>
                <w:szCs w:val="18"/>
              </w:rPr>
              <w:t>_reg</w:t>
            </w:r>
          </w:p>
        </w:tc>
        <w:tc>
          <w:tcPr>
            <w:tcW w:w="1644" w:type="dxa"/>
            <w:gridSpan w:val="3"/>
            <w:tcBorders>
              <w:top w:val="nil"/>
              <w:left w:val="nil"/>
              <w:bottom w:val="single" w:sz="4" w:space="0" w:color="auto"/>
              <w:right w:val="single" w:sz="4" w:space="0" w:color="auto"/>
            </w:tcBorders>
            <w:shd w:val="clear" w:color="auto" w:fill="auto"/>
            <w:vAlign w:val="center"/>
          </w:tcPr>
          <w:p w14:paraId="7EA4234D"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79EB4152" w14:textId="77777777" w:rsidR="00B86C76" w:rsidRPr="00B86C76" w:rsidRDefault="00B86C76" w:rsidP="00B86C76">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5135ECD6" w14:textId="77777777" w:rsidR="00B86C76" w:rsidRPr="00B86C76" w:rsidRDefault="00B86C76" w:rsidP="00B86C76">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1CCBA5EF"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T17_REG, based on matching FY, FM and ref_mtf</w:t>
            </w:r>
          </w:p>
        </w:tc>
      </w:tr>
      <w:tr w:rsidR="00B86C76" w:rsidRPr="005D4A8E" w14:paraId="5454050C" w14:textId="77777777" w:rsidTr="00B86C76">
        <w:trPr>
          <w:trHeight w:val="368"/>
          <w:jc w:val="center"/>
        </w:trPr>
        <w:tc>
          <w:tcPr>
            <w:tcW w:w="11855" w:type="dxa"/>
            <w:gridSpan w:val="11"/>
            <w:tcBorders>
              <w:top w:val="nil"/>
              <w:left w:val="single" w:sz="4" w:space="0" w:color="auto"/>
              <w:bottom w:val="single" w:sz="4" w:space="0" w:color="auto"/>
              <w:right w:val="single" w:sz="4" w:space="0" w:color="auto"/>
            </w:tcBorders>
            <w:shd w:val="clear" w:color="auto" w:fill="EEECE1" w:themeFill="background2"/>
            <w:vAlign w:val="center"/>
          </w:tcPr>
          <w:p w14:paraId="4392084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From Enrollment MEPRS Code Merge</w:t>
            </w:r>
          </w:p>
        </w:tc>
      </w:tr>
      <w:tr w:rsidR="00B86C76" w:rsidRPr="005D4A8E" w14:paraId="214BCFD1" w14:textId="77777777" w:rsidTr="00B86C76">
        <w:trPr>
          <w:trHeight w:val="255"/>
          <w:jc w:val="center"/>
        </w:trPr>
        <w:tc>
          <w:tcPr>
            <w:tcW w:w="1788" w:type="dxa"/>
            <w:gridSpan w:val="2"/>
            <w:tcBorders>
              <w:top w:val="nil"/>
              <w:left w:val="single" w:sz="4" w:space="0" w:color="auto"/>
              <w:bottom w:val="single" w:sz="4" w:space="0" w:color="auto"/>
              <w:right w:val="single" w:sz="4" w:space="0" w:color="auto"/>
            </w:tcBorders>
            <w:shd w:val="clear" w:color="auto" w:fill="auto"/>
            <w:vAlign w:val="center"/>
          </w:tcPr>
          <w:p w14:paraId="3652903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Enrollment MEPRS Code</w:t>
            </w:r>
          </w:p>
        </w:tc>
        <w:tc>
          <w:tcPr>
            <w:tcW w:w="2070" w:type="dxa"/>
            <w:gridSpan w:val="2"/>
            <w:tcBorders>
              <w:top w:val="nil"/>
              <w:left w:val="single" w:sz="4" w:space="0" w:color="auto"/>
              <w:bottom w:val="single" w:sz="4" w:space="0" w:color="auto"/>
              <w:right w:val="single" w:sz="4" w:space="0" w:color="auto"/>
            </w:tcBorders>
            <w:shd w:val="clear" w:color="auto" w:fill="auto"/>
            <w:vAlign w:val="center"/>
          </w:tcPr>
          <w:p w14:paraId="1873C602"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enr_meprs_cd</w:t>
            </w:r>
          </w:p>
        </w:tc>
        <w:tc>
          <w:tcPr>
            <w:tcW w:w="1620" w:type="dxa"/>
            <w:tcBorders>
              <w:top w:val="nil"/>
              <w:left w:val="single" w:sz="4" w:space="0" w:color="auto"/>
              <w:bottom w:val="single" w:sz="4" w:space="0" w:color="auto"/>
              <w:right w:val="single" w:sz="4" w:space="0" w:color="auto"/>
            </w:tcBorders>
            <w:shd w:val="clear" w:color="auto" w:fill="auto"/>
            <w:vAlign w:val="center"/>
          </w:tcPr>
          <w:p w14:paraId="2C7FF26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$4</w:t>
            </w:r>
          </w:p>
        </w:tc>
        <w:tc>
          <w:tcPr>
            <w:tcW w:w="1890" w:type="dxa"/>
            <w:gridSpan w:val="2"/>
            <w:tcBorders>
              <w:top w:val="nil"/>
              <w:left w:val="single" w:sz="4" w:space="0" w:color="auto"/>
              <w:bottom w:val="single" w:sz="4" w:space="0" w:color="auto"/>
              <w:right w:val="single" w:sz="4" w:space="0" w:color="auto"/>
            </w:tcBorders>
            <w:shd w:val="clear" w:color="auto" w:fill="auto"/>
            <w:vAlign w:val="center"/>
          </w:tcPr>
          <w:p w14:paraId="43830B52" w14:textId="77777777" w:rsidR="00B86C76" w:rsidRPr="00971AC8" w:rsidRDefault="00B86C76" w:rsidP="00B86C76">
            <w:pPr>
              <w:jc w:val="center"/>
              <w:rPr>
                <w:rFonts w:asciiTheme="minorHAnsi" w:hAnsiTheme="minorHAnsi"/>
                <w:color w:val="000000"/>
                <w:sz w:val="20"/>
              </w:rPr>
            </w:pP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14:paraId="15562195" w14:textId="77777777" w:rsidR="00B86C76" w:rsidRPr="00971AC8" w:rsidRDefault="00B86C76" w:rsidP="00B86C76">
            <w:pPr>
              <w:jc w:val="center"/>
              <w:rPr>
                <w:rFonts w:asciiTheme="minorHAnsi" w:hAnsiTheme="minorHAnsi"/>
                <w:color w:val="000000"/>
                <w:sz w:val="20"/>
              </w:rPr>
            </w:pPr>
          </w:p>
        </w:tc>
        <w:tc>
          <w:tcPr>
            <w:tcW w:w="3587" w:type="dxa"/>
            <w:gridSpan w:val="2"/>
            <w:tcBorders>
              <w:top w:val="nil"/>
              <w:left w:val="single" w:sz="4" w:space="0" w:color="auto"/>
              <w:bottom w:val="single" w:sz="4" w:space="0" w:color="auto"/>
              <w:right w:val="single" w:sz="4" w:space="0" w:color="auto"/>
            </w:tcBorders>
            <w:shd w:val="clear" w:color="auto" w:fill="auto"/>
            <w:vAlign w:val="center"/>
          </w:tcPr>
          <w:p w14:paraId="24530DF9"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Enrollment MEPRS Code</w:t>
            </w:r>
          </w:p>
        </w:tc>
      </w:tr>
      <w:tr w:rsidR="00B86C76" w:rsidRPr="005D4A8E" w14:paraId="136993FA" w14:textId="77777777" w:rsidTr="00B86C76">
        <w:trPr>
          <w:trHeight w:val="255"/>
          <w:jc w:val="center"/>
        </w:trPr>
        <w:tc>
          <w:tcPr>
            <w:tcW w:w="11855" w:type="dxa"/>
            <w:gridSpan w:val="11"/>
            <w:tcBorders>
              <w:top w:val="nil"/>
              <w:left w:val="single" w:sz="4" w:space="0" w:color="auto"/>
              <w:bottom w:val="single" w:sz="4" w:space="0" w:color="auto"/>
              <w:right w:val="single" w:sz="4" w:space="0" w:color="auto"/>
            </w:tcBorders>
            <w:shd w:val="clear" w:color="auto" w:fill="EEECE1" w:themeFill="background2"/>
            <w:vAlign w:val="center"/>
          </w:tcPr>
          <w:p w14:paraId="74704DE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From NYU ER Algorithm Diagnosis Grouping and Classification Tables</w:t>
            </w:r>
          </w:p>
        </w:tc>
      </w:tr>
      <w:tr w:rsidR="00B86C76" w:rsidRPr="005D4A8E" w14:paraId="383E8555"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545E9770"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Non-Emergent ER Flag</w:t>
            </w:r>
          </w:p>
        </w:tc>
        <w:tc>
          <w:tcPr>
            <w:tcW w:w="2090" w:type="dxa"/>
            <w:gridSpan w:val="2"/>
            <w:tcBorders>
              <w:top w:val="nil"/>
              <w:left w:val="nil"/>
              <w:bottom w:val="single" w:sz="4" w:space="0" w:color="auto"/>
              <w:right w:val="single" w:sz="4" w:space="0" w:color="auto"/>
            </w:tcBorders>
            <w:shd w:val="clear" w:color="auto" w:fill="auto"/>
            <w:vAlign w:val="center"/>
          </w:tcPr>
          <w:p w14:paraId="4BE497AD"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er_nonemerg</w:t>
            </w:r>
          </w:p>
        </w:tc>
        <w:tc>
          <w:tcPr>
            <w:tcW w:w="1644" w:type="dxa"/>
            <w:gridSpan w:val="3"/>
            <w:tcBorders>
              <w:top w:val="nil"/>
              <w:left w:val="nil"/>
              <w:bottom w:val="single" w:sz="4" w:space="0" w:color="auto"/>
              <w:right w:val="single" w:sz="4" w:space="0" w:color="auto"/>
            </w:tcBorders>
            <w:shd w:val="clear" w:color="auto" w:fill="auto"/>
            <w:vAlign w:val="center"/>
          </w:tcPr>
          <w:p w14:paraId="1B9BA89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3D9F22B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1D037E01"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2A05B6B2"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Use NYU algorithm to map all diagnoses to groups, then map to NYU classification file and fill with non-emergent ER Flag weight.</w:t>
            </w:r>
          </w:p>
        </w:tc>
      </w:tr>
      <w:tr w:rsidR="00B86C76" w:rsidRPr="005D4A8E" w14:paraId="3BDE7AF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518DF055"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Emergent, PC Treatable ER Flag</w:t>
            </w:r>
          </w:p>
        </w:tc>
        <w:tc>
          <w:tcPr>
            <w:tcW w:w="2090" w:type="dxa"/>
            <w:gridSpan w:val="2"/>
            <w:tcBorders>
              <w:top w:val="nil"/>
              <w:left w:val="nil"/>
              <w:bottom w:val="single" w:sz="4" w:space="0" w:color="auto"/>
              <w:right w:val="single" w:sz="4" w:space="0" w:color="auto"/>
            </w:tcBorders>
            <w:shd w:val="clear" w:color="auto" w:fill="auto"/>
            <w:vAlign w:val="center"/>
          </w:tcPr>
          <w:p w14:paraId="4D49E0A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er_pc_treatable</w:t>
            </w:r>
          </w:p>
        </w:tc>
        <w:tc>
          <w:tcPr>
            <w:tcW w:w="1644" w:type="dxa"/>
            <w:gridSpan w:val="3"/>
            <w:tcBorders>
              <w:top w:val="nil"/>
              <w:left w:val="nil"/>
              <w:bottom w:val="single" w:sz="4" w:space="0" w:color="auto"/>
              <w:right w:val="single" w:sz="4" w:space="0" w:color="auto"/>
            </w:tcBorders>
            <w:shd w:val="clear" w:color="auto" w:fill="auto"/>
            <w:vAlign w:val="center"/>
          </w:tcPr>
          <w:p w14:paraId="263BE5C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62EA8983"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5AAA435A"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50E6A897"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Use NYU algorithm to map all diagnoses to groups, then map to NYU classification file and fill with emergent PC Treatable ER Flag weight</w:t>
            </w:r>
          </w:p>
        </w:tc>
      </w:tr>
      <w:tr w:rsidR="00B86C76" w:rsidRPr="005D4A8E" w14:paraId="153740E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6120A5A8"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Emergent, Preventable or Avoidable ER Flag</w:t>
            </w:r>
          </w:p>
        </w:tc>
        <w:tc>
          <w:tcPr>
            <w:tcW w:w="2090" w:type="dxa"/>
            <w:gridSpan w:val="2"/>
            <w:tcBorders>
              <w:top w:val="nil"/>
              <w:left w:val="nil"/>
              <w:bottom w:val="single" w:sz="4" w:space="0" w:color="auto"/>
              <w:right w:val="single" w:sz="4" w:space="0" w:color="auto"/>
            </w:tcBorders>
            <w:shd w:val="clear" w:color="auto" w:fill="auto"/>
            <w:vAlign w:val="center"/>
          </w:tcPr>
          <w:p w14:paraId="3C7FF9E5" w14:textId="77777777" w:rsidR="00B86C76" w:rsidRPr="00AC2156" w:rsidRDefault="00B86C76" w:rsidP="00B86C76">
            <w:pPr>
              <w:jc w:val="center"/>
              <w:rPr>
                <w:rFonts w:asciiTheme="minorHAnsi" w:hAnsiTheme="minorHAnsi"/>
                <w:color w:val="000000"/>
                <w:sz w:val="20"/>
              </w:rPr>
            </w:pPr>
            <w:r w:rsidRPr="00AC2156">
              <w:rPr>
                <w:rFonts w:asciiTheme="minorHAnsi" w:hAnsiTheme="minorHAnsi"/>
                <w:color w:val="000000"/>
                <w:sz w:val="20"/>
              </w:rPr>
              <w:t>er_preventable</w:t>
            </w:r>
          </w:p>
        </w:tc>
        <w:tc>
          <w:tcPr>
            <w:tcW w:w="1644" w:type="dxa"/>
            <w:gridSpan w:val="3"/>
            <w:tcBorders>
              <w:top w:val="nil"/>
              <w:left w:val="nil"/>
              <w:bottom w:val="single" w:sz="4" w:space="0" w:color="auto"/>
              <w:right w:val="single" w:sz="4" w:space="0" w:color="auto"/>
            </w:tcBorders>
            <w:shd w:val="clear" w:color="auto" w:fill="auto"/>
            <w:vAlign w:val="center"/>
          </w:tcPr>
          <w:p w14:paraId="14A29432" w14:textId="77777777" w:rsidR="00B86C76" w:rsidRPr="00AC2156" w:rsidRDefault="00B86C76" w:rsidP="00B86C76">
            <w:pPr>
              <w:jc w:val="center"/>
              <w:rPr>
                <w:rFonts w:asciiTheme="minorHAnsi" w:hAnsiTheme="minorHAnsi"/>
                <w:color w:val="000000"/>
                <w:sz w:val="20"/>
              </w:rPr>
            </w:pPr>
            <w:r w:rsidRPr="00AC2156">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3C1BF903" w14:textId="77777777" w:rsidR="00B86C76" w:rsidRPr="00AC2156" w:rsidRDefault="00B86C76" w:rsidP="00B86C76">
            <w:pPr>
              <w:jc w:val="center"/>
              <w:rPr>
                <w:rFonts w:asciiTheme="minorHAnsi" w:hAnsiTheme="minorHAnsi"/>
                <w:color w:val="000000"/>
                <w:sz w:val="20"/>
              </w:rPr>
            </w:pPr>
            <w:r w:rsidRPr="00AC2156">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182CC06F" w14:textId="77777777" w:rsidR="00B86C76" w:rsidRPr="00AC2156" w:rsidRDefault="00B86C76" w:rsidP="00B86C76">
            <w:pPr>
              <w:jc w:val="center"/>
              <w:rPr>
                <w:rFonts w:asciiTheme="minorHAnsi" w:hAnsiTheme="minorHAnsi"/>
                <w:color w:val="000000"/>
                <w:sz w:val="20"/>
              </w:rPr>
            </w:pPr>
            <w:r w:rsidRPr="00AC2156">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07DF1BB9"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Use NYU algorithm to map all diagnoses to groups, then map to NYU classification file and fill with emergent preventable or avoidable ER Flag weight</w:t>
            </w:r>
          </w:p>
        </w:tc>
      </w:tr>
      <w:tr w:rsidR="00B86C76" w:rsidRPr="005D4A8E" w14:paraId="07AC5C6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03C2B132"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Emergent, Not Preventable or Avoidable ER Flag</w:t>
            </w:r>
          </w:p>
        </w:tc>
        <w:tc>
          <w:tcPr>
            <w:tcW w:w="2090" w:type="dxa"/>
            <w:gridSpan w:val="2"/>
            <w:tcBorders>
              <w:top w:val="nil"/>
              <w:left w:val="nil"/>
              <w:bottom w:val="single" w:sz="4" w:space="0" w:color="auto"/>
              <w:right w:val="single" w:sz="4" w:space="0" w:color="auto"/>
            </w:tcBorders>
            <w:shd w:val="clear" w:color="auto" w:fill="auto"/>
            <w:vAlign w:val="center"/>
          </w:tcPr>
          <w:p w14:paraId="5F14909F"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er_not_preventable</w:t>
            </w:r>
          </w:p>
        </w:tc>
        <w:tc>
          <w:tcPr>
            <w:tcW w:w="1644" w:type="dxa"/>
            <w:gridSpan w:val="3"/>
            <w:tcBorders>
              <w:top w:val="nil"/>
              <w:left w:val="nil"/>
              <w:bottom w:val="single" w:sz="4" w:space="0" w:color="auto"/>
              <w:right w:val="single" w:sz="4" w:space="0" w:color="auto"/>
            </w:tcBorders>
            <w:shd w:val="clear" w:color="auto" w:fill="auto"/>
            <w:vAlign w:val="center"/>
          </w:tcPr>
          <w:p w14:paraId="32FD0C3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30CA556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5D3B057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3C4D9726"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Use NYU algorithm to map all diagnoses to groups, then map to NYU classification file and fill with Emergent, preventable or avoidable ER flag</w:t>
            </w:r>
          </w:p>
        </w:tc>
      </w:tr>
      <w:tr w:rsidR="00B86C76" w:rsidRPr="005D4A8E" w14:paraId="462A49C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A60CB54"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Unclassified ER Flag</w:t>
            </w:r>
          </w:p>
        </w:tc>
        <w:tc>
          <w:tcPr>
            <w:tcW w:w="2090" w:type="dxa"/>
            <w:gridSpan w:val="2"/>
            <w:tcBorders>
              <w:top w:val="nil"/>
              <w:left w:val="nil"/>
              <w:bottom w:val="single" w:sz="4" w:space="0" w:color="auto"/>
              <w:right w:val="single" w:sz="4" w:space="0" w:color="auto"/>
            </w:tcBorders>
            <w:shd w:val="clear" w:color="auto" w:fill="auto"/>
            <w:vAlign w:val="center"/>
          </w:tcPr>
          <w:p w14:paraId="6E654A6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er_unclass</w:t>
            </w:r>
          </w:p>
        </w:tc>
        <w:tc>
          <w:tcPr>
            <w:tcW w:w="1644" w:type="dxa"/>
            <w:gridSpan w:val="3"/>
            <w:tcBorders>
              <w:top w:val="nil"/>
              <w:left w:val="nil"/>
              <w:bottom w:val="single" w:sz="4" w:space="0" w:color="auto"/>
              <w:right w:val="single" w:sz="4" w:space="0" w:color="auto"/>
            </w:tcBorders>
            <w:shd w:val="clear" w:color="auto" w:fill="auto"/>
            <w:vAlign w:val="center"/>
          </w:tcPr>
          <w:p w14:paraId="3EE4390B"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546D3CED"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7DC73972"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5EF3B316"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Use NYU algorithm to map all diagnoses to groups, then map to NYU classification file and fill with emergent, not preventable or avoidable ER weight.</w:t>
            </w:r>
          </w:p>
        </w:tc>
      </w:tr>
      <w:tr w:rsidR="00B86C76" w:rsidRPr="005D4A8E" w14:paraId="7221AAE8"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5F5C4721"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From MTF Network Referral File</w:t>
            </w:r>
          </w:p>
        </w:tc>
      </w:tr>
      <w:tr w:rsidR="00B86C76" w:rsidRPr="005D4A8E" w14:paraId="1AE4FE4D" w14:textId="77777777" w:rsidTr="00BE6276">
        <w:trPr>
          <w:trHeight w:val="773"/>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0A67208"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MTF</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5C71582C"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ref_mtf</w:t>
            </w:r>
          </w:p>
        </w:tc>
        <w:tc>
          <w:tcPr>
            <w:tcW w:w="1644" w:type="dxa"/>
            <w:gridSpan w:val="3"/>
            <w:tcBorders>
              <w:top w:val="nil"/>
              <w:left w:val="nil"/>
              <w:bottom w:val="single" w:sz="4" w:space="0" w:color="auto"/>
              <w:right w:val="single" w:sz="4" w:space="0" w:color="auto"/>
            </w:tcBorders>
            <w:shd w:val="clear" w:color="auto" w:fill="auto"/>
            <w:vAlign w:val="center"/>
            <w:hideMark/>
          </w:tcPr>
          <w:p w14:paraId="035083D4"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$4</w:t>
            </w:r>
          </w:p>
        </w:tc>
        <w:tc>
          <w:tcPr>
            <w:tcW w:w="1897" w:type="dxa"/>
            <w:gridSpan w:val="2"/>
            <w:tcBorders>
              <w:top w:val="nil"/>
              <w:left w:val="nil"/>
              <w:bottom w:val="single" w:sz="4" w:space="0" w:color="auto"/>
              <w:right w:val="single" w:sz="4" w:space="0" w:color="auto"/>
            </w:tcBorders>
            <w:shd w:val="clear" w:color="auto" w:fill="auto"/>
            <w:vAlign w:val="center"/>
            <w:hideMark/>
          </w:tcPr>
          <w:p w14:paraId="42DE0873"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AF6F29A"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EC5F215"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N and Appendix O for matching and derivation logic.</w:t>
            </w:r>
          </w:p>
        </w:tc>
      </w:tr>
      <w:tr w:rsidR="00B86C76" w:rsidRPr="005D4A8E" w14:paraId="29C924E0" w14:textId="77777777" w:rsidTr="00B86C76">
        <w:trPr>
          <w:trHeight w:val="1530"/>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5DFC8E50"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CHCS Order Number for Referral</w:t>
            </w:r>
          </w:p>
        </w:tc>
        <w:tc>
          <w:tcPr>
            <w:tcW w:w="2090" w:type="dxa"/>
            <w:gridSpan w:val="2"/>
            <w:tcBorders>
              <w:top w:val="nil"/>
              <w:left w:val="nil"/>
              <w:bottom w:val="single" w:sz="4" w:space="0" w:color="auto"/>
              <w:right w:val="single" w:sz="4" w:space="0" w:color="auto"/>
            </w:tcBorders>
            <w:shd w:val="clear" w:color="auto" w:fill="auto"/>
            <w:noWrap/>
            <w:vAlign w:val="center"/>
          </w:tcPr>
          <w:p w14:paraId="3CEC71B3"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ref_order_num</w:t>
            </w:r>
          </w:p>
        </w:tc>
        <w:tc>
          <w:tcPr>
            <w:tcW w:w="1644" w:type="dxa"/>
            <w:gridSpan w:val="3"/>
            <w:tcBorders>
              <w:top w:val="nil"/>
              <w:left w:val="nil"/>
              <w:bottom w:val="single" w:sz="4" w:space="0" w:color="auto"/>
              <w:right w:val="single" w:sz="4" w:space="0" w:color="auto"/>
            </w:tcBorders>
            <w:shd w:val="clear" w:color="auto" w:fill="auto"/>
            <w:vAlign w:val="center"/>
          </w:tcPr>
          <w:p w14:paraId="55D2A35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$12</w:t>
            </w:r>
          </w:p>
        </w:tc>
        <w:tc>
          <w:tcPr>
            <w:tcW w:w="1897" w:type="dxa"/>
            <w:gridSpan w:val="2"/>
            <w:tcBorders>
              <w:top w:val="nil"/>
              <w:left w:val="nil"/>
              <w:bottom w:val="single" w:sz="4" w:space="0" w:color="auto"/>
              <w:right w:val="single" w:sz="4" w:space="0" w:color="auto"/>
            </w:tcBorders>
            <w:shd w:val="clear" w:color="auto" w:fill="auto"/>
            <w:vAlign w:val="center"/>
          </w:tcPr>
          <w:p w14:paraId="0CD0124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2558E11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5DBFFFE7"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N and Appendix O for matching and derivation logic.</w:t>
            </w:r>
          </w:p>
        </w:tc>
      </w:tr>
      <w:tr w:rsidR="00B86C76" w:rsidRPr="005D4A8E" w14:paraId="5EF56DF0" w14:textId="77777777" w:rsidTr="00BE6276">
        <w:trPr>
          <w:trHeight w:val="890"/>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249864B1"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UIN</w:t>
            </w:r>
          </w:p>
        </w:tc>
        <w:tc>
          <w:tcPr>
            <w:tcW w:w="2090" w:type="dxa"/>
            <w:gridSpan w:val="2"/>
            <w:tcBorders>
              <w:top w:val="nil"/>
              <w:left w:val="nil"/>
              <w:bottom w:val="single" w:sz="4" w:space="0" w:color="auto"/>
              <w:right w:val="single" w:sz="4" w:space="0" w:color="auto"/>
            </w:tcBorders>
            <w:shd w:val="clear" w:color="auto" w:fill="auto"/>
            <w:noWrap/>
            <w:vAlign w:val="center"/>
          </w:tcPr>
          <w:p w14:paraId="055BA07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uin</w:t>
            </w:r>
          </w:p>
        </w:tc>
        <w:tc>
          <w:tcPr>
            <w:tcW w:w="1644" w:type="dxa"/>
            <w:gridSpan w:val="3"/>
            <w:tcBorders>
              <w:top w:val="nil"/>
              <w:left w:val="nil"/>
              <w:bottom w:val="single" w:sz="4" w:space="0" w:color="auto"/>
              <w:right w:val="single" w:sz="4" w:space="0" w:color="auto"/>
            </w:tcBorders>
            <w:shd w:val="clear" w:color="auto" w:fill="auto"/>
            <w:vAlign w:val="center"/>
          </w:tcPr>
          <w:p w14:paraId="27269CC4"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$17</w:t>
            </w:r>
          </w:p>
        </w:tc>
        <w:tc>
          <w:tcPr>
            <w:tcW w:w="1897" w:type="dxa"/>
            <w:gridSpan w:val="2"/>
            <w:tcBorders>
              <w:top w:val="nil"/>
              <w:left w:val="nil"/>
              <w:bottom w:val="single" w:sz="4" w:space="0" w:color="auto"/>
              <w:right w:val="single" w:sz="4" w:space="0" w:color="auto"/>
            </w:tcBorders>
            <w:shd w:val="clear" w:color="auto" w:fill="auto"/>
            <w:vAlign w:val="center"/>
          </w:tcPr>
          <w:p w14:paraId="0F58C7E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5BF97AF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0CEF9A0C"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N and Appendix O for matching and derivation logic.</w:t>
            </w:r>
          </w:p>
        </w:tc>
      </w:tr>
      <w:tr w:rsidR="00B86C76" w:rsidRPr="005D4A8E" w14:paraId="54046DF5" w14:textId="77777777" w:rsidTr="00BE6276">
        <w:trPr>
          <w:trHeight w:val="1070"/>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08877725"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lastRenderedPageBreak/>
              <w:t>MTF Network Referral Match Flag</w:t>
            </w:r>
          </w:p>
        </w:tc>
        <w:tc>
          <w:tcPr>
            <w:tcW w:w="2090" w:type="dxa"/>
            <w:gridSpan w:val="2"/>
            <w:tcBorders>
              <w:top w:val="nil"/>
              <w:left w:val="nil"/>
              <w:bottom w:val="single" w:sz="4" w:space="0" w:color="auto"/>
              <w:right w:val="single" w:sz="4" w:space="0" w:color="auto"/>
            </w:tcBorders>
            <w:shd w:val="clear" w:color="auto" w:fill="auto"/>
            <w:noWrap/>
            <w:vAlign w:val="center"/>
          </w:tcPr>
          <w:p w14:paraId="4FF2699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mtfref_flag</w:t>
            </w:r>
          </w:p>
        </w:tc>
        <w:tc>
          <w:tcPr>
            <w:tcW w:w="1644" w:type="dxa"/>
            <w:gridSpan w:val="3"/>
            <w:tcBorders>
              <w:top w:val="nil"/>
              <w:left w:val="nil"/>
              <w:bottom w:val="single" w:sz="4" w:space="0" w:color="auto"/>
              <w:right w:val="single" w:sz="4" w:space="0" w:color="auto"/>
            </w:tcBorders>
            <w:shd w:val="clear" w:color="auto" w:fill="auto"/>
            <w:vAlign w:val="center"/>
          </w:tcPr>
          <w:p w14:paraId="21C95A3D"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w:t>
            </w:r>
          </w:p>
        </w:tc>
        <w:tc>
          <w:tcPr>
            <w:tcW w:w="1897" w:type="dxa"/>
            <w:gridSpan w:val="2"/>
            <w:tcBorders>
              <w:top w:val="nil"/>
              <w:left w:val="nil"/>
              <w:bottom w:val="single" w:sz="4" w:space="0" w:color="auto"/>
              <w:right w:val="single" w:sz="4" w:space="0" w:color="auto"/>
            </w:tcBorders>
            <w:shd w:val="clear" w:color="auto" w:fill="auto"/>
            <w:vAlign w:val="center"/>
          </w:tcPr>
          <w:p w14:paraId="4497993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06DDE8FE"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0A3FFE1E"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derivation.</w:t>
            </w:r>
          </w:p>
        </w:tc>
      </w:tr>
      <w:tr w:rsidR="00B86C76" w:rsidRPr="005D4A8E" w14:paraId="699A7172"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48FB3E8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From MDR Referral File</w:t>
            </w:r>
          </w:p>
        </w:tc>
      </w:tr>
      <w:tr w:rsidR="00B86C76" w:rsidRPr="005D4A8E" w14:paraId="378E1578" w14:textId="77777777" w:rsidTr="00BE6276">
        <w:trPr>
          <w:trHeight w:val="7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4FF094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Provider</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271444C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ref_provid</w:t>
            </w:r>
          </w:p>
        </w:tc>
        <w:tc>
          <w:tcPr>
            <w:tcW w:w="1644" w:type="dxa"/>
            <w:gridSpan w:val="3"/>
            <w:tcBorders>
              <w:top w:val="nil"/>
              <w:left w:val="nil"/>
              <w:bottom w:val="single" w:sz="4" w:space="0" w:color="auto"/>
              <w:right w:val="single" w:sz="4" w:space="0" w:color="auto"/>
            </w:tcBorders>
            <w:shd w:val="clear" w:color="auto" w:fill="auto"/>
            <w:vAlign w:val="center"/>
            <w:hideMark/>
          </w:tcPr>
          <w:p w14:paraId="4F9F91E2"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$9</w:t>
            </w:r>
          </w:p>
        </w:tc>
        <w:tc>
          <w:tcPr>
            <w:tcW w:w="1897" w:type="dxa"/>
            <w:gridSpan w:val="2"/>
            <w:tcBorders>
              <w:top w:val="nil"/>
              <w:left w:val="nil"/>
              <w:bottom w:val="single" w:sz="4" w:space="0" w:color="auto"/>
              <w:right w:val="single" w:sz="4" w:space="0" w:color="auto"/>
            </w:tcBorders>
            <w:shd w:val="clear" w:color="auto" w:fill="auto"/>
            <w:vAlign w:val="center"/>
            <w:hideMark/>
          </w:tcPr>
          <w:p w14:paraId="37AC742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DF0C8F8"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5AB2E7"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21F90902" w14:textId="77777777" w:rsidTr="00BE6276">
        <w:trPr>
          <w:trHeight w:val="7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0DA765B"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Provider EDIPN</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37FB722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ref_edipn</w:t>
            </w:r>
          </w:p>
        </w:tc>
        <w:tc>
          <w:tcPr>
            <w:tcW w:w="1644" w:type="dxa"/>
            <w:gridSpan w:val="3"/>
            <w:tcBorders>
              <w:top w:val="nil"/>
              <w:left w:val="nil"/>
              <w:bottom w:val="single" w:sz="4" w:space="0" w:color="auto"/>
              <w:right w:val="single" w:sz="4" w:space="0" w:color="auto"/>
            </w:tcBorders>
            <w:shd w:val="clear" w:color="auto" w:fill="auto"/>
            <w:vAlign w:val="center"/>
            <w:hideMark/>
          </w:tcPr>
          <w:p w14:paraId="44561323"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$10</w:t>
            </w:r>
          </w:p>
        </w:tc>
        <w:tc>
          <w:tcPr>
            <w:tcW w:w="1897" w:type="dxa"/>
            <w:gridSpan w:val="2"/>
            <w:tcBorders>
              <w:top w:val="nil"/>
              <w:left w:val="nil"/>
              <w:bottom w:val="single" w:sz="4" w:space="0" w:color="auto"/>
              <w:right w:val="single" w:sz="4" w:space="0" w:color="auto"/>
            </w:tcBorders>
            <w:shd w:val="clear" w:color="auto" w:fill="auto"/>
            <w:vAlign w:val="center"/>
            <w:hideMark/>
          </w:tcPr>
          <w:p w14:paraId="3528F391"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F14D0F2"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CA0DADC"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EF2E9F" w14:paraId="1E4FF206" w14:textId="77777777" w:rsidTr="00BE6276">
        <w:trPr>
          <w:trHeight w:val="7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9DB5875"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Provider NPI</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1EDD6C54"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ref_npi</w:t>
            </w:r>
          </w:p>
        </w:tc>
        <w:tc>
          <w:tcPr>
            <w:tcW w:w="1644" w:type="dxa"/>
            <w:gridSpan w:val="3"/>
            <w:tcBorders>
              <w:top w:val="nil"/>
              <w:left w:val="nil"/>
              <w:bottom w:val="single" w:sz="4" w:space="0" w:color="auto"/>
              <w:right w:val="single" w:sz="4" w:space="0" w:color="auto"/>
            </w:tcBorders>
            <w:shd w:val="clear" w:color="auto" w:fill="auto"/>
            <w:vAlign w:val="center"/>
            <w:hideMark/>
          </w:tcPr>
          <w:p w14:paraId="2F91949B"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$19</w:t>
            </w:r>
          </w:p>
        </w:tc>
        <w:tc>
          <w:tcPr>
            <w:tcW w:w="1897" w:type="dxa"/>
            <w:gridSpan w:val="2"/>
            <w:tcBorders>
              <w:top w:val="nil"/>
              <w:left w:val="nil"/>
              <w:bottom w:val="single" w:sz="4" w:space="0" w:color="auto"/>
              <w:right w:val="single" w:sz="4" w:space="0" w:color="auto"/>
            </w:tcBorders>
            <w:shd w:val="clear" w:color="auto" w:fill="auto"/>
            <w:vAlign w:val="center"/>
            <w:hideMark/>
          </w:tcPr>
          <w:p w14:paraId="7EFEB9B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D27EFFC"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02E611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32E8F84A" w14:textId="77777777" w:rsidTr="00BE6276">
        <w:trPr>
          <w:trHeight w:val="44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C047FE8"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Referral Date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53ABDC2B"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ref_date</w:t>
            </w:r>
          </w:p>
        </w:tc>
        <w:tc>
          <w:tcPr>
            <w:tcW w:w="1644" w:type="dxa"/>
            <w:gridSpan w:val="3"/>
            <w:tcBorders>
              <w:top w:val="nil"/>
              <w:left w:val="nil"/>
              <w:bottom w:val="single" w:sz="4" w:space="0" w:color="auto"/>
              <w:right w:val="single" w:sz="4" w:space="0" w:color="auto"/>
            </w:tcBorders>
            <w:shd w:val="clear" w:color="auto" w:fill="auto"/>
            <w:vAlign w:val="center"/>
            <w:hideMark/>
          </w:tcPr>
          <w:p w14:paraId="032A454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SAS</w:t>
            </w:r>
          </w:p>
        </w:tc>
        <w:tc>
          <w:tcPr>
            <w:tcW w:w="1897" w:type="dxa"/>
            <w:gridSpan w:val="2"/>
            <w:tcBorders>
              <w:top w:val="nil"/>
              <w:left w:val="nil"/>
              <w:bottom w:val="single" w:sz="4" w:space="0" w:color="auto"/>
              <w:right w:val="single" w:sz="4" w:space="0" w:color="auto"/>
            </w:tcBorders>
            <w:shd w:val="clear" w:color="auto" w:fill="auto"/>
            <w:vAlign w:val="center"/>
            <w:hideMark/>
          </w:tcPr>
          <w:p w14:paraId="07AF63BF"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E92526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E703D34"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REFDATE</w:t>
            </w:r>
          </w:p>
        </w:tc>
      </w:tr>
      <w:tr w:rsidR="00B86C76" w:rsidRPr="005D4A8E" w14:paraId="69B19A61" w14:textId="77777777" w:rsidTr="00BE6276">
        <w:trPr>
          <w:trHeight w:val="7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E8A073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Referral Begin Date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043F578"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ref_begdate</w:t>
            </w:r>
          </w:p>
        </w:tc>
        <w:tc>
          <w:tcPr>
            <w:tcW w:w="1644" w:type="dxa"/>
            <w:gridSpan w:val="3"/>
            <w:tcBorders>
              <w:top w:val="nil"/>
              <w:left w:val="nil"/>
              <w:bottom w:val="single" w:sz="4" w:space="0" w:color="auto"/>
              <w:right w:val="single" w:sz="4" w:space="0" w:color="auto"/>
            </w:tcBorders>
            <w:shd w:val="clear" w:color="auto" w:fill="auto"/>
            <w:vAlign w:val="center"/>
            <w:hideMark/>
          </w:tcPr>
          <w:p w14:paraId="4A2CB55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SAS</w:t>
            </w:r>
          </w:p>
        </w:tc>
        <w:tc>
          <w:tcPr>
            <w:tcW w:w="1897" w:type="dxa"/>
            <w:gridSpan w:val="2"/>
            <w:tcBorders>
              <w:top w:val="nil"/>
              <w:left w:val="nil"/>
              <w:bottom w:val="single" w:sz="4" w:space="0" w:color="auto"/>
              <w:right w:val="single" w:sz="4" w:space="0" w:color="auto"/>
            </w:tcBorders>
            <w:shd w:val="clear" w:color="auto" w:fill="auto"/>
            <w:vAlign w:val="center"/>
            <w:hideMark/>
          </w:tcPr>
          <w:p w14:paraId="3034AB2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F9717BD"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2769151"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2459572E" w14:textId="77777777" w:rsidTr="00BE6276">
        <w:trPr>
          <w:trHeight w:val="6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D7C5FC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Referral End Date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773BF73"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ref_enddate</w:t>
            </w:r>
          </w:p>
        </w:tc>
        <w:tc>
          <w:tcPr>
            <w:tcW w:w="1644" w:type="dxa"/>
            <w:gridSpan w:val="3"/>
            <w:tcBorders>
              <w:top w:val="nil"/>
              <w:left w:val="nil"/>
              <w:bottom w:val="single" w:sz="4" w:space="0" w:color="auto"/>
              <w:right w:val="single" w:sz="4" w:space="0" w:color="auto"/>
            </w:tcBorders>
            <w:shd w:val="clear" w:color="auto" w:fill="auto"/>
            <w:vAlign w:val="center"/>
            <w:hideMark/>
          </w:tcPr>
          <w:p w14:paraId="7E8443F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SAS</w:t>
            </w:r>
          </w:p>
        </w:tc>
        <w:tc>
          <w:tcPr>
            <w:tcW w:w="1897" w:type="dxa"/>
            <w:gridSpan w:val="2"/>
            <w:tcBorders>
              <w:top w:val="nil"/>
              <w:left w:val="nil"/>
              <w:bottom w:val="single" w:sz="4" w:space="0" w:color="auto"/>
              <w:right w:val="single" w:sz="4" w:space="0" w:color="auto"/>
            </w:tcBorders>
            <w:shd w:val="clear" w:color="auto" w:fill="auto"/>
            <w:vAlign w:val="center"/>
            <w:hideMark/>
          </w:tcPr>
          <w:p w14:paraId="332F51FD"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9691DDE"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0ABA804"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474FDA9F" w14:textId="77777777" w:rsidTr="00BE6276">
        <w:trPr>
          <w:trHeight w:val="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2723C42"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MEPRS Code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437E5A7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ref_meprscd</w:t>
            </w:r>
          </w:p>
        </w:tc>
        <w:tc>
          <w:tcPr>
            <w:tcW w:w="1644" w:type="dxa"/>
            <w:gridSpan w:val="3"/>
            <w:tcBorders>
              <w:top w:val="nil"/>
              <w:left w:val="nil"/>
              <w:bottom w:val="single" w:sz="4" w:space="0" w:color="auto"/>
              <w:right w:val="single" w:sz="4" w:space="0" w:color="auto"/>
            </w:tcBorders>
            <w:shd w:val="clear" w:color="auto" w:fill="auto"/>
            <w:vAlign w:val="center"/>
            <w:hideMark/>
          </w:tcPr>
          <w:p w14:paraId="61613A54"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$4</w:t>
            </w:r>
          </w:p>
        </w:tc>
        <w:tc>
          <w:tcPr>
            <w:tcW w:w="1897" w:type="dxa"/>
            <w:gridSpan w:val="2"/>
            <w:tcBorders>
              <w:top w:val="nil"/>
              <w:left w:val="nil"/>
              <w:bottom w:val="single" w:sz="4" w:space="0" w:color="auto"/>
              <w:right w:val="single" w:sz="4" w:space="0" w:color="auto"/>
            </w:tcBorders>
            <w:shd w:val="clear" w:color="auto" w:fill="auto"/>
            <w:vAlign w:val="center"/>
            <w:hideMark/>
          </w:tcPr>
          <w:p w14:paraId="6A07A412"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22E348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1A23820"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595070EA" w14:textId="77777777" w:rsidTr="00BE6276">
        <w:trPr>
          <w:trHeight w:val="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D82EC0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ATC Category</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2A61E9E"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ref_atc_cat</w:t>
            </w:r>
          </w:p>
        </w:tc>
        <w:tc>
          <w:tcPr>
            <w:tcW w:w="1644" w:type="dxa"/>
            <w:gridSpan w:val="3"/>
            <w:tcBorders>
              <w:top w:val="nil"/>
              <w:left w:val="nil"/>
              <w:bottom w:val="single" w:sz="4" w:space="0" w:color="auto"/>
              <w:right w:val="single" w:sz="4" w:space="0" w:color="auto"/>
            </w:tcBorders>
            <w:shd w:val="clear" w:color="auto" w:fill="auto"/>
            <w:vAlign w:val="center"/>
            <w:hideMark/>
          </w:tcPr>
          <w:p w14:paraId="39F144DA"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w:t>
            </w:r>
          </w:p>
        </w:tc>
        <w:tc>
          <w:tcPr>
            <w:tcW w:w="1897" w:type="dxa"/>
            <w:gridSpan w:val="2"/>
            <w:tcBorders>
              <w:top w:val="nil"/>
              <w:left w:val="nil"/>
              <w:bottom w:val="single" w:sz="4" w:space="0" w:color="auto"/>
              <w:right w:val="single" w:sz="4" w:space="0" w:color="auto"/>
            </w:tcBorders>
            <w:shd w:val="clear" w:color="auto" w:fill="auto"/>
            <w:vAlign w:val="center"/>
            <w:hideMark/>
          </w:tcPr>
          <w:p w14:paraId="77EB348A"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54B7EB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C48A0E0"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E6276" w:rsidRPr="005D4A8E" w14:paraId="51D1DC15" w14:textId="77777777" w:rsidTr="0081042C">
        <w:trPr>
          <w:trHeight w:val="773"/>
          <w:jc w:val="center"/>
        </w:trPr>
        <w:tc>
          <w:tcPr>
            <w:tcW w:w="11855" w:type="dxa"/>
            <w:gridSpan w:val="11"/>
            <w:tcBorders>
              <w:top w:val="nil"/>
              <w:left w:val="single" w:sz="4" w:space="0" w:color="auto"/>
              <w:bottom w:val="single" w:sz="4" w:space="0" w:color="auto"/>
              <w:right w:val="single" w:sz="4" w:space="0" w:color="auto"/>
            </w:tcBorders>
            <w:shd w:val="clear" w:color="auto" w:fill="EEECE1" w:themeFill="background2"/>
            <w:vAlign w:val="center"/>
          </w:tcPr>
          <w:p w14:paraId="388E9AB5" w14:textId="22FB041A" w:rsidR="00BE6276" w:rsidRPr="00971AC8" w:rsidRDefault="00BE6276" w:rsidP="00BE6276">
            <w:pPr>
              <w:jc w:val="center"/>
              <w:rPr>
                <w:rFonts w:asciiTheme="minorHAnsi" w:hAnsiTheme="minorHAnsi"/>
                <w:color w:val="000000"/>
                <w:sz w:val="20"/>
              </w:rPr>
            </w:pPr>
            <w:r w:rsidRPr="0081042C">
              <w:rPr>
                <w:rFonts w:asciiTheme="minorHAnsi" w:hAnsiTheme="minorHAnsi"/>
                <w:color w:val="000000"/>
                <w:sz w:val="20"/>
                <w:highlight w:val="green"/>
              </w:rPr>
              <w:t>Lookup from PCM Lookup File</w:t>
            </w:r>
          </w:p>
        </w:tc>
      </w:tr>
      <w:tr w:rsidR="00BE6276" w:rsidRPr="005D4A8E" w14:paraId="57714487" w14:textId="77777777" w:rsidTr="00BE6276">
        <w:trPr>
          <w:trHeight w:val="557"/>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AF4F2A8" w14:textId="6698EE5A" w:rsidR="00BE6276" w:rsidRPr="00BE6276" w:rsidRDefault="00BE6276" w:rsidP="00B86C76">
            <w:pPr>
              <w:rPr>
                <w:rFonts w:asciiTheme="minorHAnsi" w:hAnsiTheme="minorHAnsi"/>
                <w:color w:val="000000"/>
                <w:sz w:val="20"/>
                <w:highlight w:val="green"/>
              </w:rPr>
            </w:pPr>
            <w:r w:rsidRPr="00BE6276">
              <w:rPr>
                <w:rFonts w:asciiTheme="minorHAnsi" w:hAnsiTheme="minorHAnsi"/>
                <w:color w:val="000000"/>
                <w:sz w:val="20"/>
                <w:highlight w:val="green"/>
              </w:rPr>
              <w:t>PCM NPI</w:t>
            </w:r>
          </w:p>
        </w:tc>
        <w:tc>
          <w:tcPr>
            <w:tcW w:w="2090" w:type="dxa"/>
            <w:gridSpan w:val="2"/>
            <w:tcBorders>
              <w:top w:val="nil"/>
              <w:left w:val="nil"/>
              <w:bottom w:val="single" w:sz="4" w:space="0" w:color="auto"/>
              <w:right w:val="single" w:sz="4" w:space="0" w:color="auto"/>
            </w:tcBorders>
            <w:shd w:val="clear" w:color="auto" w:fill="auto"/>
            <w:noWrap/>
            <w:vAlign w:val="center"/>
          </w:tcPr>
          <w:p w14:paraId="220E1FDA" w14:textId="37439132" w:rsidR="00BE6276" w:rsidRPr="00BE6276" w:rsidRDefault="00BE6276" w:rsidP="00B86C76">
            <w:pPr>
              <w:jc w:val="center"/>
              <w:rPr>
                <w:rFonts w:asciiTheme="minorHAnsi" w:hAnsiTheme="minorHAnsi"/>
                <w:color w:val="000000"/>
                <w:sz w:val="20"/>
                <w:highlight w:val="green"/>
              </w:rPr>
            </w:pPr>
            <w:r w:rsidRPr="00BE6276">
              <w:rPr>
                <w:rFonts w:asciiTheme="minorHAnsi" w:hAnsiTheme="minorHAnsi"/>
                <w:color w:val="000000"/>
                <w:sz w:val="20"/>
                <w:highlight w:val="green"/>
              </w:rPr>
              <w:t>pcm_npi</w:t>
            </w:r>
          </w:p>
        </w:tc>
        <w:tc>
          <w:tcPr>
            <w:tcW w:w="1644" w:type="dxa"/>
            <w:gridSpan w:val="3"/>
            <w:tcBorders>
              <w:top w:val="nil"/>
              <w:left w:val="nil"/>
              <w:bottom w:val="single" w:sz="4" w:space="0" w:color="auto"/>
              <w:right w:val="single" w:sz="4" w:space="0" w:color="auto"/>
            </w:tcBorders>
            <w:shd w:val="clear" w:color="auto" w:fill="auto"/>
            <w:vAlign w:val="center"/>
          </w:tcPr>
          <w:p w14:paraId="12E8BBC0" w14:textId="7346DE0A" w:rsidR="00BE6276" w:rsidRPr="00BE6276" w:rsidRDefault="00BE6276" w:rsidP="00B86C76">
            <w:pPr>
              <w:jc w:val="center"/>
              <w:rPr>
                <w:rFonts w:asciiTheme="minorHAnsi" w:hAnsiTheme="minorHAnsi"/>
                <w:color w:val="000000"/>
                <w:sz w:val="20"/>
                <w:highlight w:val="green"/>
              </w:rPr>
            </w:pPr>
            <w:r w:rsidRPr="00BE6276">
              <w:rPr>
                <w:rFonts w:asciiTheme="minorHAnsi" w:hAnsiTheme="minorHAnsi"/>
                <w:color w:val="000000"/>
                <w:sz w:val="20"/>
                <w:highlight w:val="green"/>
              </w:rPr>
              <w:t>$10</w:t>
            </w:r>
          </w:p>
        </w:tc>
        <w:tc>
          <w:tcPr>
            <w:tcW w:w="1897" w:type="dxa"/>
            <w:gridSpan w:val="2"/>
            <w:tcBorders>
              <w:top w:val="nil"/>
              <w:left w:val="nil"/>
              <w:bottom w:val="single" w:sz="4" w:space="0" w:color="auto"/>
              <w:right w:val="single" w:sz="4" w:space="0" w:color="auto"/>
            </w:tcBorders>
            <w:shd w:val="clear" w:color="auto" w:fill="auto"/>
            <w:vAlign w:val="center"/>
          </w:tcPr>
          <w:p w14:paraId="05776828" w14:textId="77777777" w:rsidR="00BE6276" w:rsidRPr="00BE6276" w:rsidRDefault="00BE6276" w:rsidP="00B86C76">
            <w:pPr>
              <w:jc w:val="center"/>
              <w:rPr>
                <w:rFonts w:asciiTheme="minorHAnsi" w:hAnsiTheme="minorHAnsi"/>
                <w:color w:val="000000"/>
                <w:sz w:val="20"/>
                <w:highlight w:val="green"/>
              </w:rPr>
            </w:pPr>
          </w:p>
        </w:tc>
        <w:tc>
          <w:tcPr>
            <w:tcW w:w="893" w:type="dxa"/>
            <w:gridSpan w:val="2"/>
            <w:tcBorders>
              <w:top w:val="nil"/>
              <w:left w:val="nil"/>
              <w:bottom w:val="single" w:sz="4" w:space="0" w:color="auto"/>
              <w:right w:val="single" w:sz="4" w:space="0" w:color="auto"/>
            </w:tcBorders>
            <w:shd w:val="clear" w:color="auto" w:fill="auto"/>
            <w:vAlign w:val="center"/>
          </w:tcPr>
          <w:p w14:paraId="50E36ADF" w14:textId="77777777" w:rsidR="00BE6276" w:rsidRPr="00BE6276" w:rsidRDefault="00BE6276" w:rsidP="00B86C76">
            <w:pPr>
              <w:jc w:val="center"/>
              <w:rPr>
                <w:rFonts w:asciiTheme="minorHAnsi" w:hAnsiTheme="minorHAnsi"/>
                <w:color w:val="000000"/>
                <w:sz w:val="20"/>
                <w:highlight w:val="green"/>
              </w:rPr>
            </w:pPr>
          </w:p>
        </w:tc>
        <w:tc>
          <w:tcPr>
            <w:tcW w:w="3572" w:type="dxa"/>
            <w:tcBorders>
              <w:top w:val="nil"/>
              <w:left w:val="nil"/>
              <w:bottom w:val="single" w:sz="4" w:space="0" w:color="auto"/>
              <w:right w:val="single" w:sz="4" w:space="0" w:color="auto"/>
            </w:tcBorders>
            <w:shd w:val="clear" w:color="auto" w:fill="auto"/>
            <w:vAlign w:val="center"/>
          </w:tcPr>
          <w:p w14:paraId="3F87CA86" w14:textId="4AE8C692" w:rsidR="00BE6276" w:rsidRPr="00BE6276" w:rsidRDefault="00BE6276" w:rsidP="00B86C76">
            <w:pPr>
              <w:rPr>
                <w:rFonts w:asciiTheme="minorHAnsi" w:hAnsiTheme="minorHAnsi"/>
                <w:color w:val="000000"/>
                <w:sz w:val="20"/>
                <w:highlight w:val="green"/>
              </w:rPr>
            </w:pPr>
            <w:r>
              <w:rPr>
                <w:rFonts w:asciiTheme="minorHAnsi" w:hAnsiTheme="minorHAnsi"/>
                <w:color w:val="000000"/>
                <w:sz w:val="20"/>
                <w:highlight w:val="green"/>
              </w:rPr>
              <w:t>PCM NPI</w:t>
            </w:r>
          </w:p>
        </w:tc>
      </w:tr>
      <w:tr w:rsidR="00BE6276" w:rsidRPr="005D4A8E" w14:paraId="23C8BF9F" w14:textId="77777777" w:rsidTr="00BE6276">
        <w:trPr>
          <w:trHeight w:val="440"/>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2F5EE4AF" w14:textId="4AC8D57E" w:rsidR="00BE6276" w:rsidRPr="00BE6276" w:rsidRDefault="00BE6276" w:rsidP="00B86C76">
            <w:pPr>
              <w:rPr>
                <w:rFonts w:asciiTheme="minorHAnsi" w:hAnsiTheme="minorHAnsi"/>
                <w:color w:val="000000"/>
                <w:sz w:val="20"/>
                <w:highlight w:val="green"/>
              </w:rPr>
            </w:pPr>
            <w:r w:rsidRPr="00BE6276">
              <w:rPr>
                <w:rFonts w:asciiTheme="minorHAnsi" w:hAnsiTheme="minorHAnsi"/>
                <w:color w:val="000000"/>
                <w:sz w:val="20"/>
                <w:highlight w:val="green"/>
              </w:rPr>
              <w:t>PCM Name</w:t>
            </w:r>
          </w:p>
        </w:tc>
        <w:tc>
          <w:tcPr>
            <w:tcW w:w="2090" w:type="dxa"/>
            <w:gridSpan w:val="2"/>
            <w:tcBorders>
              <w:top w:val="nil"/>
              <w:left w:val="nil"/>
              <w:bottom w:val="single" w:sz="4" w:space="0" w:color="auto"/>
              <w:right w:val="single" w:sz="4" w:space="0" w:color="auto"/>
            </w:tcBorders>
            <w:shd w:val="clear" w:color="auto" w:fill="auto"/>
            <w:noWrap/>
            <w:vAlign w:val="center"/>
          </w:tcPr>
          <w:p w14:paraId="6677C7CB" w14:textId="3176DA51" w:rsidR="00BE6276" w:rsidRPr="00BE6276" w:rsidRDefault="00BE6276" w:rsidP="00B86C76">
            <w:pPr>
              <w:jc w:val="center"/>
              <w:rPr>
                <w:rFonts w:asciiTheme="minorHAnsi" w:hAnsiTheme="minorHAnsi"/>
                <w:color w:val="000000"/>
                <w:sz w:val="20"/>
                <w:highlight w:val="green"/>
              </w:rPr>
            </w:pPr>
            <w:r w:rsidRPr="00BE6276">
              <w:rPr>
                <w:rFonts w:asciiTheme="minorHAnsi" w:hAnsiTheme="minorHAnsi"/>
                <w:color w:val="000000"/>
                <w:sz w:val="20"/>
                <w:highlight w:val="green"/>
              </w:rPr>
              <w:t>pcm_name</w:t>
            </w:r>
          </w:p>
        </w:tc>
        <w:tc>
          <w:tcPr>
            <w:tcW w:w="1644" w:type="dxa"/>
            <w:gridSpan w:val="3"/>
            <w:tcBorders>
              <w:top w:val="nil"/>
              <w:left w:val="nil"/>
              <w:bottom w:val="single" w:sz="4" w:space="0" w:color="auto"/>
              <w:right w:val="single" w:sz="4" w:space="0" w:color="auto"/>
            </w:tcBorders>
            <w:shd w:val="clear" w:color="auto" w:fill="auto"/>
            <w:vAlign w:val="center"/>
          </w:tcPr>
          <w:p w14:paraId="1C3895C2" w14:textId="0336EE3F" w:rsidR="00BE6276" w:rsidRPr="00BE6276" w:rsidRDefault="00BE6276" w:rsidP="00B86C76">
            <w:pPr>
              <w:jc w:val="center"/>
              <w:rPr>
                <w:rFonts w:asciiTheme="minorHAnsi" w:hAnsiTheme="minorHAnsi"/>
                <w:color w:val="000000"/>
                <w:sz w:val="20"/>
                <w:highlight w:val="green"/>
              </w:rPr>
            </w:pPr>
            <w:r w:rsidRPr="00BE6276">
              <w:rPr>
                <w:rFonts w:asciiTheme="minorHAnsi" w:hAnsiTheme="minorHAnsi"/>
                <w:color w:val="000000"/>
                <w:sz w:val="20"/>
                <w:highlight w:val="green"/>
              </w:rPr>
              <w:t>$40</w:t>
            </w:r>
          </w:p>
        </w:tc>
        <w:tc>
          <w:tcPr>
            <w:tcW w:w="1897" w:type="dxa"/>
            <w:gridSpan w:val="2"/>
            <w:tcBorders>
              <w:top w:val="nil"/>
              <w:left w:val="nil"/>
              <w:bottom w:val="single" w:sz="4" w:space="0" w:color="auto"/>
              <w:right w:val="single" w:sz="4" w:space="0" w:color="auto"/>
            </w:tcBorders>
            <w:shd w:val="clear" w:color="auto" w:fill="auto"/>
            <w:vAlign w:val="center"/>
          </w:tcPr>
          <w:p w14:paraId="41D5F33E" w14:textId="77777777" w:rsidR="00BE6276" w:rsidRPr="00BE6276" w:rsidRDefault="00BE6276" w:rsidP="00B86C76">
            <w:pPr>
              <w:jc w:val="center"/>
              <w:rPr>
                <w:rFonts w:asciiTheme="minorHAnsi" w:hAnsiTheme="minorHAnsi"/>
                <w:color w:val="000000"/>
                <w:sz w:val="20"/>
                <w:highlight w:val="green"/>
              </w:rPr>
            </w:pPr>
          </w:p>
        </w:tc>
        <w:tc>
          <w:tcPr>
            <w:tcW w:w="893" w:type="dxa"/>
            <w:gridSpan w:val="2"/>
            <w:tcBorders>
              <w:top w:val="nil"/>
              <w:left w:val="nil"/>
              <w:bottom w:val="single" w:sz="4" w:space="0" w:color="auto"/>
              <w:right w:val="single" w:sz="4" w:space="0" w:color="auto"/>
            </w:tcBorders>
            <w:shd w:val="clear" w:color="auto" w:fill="auto"/>
            <w:vAlign w:val="center"/>
          </w:tcPr>
          <w:p w14:paraId="47E15B1A" w14:textId="77777777" w:rsidR="00BE6276" w:rsidRPr="00BE6276" w:rsidRDefault="00BE6276" w:rsidP="00B86C76">
            <w:pPr>
              <w:jc w:val="center"/>
              <w:rPr>
                <w:rFonts w:asciiTheme="minorHAnsi" w:hAnsiTheme="minorHAnsi"/>
                <w:color w:val="000000"/>
                <w:sz w:val="20"/>
                <w:highlight w:val="green"/>
              </w:rPr>
            </w:pPr>
          </w:p>
        </w:tc>
        <w:tc>
          <w:tcPr>
            <w:tcW w:w="3572" w:type="dxa"/>
            <w:tcBorders>
              <w:top w:val="nil"/>
              <w:left w:val="nil"/>
              <w:bottom w:val="single" w:sz="4" w:space="0" w:color="auto"/>
              <w:right w:val="single" w:sz="4" w:space="0" w:color="auto"/>
            </w:tcBorders>
            <w:shd w:val="clear" w:color="auto" w:fill="auto"/>
            <w:vAlign w:val="center"/>
          </w:tcPr>
          <w:p w14:paraId="2B70DC86" w14:textId="7A068EF5" w:rsidR="00BE6276" w:rsidRPr="00BE6276" w:rsidRDefault="00BE6276" w:rsidP="00B86C76">
            <w:pPr>
              <w:rPr>
                <w:rFonts w:asciiTheme="minorHAnsi" w:hAnsiTheme="minorHAnsi"/>
                <w:color w:val="000000"/>
                <w:sz w:val="20"/>
                <w:highlight w:val="green"/>
              </w:rPr>
            </w:pPr>
            <w:r>
              <w:rPr>
                <w:rFonts w:asciiTheme="minorHAnsi" w:hAnsiTheme="minorHAnsi"/>
                <w:color w:val="000000"/>
                <w:sz w:val="20"/>
                <w:highlight w:val="green"/>
              </w:rPr>
              <w:t>PCM Name</w:t>
            </w:r>
          </w:p>
        </w:tc>
      </w:tr>
      <w:tr w:rsidR="00B86C76" w:rsidRPr="005D4A8E" w14:paraId="2B574670"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7E089C0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Internally Derived Fields</w:t>
            </w:r>
          </w:p>
        </w:tc>
      </w:tr>
      <w:tr w:rsidR="00B86C76" w:rsidRPr="005D4A8E" w14:paraId="0C841BF9" w14:textId="77777777" w:rsidTr="00B86C76">
        <w:trPr>
          <w:trHeight w:val="1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35F4A7"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Adjustment Reason Derived Code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6F78CD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dadjcd</w:t>
            </w:r>
          </w:p>
        </w:tc>
        <w:tc>
          <w:tcPr>
            <w:tcW w:w="1644" w:type="dxa"/>
            <w:gridSpan w:val="3"/>
            <w:tcBorders>
              <w:top w:val="nil"/>
              <w:left w:val="nil"/>
              <w:bottom w:val="single" w:sz="4" w:space="0" w:color="auto"/>
              <w:right w:val="single" w:sz="4" w:space="0" w:color="auto"/>
            </w:tcBorders>
            <w:shd w:val="clear" w:color="auto" w:fill="auto"/>
            <w:vAlign w:val="center"/>
            <w:hideMark/>
          </w:tcPr>
          <w:p w14:paraId="61E2528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42857AC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5C528A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7B52CC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Apply adjustment reason format[1] file to the adjustment/denial reason code (2-220).  If the type of reason code is “B”, then set adjustment reason derived code according to the format.  Otherwise, if the type of reason is C and amount allowed by procedure code &gt;0, then set according to the format, otherwise set to blank</w:t>
            </w:r>
          </w:p>
        </w:tc>
      </w:tr>
      <w:tr w:rsidR="00B86C76" w:rsidRPr="005D4A8E" w14:paraId="57E261B8" w14:textId="77777777" w:rsidTr="00B86C76">
        <w:trPr>
          <w:trHeight w:val="15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331EA1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Denial Reason Derived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CEE248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denrsn</w:t>
            </w:r>
          </w:p>
        </w:tc>
        <w:tc>
          <w:tcPr>
            <w:tcW w:w="1644" w:type="dxa"/>
            <w:gridSpan w:val="3"/>
            <w:tcBorders>
              <w:top w:val="nil"/>
              <w:left w:val="nil"/>
              <w:bottom w:val="single" w:sz="4" w:space="0" w:color="auto"/>
              <w:right w:val="single" w:sz="4" w:space="0" w:color="auto"/>
            </w:tcBorders>
            <w:shd w:val="clear" w:color="auto" w:fill="auto"/>
            <w:vAlign w:val="center"/>
            <w:hideMark/>
          </w:tcPr>
          <w:p w14:paraId="06FC6DB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1D0AE113"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569619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6D1562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Apply </w:t>
            </w:r>
            <w:r w:rsidRPr="005D4A8E">
              <w:rPr>
                <w:rFonts w:asciiTheme="minorHAnsi" w:hAnsiTheme="minorHAnsi"/>
                <w:color w:val="000000"/>
                <w:sz w:val="20"/>
                <w:u w:val="single"/>
              </w:rPr>
              <w:t>denial reason format</w:t>
            </w:r>
            <w:r w:rsidRPr="005D4A8E">
              <w:rPr>
                <w:rFonts w:asciiTheme="minorHAnsi" w:hAnsiTheme="minorHAnsi"/>
                <w:color w:val="000000"/>
                <w:sz w:val="20"/>
                <w:u w:val="single"/>
                <w:vertAlign w:val="superscript"/>
              </w:rPr>
              <w:t>6</w:t>
            </w:r>
            <w:r w:rsidRPr="005D4A8E">
              <w:rPr>
                <w:rFonts w:asciiTheme="minorHAnsi" w:hAnsiTheme="minorHAnsi"/>
                <w:color w:val="000000"/>
                <w:sz w:val="20"/>
                <w:u w:val="single"/>
              </w:rPr>
              <w:t xml:space="preserve"> file</w:t>
            </w:r>
            <w:r w:rsidRPr="005D4A8E">
              <w:rPr>
                <w:rFonts w:asciiTheme="minorHAnsi" w:hAnsiTheme="minorHAnsi"/>
                <w:color w:val="000000"/>
                <w:sz w:val="20"/>
              </w:rPr>
              <w:t xml:space="preserve"> to the adjustment/denial reason code (2-220).  If the type of reason code is “D”, then set denial reason derived code to the format, else if the type of reason code is “C” and amount allowed by procedure code&lt;=0  then set according to the format, otherwise set to blank.</w:t>
            </w:r>
          </w:p>
        </w:tc>
      </w:tr>
      <w:tr w:rsidR="00B86C76" w:rsidRPr="005D4A8E" w14:paraId="20A30EE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2CBA3FE"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Category of Care</w:t>
            </w:r>
          </w:p>
        </w:tc>
        <w:tc>
          <w:tcPr>
            <w:tcW w:w="2090" w:type="dxa"/>
            <w:gridSpan w:val="2"/>
            <w:tcBorders>
              <w:top w:val="nil"/>
              <w:left w:val="nil"/>
              <w:bottom w:val="single" w:sz="4" w:space="0" w:color="auto"/>
              <w:right w:val="single" w:sz="4" w:space="0" w:color="auto"/>
            </w:tcBorders>
            <w:shd w:val="clear" w:color="auto" w:fill="auto"/>
            <w:vAlign w:val="center"/>
            <w:hideMark/>
          </w:tcPr>
          <w:p w14:paraId="795EFA1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catcare</w:t>
            </w:r>
          </w:p>
        </w:tc>
        <w:tc>
          <w:tcPr>
            <w:tcW w:w="1644" w:type="dxa"/>
            <w:gridSpan w:val="3"/>
            <w:tcBorders>
              <w:top w:val="nil"/>
              <w:left w:val="nil"/>
              <w:bottom w:val="single" w:sz="4" w:space="0" w:color="auto"/>
              <w:right w:val="single" w:sz="4" w:space="0" w:color="auto"/>
            </w:tcBorders>
            <w:shd w:val="clear" w:color="auto" w:fill="auto"/>
            <w:vAlign w:val="center"/>
            <w:hideMark/>
          </w:tcPr>
          <w:p w14:paraId="4BAC8A9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354D74A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7822F65"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8611D0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C.</w:t>
            </w:r>
          </w:p>
        </w:tc>
      </w:tr>
      <w:tr w:rsidR="00B86C76" w:rsidRPr="005D4A8E" w14:paraId="2122D35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A7E7AD9"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TFL Flag (MERHCF)</w:t>
            </w:r>
          </w:p>
        </w:tc>
        <w:tc>
          <w:tcPr>
            <w:tcW w:w="2090" w:type="dxa"/>
            <w:gridSpan w:val="2"/>
            <w:tcBorders>
              <w:top w:val="nil"/>
              <w:left w:val="nil"/>
              <w:bottom w:val="single" w:sz="4" w:space="0" w:color="auto"/>
              <w:right w:val="single" w:sz="4" w:space="0" w:color="auto"/>
            </w:tcBorders>
            <w:shd w:val="clear" w:color="auto" w:fill="auto"/>
            <w:vAlign w:val="center"/>
            <w:hideMark/>
          </w:tcPr>
          <w:p w14:paraId="513B97A5"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tflflag</w:t>
            </w:r>
          </w:p>
        </w:tc>
        <w:tc>
          <w:tcPr>
            <w:tcW w:w="1644" w:type="dxa"/>
            <w:gridSpan w:val="3"/>
            <w:tcBorders>
              <w:top w:val="nil"/>
              <w:left w:val="nil"/>
              <w:bottom w:val="single" w:sz="4" w:space="0" w:color="auto"/>
              <w:right w:val="single" w:sz="4" w:space="0" w:color="auto"/>
            </w:tcBorders>
            <w:shd w:val="clear" w:color="auto" w:fill="auto"/>
            <w:vAlign w:val="center"/>
            <w:hideMark/>
          </w:tcPr>
          <w:p w14:paraId="7635735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B97187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E916B4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BCEA1D2"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G.</w:t>
            </w:r>
          </w:p>
        </w:tc>
      </w:tr>
      <w:tr w:rsidR="00B86C76" w:rsidRPr="005D4A8E" w14:paraId="14A42DC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011EF6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Year of Acceptance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5B1AB4A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fyaccpt</w:t>
            </w:r>
          </w:p>
        </w:tc>
        <w:tc>
          <w:tcPr>
            <w:tcW w:w="1644" w:type="dxa"/>
            <w:gridSpan w:val="3"/>
            <w:tcBorders>
              <w:top w:val="nil"/>
              <w:left w:val="nil"/>
              <w:bottom w:val="single" w:sz="4" w:space="0" w:color="auto"/>
              <w:right w:val="single" w:sz="4" w:space="0" w:color="auto"/>
            </w:tcBorders>
            <w:shd w:val="clear" w:color="auto" w:fill="auto"/>
            <w:vAlign w:val="center"/>
            <w:hideMark/>
          </w:tcPr>
          <w:p w14:paraId="2A919A9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2EE4CC4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A7E955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5331B1F"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year of acceptance date</w:t>
            </w:r>
          </w:p>
        </w:tc>
      </w:tr>
      <w:tr w:rsidR="00B86C76" w:rsidRPr="005D4A8E" w14:paraId="27AE78A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97E24D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Month of Acceptance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7758CA6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fmaccpt</w:t>
            </w:r>
          </w:p>
        </w:tc>
        <w:tc>
          <w:tcPr>
            <w:tcW w:w="1644" w:type="dxa"/>
            <w:gridSpan w:val="3"/>
            <w:tcBorders>
              <w:top w:val="nil"/>
              <w:left w:val="nil"/>
              <w:bottom w:val="single" w:sz="4" w:space="0" w:color="auto"/>
              <w:right w:val="single" w:sz="4" w:space="0" w:color="auto"/>
            </w:tcBorders>
            <w:shd w:val="clear" w:color="auto" w:fill="auto"/>
            <w:vAlign w:val="center"/>
            <w:hideMark/>
          </w:tcPr>
          <w:p w14:paraId="245A0AD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2D5FAFB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AE46A0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7C5508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month of acceptance date</w:t>
            </w:r>
          </w:p>
        </w:tc>
      </w:tr>
      <w:tr w:rsidR="00B86C76" w:rsidRPr="005D4A8E" w14:paraId="422BB278"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B564D17"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Provider Choice</w:t>
            </w:r>
          </w:p>
        </w:tc>
        <w:tc>
          <w:tcPr>
            <w:tcW w:w="2090" w:type="dxa"/>
            <w:gridSpan w:val="2"/>
            <w:tcBorders>
              <w:top w:val="nil"/>
              <w:left w:val="nil"/>
              <w:bottom w:val="single" w:sz="4" w:space="0" w:color="auto"/>
              <w:right w:val="single" w:sz="4" w:space="0" w:color="auto"/>
            </w:tcBorders>
            <w:shd w:val="clear" w:color="auto" w:fill="auto"/>
            <w:vAlign w:val="center"/>
            <w:hideMark/>
          </w:tcPr>
          <w:p w14:paraId="68D869A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prvchc</w:t>
            </w:r>
          </w:p>
        </w:tc>
        <w:tc>
          <w:tcPr>
            <w:tcW w:w="1644" w:type="dxa"/>
            <w:gridSpan w:val="3"/>
            <w:tcBorders>
              <w:top w:val="nil"/>
              <w:left w:val="nil"/>
              <w:bottom w:val="single" w:sz="4" w:space="0" w:color="auto"/>
              <w:right w:val="single" w:sz="4" w:space="0" w:color="auto"/>
            </w:tcBorders>
            <w:shd w:val="clear" w:color="auto" w:fill="auto"/>
            <w:vAlign w:val="center"/>
            <w:hideMark/>
          </w:tcPr>
          <w:p w14:paraId="515B420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34FFFBA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B650C1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E8E3FA0"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any of the special processing codes (1-4) are “PO” then set = “POS” (prime point of service); otherwise, if enrollment status is “V” then set = “EXT” (extra); otherwise if enrollment status is “T” then set = “STD” (standard), otherwise leave blank. </w:t>
            </w:r>
          </w:p>
        </w:tc>
      </w:tr>
      <w:tr w:rsidR="00B86C76" w:rsidRPr="005D4A8E" w14:paraId="37CFE14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16A7B2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IBNR Category</w:t>
            </w:r>
          </w:p>
        </w:tc>
        <w:tc>
          <w:tcPr>
            <w:tcW w:w="2090" w:type="dxa"/>
            <w:gridSpan w:val="2"/>
            <w:tcBorders>
              <w:top w:val="nil"/>
              <w:left w:val="nil"/>
              <w:bottom w:val="single" w:sz="4" w:space="0" w:color="auto"/>
              <w:right w:val="single" w:sz="4" w:space="0" w:color="auto"/>
            </w:tcBorders>
            <w:shd w:val="clear" w:color="auto" w:fill="auto"/>
            <w:vAlign w:val="center"/>
            <w:hideMark/>
          </w:tcPr>
          <w:p w14:paraId="0D03BE5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ibnrcat</w:t>
            </w:r>
          </w:p>
        </w:tc>
        <w:tc>
          <w:tcPr>
            <w:tcW w:w="1644" w:type="dxa"/>
            <w:gridSpan w:val="3"/>
            <w:tcBorders>
              <w:top w:val="nil"/>
              <w:left w:val="nil"/>
              <w:bottom w:val="single" w:sz="4" w:space="0" w:color="auto"/>
              <w:right w:val="single" w:sz="4" w:space="0" w:color="auto"/>
            </w:tcBorders>
            <w:shd w:val="clear" w:color="auto" w:fill="auto"/>
            <w:vAlign w:val="center"/>
            <w:hideMark/>
          </w:tcPr>
          <w:p w14:paraId="63AAFA4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14F953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51C0D4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0368D1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H.</w:t>
            </w:r>
          </w:p>
        </w:tc>
      </w:tr>
      <w:tr w:rsidR="00B86C76" w:rsidRPr="005D4A8E" w14:paraId="70C42B4C"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D0261E5"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Year</w:t>
            </w:r>
          </w:p>
        </w:tc>
        <w:tc>
          <w:tcPr>
            <w:tcW w:w="2090" w:type="dxa"/>
            <w:gridSpan w:val="2"/>
            <w:tcBorders>
              <w:top w:val="nil"/>
              <w:left w:val="nil"/>
              <w:bottom w:val="single" w:sz="4" w:space="0" w:color="auto"/>
              <w:right w:val="single" w:sz="4" w:space="0" w:color="auto"/>
            </w:tcBorders>
            <w:shd w:val="clear" w:color="auto" w:fill="auto"/>
            <w:vAlign w:val="center"/>
            <w:hideMark/>
          </w:tcPr>
          <w:p w14:paraId="1F7266C2" w14:textId="77777777" w:rsidR="00B86C76" w:rsidRPr="005D4A8E" w:rsidRDefault="00196AB7" w:rsidP="00B86C76">
            <w:pPr>
              <w:jc w:val="center"/>
              <w:rPr>
                <w:rFonts w:asciiTheme="minorHAnsi" w:hAnsiTheme="minorHAnsi"/>
                <w:color w:val="000000"/>
                <w:sz w:val="20"/>
              </w:rPr>
            </w:pPr>
            <w:r>
              <w:rPr>
                <w:rFonts w:asciiTheme="minorHAnsi" w:hAnsiTheme="minorHAnsi"/>
                <w:color w:val="000000"/>
                <w:sz w:val="20"/>
              </w:rPr>
              <w:t>f</w:t>
            </w:r>
            <w:r w:rsidR="00B86C76" w:rsidRPr="005D4A8E">
              <w:rPr>
                <w:rFonts w:asciiTheme="minorHAnsi" w:hAnsiTheme="minorHAnsi"/>
                <w:color w:val="000000"/>
                <w:sz w:val="20"/>
              </w:rPr>
              <w:t>y</w:t>
            </w:r>
          </w:p>
        </w:tc>
        <w:tc>
          <w:tcPr>
            <w:tcW w:w="1644" w:type="dxa"/>
            <w:gridSpan w:val="3"/>
            <w:tcBorders>
              <w:top w:val="nil"/>
              <w:left w:val="nil"/>
              <w:bottom w:val="single" w:sz="4" w:space="0" w:color="auto"/>
              <w:right w:val="single" w:sz="4" w:space="0" w:color="auto"/>
            </w:tcBorders>
            <w:shd w:val="clear" w:color="auto" w:fill="auto"/>
            <w:vAlign w:val="center"/>
            <w:hideMark/>
          </w:tcPr>
          <w:p w14:paraId="02DCEEC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70C11B03"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B36305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8E83EF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year equivalent of calendar month of end date of care</w:t>
            </w:r>
          </w:p>
        </w:tc>
      </w:tr>
      <w:tr w:rsidR="00B86C76" w:rsidRPr="005D4A8E" w14:paraId="1468DE4C"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0BDEAD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Month</w:t>
            </w:r>
          </w:p>
        </w:tc>
        <w:tc>
          <w:tcPr>
            <w:tcW w:w="2090" w:type="dxa"/>
            <w:gridSpan w:val="2"/>
            <w:tcBorders>
              <w:top w:val="nil"/>
              <w:left w:val="nil"/>
              <w:bottom w:val="single" w:sz="4" w:space="0" w:color="auto"/>
              <w:right w:val="single" w:sz="4" w:space="0" w:color="auto"/>
            </w:tcBorders>
            <w:shd w:val="clear" w:color="auto" w:fill="auto"/>
            <w:vAlign w:val="center"/>
            <w:hideMark/>
          </w:tcPr>
          <w:p w14:paraId="00E6E0B3" w14:textId="77777777" w:rsidR="00B86C76" w:rsidRPr="005D4A8E" w:rsidRDefault="00196AB7" w:rsidP="00B86C76">
            <w:pPr>
              <w:jc w:val="center"/>
              <w:rPr>
                <w:rFonts w:asciiTheme="minorHAnsi" w:hAnsiTheme="minorHAnsi"/>
                <w:color w:val="000000"/>
                <w:sz w:val="20"/>
              </w:rPr>
            </w:pPr>
            <w:r>
              <w:rPr>
                <w:rFonts w:asciiTheme="minorHAnsi" w:hAnsiTheme="minorHAnsi"/>
                <w:color w:val="000000"/>
                <w:sz w:val="20"/>
              </w:rPr>
              <w:t>f</w:t>
            </w:r>
            <w:r w:rsidR="00B86C76" w:rsidRPr="005D4A8E">
              <w:rPr>
                <w:rFonts w:asciiTheme="minorHAnsi" w:hAnsiTheme="minorHAnsi"/>
                <w:color w:val="000000"/>
                <w:sz w:val="20"/>
              </w:rPr>
              <w:t>m</w:t>
            </w:r>
          </w:p>
        </w:tc>
        <w:tc>
          <w:tcPr>
            <w:tcW w:w="1644" w:type="dxa"/>
            <w:gridSpan w:val="3"/>
            <w:tcBorders>
              <w:top w:val="nil"/>
              <w:left w:val="nil"/>
              <w:bottom w:val="single" w:sz="4" w:space="0" w:color="auto"/>
              <w:right w:val="single" w:sz="4" w:space="0" w:color="auto"/>
            </w:tcBorders>
            <w:shd w:val="clear" w:color="auto" w:fill="auto"/>
            <w:vAlign w:val="center"/>
            <w:hideMark/>
          </w:tcPr>
          <w:p w14:paraId="3446D50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1C67F2A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AD5702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3BC10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month equivalent of calendar month of end date of care</w:t>
            </w:r>
          </w:p>
        </w:tc>
      </w:tr>
      <w:tr w:rsidR="00B86C76" w:rsidRPr="005D4A8E" w14:paraId="2E49558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624B84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Calendar Year</w:t>
            </w:r>
          </w:p>
        </w:tc>
        <w:tc>
          <w:tcPr>
            <w:tcW w:w="2090" w:type="dxa"/>
            <w:gridSpan w:val="2"/>
            <w:tcBorders>
              <w:top w:val="nil"/>
              <w:left w:val="nil"/>
              <w:bottom w:val="single" w:sz="4" w:space="0" w:color="auto"/>
              <w:right w:val="single" w:sz="4" w:space="0" w:color="auto"/>
            </w:tcBorders>
            <w:shd w:val="clear" w:color="auto" w:fill="auto"/>
            <w:vAlign w:val="center"/>
            <w:hideMark/>
          </w:tcPr>
          <w:p w14:paraId="19BECEF2" w14:textId="77777777" w:rsidR="00B86C76" w:rsidRPr="005D4A8E" w:rsidRDefault="00196AB7" w:rsidP="00B86C76">
            <w:pPr>
              <w:jc w:val="center"/>
              <w:rPr>
                <w:rFonts w:asciiTheme="minorHAnsi" w:hAnsiTheme="minorHAnsi"/>
                <w:color w:val="000000"/>
                <w:sz w:val="20"/>
              </w:rPr>
            </w:pPr>
            <w:r>
              <w:rPr>
                <w:rFonts w:asciiTheme="minorHAnsi" w:hAnsiTheme="minorHAnsi"/>
                <w:color w:val="000000"/>
                <w:sz w:val="20"/>
              </w:rPr>
              <w:t>c</w:t>
            </w:r>
            <w:r w:rsidR="00B86C76" w:rsidRPr="005D4A8E">
              <w:rPr>
                <w:rFonts w:asciiTheme="minorHAnsi" w:hAnsiTheme="minorHAnsi"/>
                <w:color w:val="000000"/>
                <w:sz w:val="20"/>
              </w:rPr>
              <w:t>y</w:t>
            </w:r>
          </w:p>
        </w:tc>
        <w:tc>
          <w:tcPr>
            <w:tcW w:w="1644" w:type="dxa"/>
            <w:gridSpan w:val="3"/>
            <w:tcBorders>
              <w:top w:val="nil"/>
              <w:left w:val="nil"/>
              <w:bottom w:val="single" w:sz="4" w:space="0" w:color="auto"/>
              <w:right w:val="single" w:sz="4" w:space="0" w:color="auto"/>
            </w:tcBorders>
            <w:shd w:val="clear" w:color="auto" w:fill="auto"/>
            <w:vAlign w:val="center"/>
            <w:hideMark/>
          </w:tcPr>
          <w:p w14:paraId="4815C825"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06AC100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1F0B00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99E705C"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Calendar year of end date of care</w:t>
            </w:r>
          </w:p>
        </w:tc>
      </w:tr>
      <w:tr w:rsidR="00B86C76" w:rsidRPr="005D4A8E" w14:paraId="6EFBF29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623F22"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Calendar Month</w:t>
            </w:r>
          </w:p>
        </w:tc>
        <w:tc>
          <w:tcPr>
            <w:tcW w:w="2090" w:type="dxa"/>
            <w:gridSpan w:val="2"/>
            <w:tcBorders>
              <w:top w:val="nil"/>
              <w:left w:val="nil"/>
              <w:bottom w:val="single" w:sz="4" w:space="0" w:color="auto"/>
              <w:right w:val="single" w:sz="4" w:space="0" w:color="auto"/>
            </w:tcBorders>
            <w:shd w:val="clear" w:color="auto" w:fill="auto"/>
            <w:vAlign w:val="center"/>
            <w:hideMark/>
          </w:tcPr>
          <w:p w14:paraId="2A1CCC33" w14:textId="77777777" w:rsidR="00B86C76" w:rsidRPr="005D4A8E" w:rsidRDefault="00196AB7" w:rsidP="00B86C76">
            <w:pPr>
              <w:jc w:val="center"/>
              <w:rPr>
                <w:rFonts w:asciiTheme="minorHAnsi" w:hAnsiTheme="minorHAnsi"/>
                <w:color w:val="000000"/>
                <w:sz w:val="20"/>
              </w:rPr>
            </w:pPr>
            <w:r>
              <w:rPr>
                <w:rFonts w:asciiTheme="minorHAnsi" w:hAnsiTheme="minorHAnsi"/>
                <w:color w:val="000000"/>
                <w:sz w:val="20"/>
              </w:rPr>
              <w:t>c</w:t>
            </w:r>
            <w:r w:rsidR="00B86C76" w:rsidRPr="005D4A8E">
              <w:rPr>
                <w:rFonts w:asciiTheme="minorHAnsi" w:hAnsiTheme="minorHAnsi"/>
                <w:color w:val="000000"/>
                <w:sz w:val="20"/>
              </w:rPr>
              <w:t>m</w:t>
            </w:r>
          </w:p>
        </w:tc>
        <w:tc>
          <w:tcPr>
            <w:tcW w:w="1644" w:type="dxa"/>
            <w:gridSpan w:val="3"/>
            <w:tcBorders>
              <w:top w:val="nil"/>
              <w:left w:val="nil"/>
              <w:bottom w:val="single" w:sz="4" w:space="0" w:color="auto"/>
              <w:right w:val="single" w:sz="4" w:space="0" w:color="auto"/>
            </w:tcBorders>
            <w:shd w:val="clear" w:color="auto" w:fill="auto"/>
            <w:vAlign w:val="center"/>
            <w:hideMark/>
          </w:tcPr>
          <w:p w14:paraId="2DD299F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36A7A7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6E9153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6E01E6C"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Calendar month of end date of care</w:t>
            </w:r>
          </w:p>
        </w:tc>
      </w:tr>
      <w:tr w:rsidR="00B86C76" w:rsidRPr="005D4A8E" w14:paraId="582E68FF"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296977F"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TED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763EBAB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tedind</w:t>
            </w:r>
          </w:p>
        </w:tc>
        <w:tc>
          <w:tcPr>
            <w:tcW w:w="1644" w:type="dxa"/>
            <w:gridSpan w:val="3"/>
            <w:tcBorders>
              <w:top w:val="nil"/>
              <w:left w:val="nil"/>
              <w:bottom w:val="single" w:sz="4" w:space="0" w:color="auto"/>
              <w:right w:val="single" w:sz="4" w:space="0" w:color="auto"/>
            </w:tcBorders>
            <w:shd w:val="clear" w:color="auto" w:fill="auto"/>
            <w:vAlign w:val="center"/>
            <w:hideMark/>
          </w:tcPr>
          <w:p w14:paraId="5F8E585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2E1167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026D66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CFBEFE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the last byte of the TED Number is either 0 (zero) or 5, then set the TED Indicator to ‘T’; else if the contractor number is in (02,04,05,08,15,61,62,63,64,65,70,71,99) then set the TED Indicator to ‘A’; else set the TED Indicator to ‘H’.  </w:t>
            </w:r>
          </w:p>
        </w:tc>
      </w:tr>
      <w:tr w:rsidR="00B86C76" w:rsidRPr="005D4A8E" w14:paraId="3164F403" w14:textId="77777777" w:rsidTr="00B86C76">
        <w:trPr>
          <w:trHeight w:val="14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77EEBD0"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Program Indicator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2B2930A1" w14:textId="77777777" w:rsidR="00B86C76" w:rsidRPr="005D4A8E" w:rsidRDefault="00B86C76" w:rsidP="00B86C76">
            <w:pPr>
              <w:jc w:val="center"/>
              <w:rPr>
                <w:rFonts w:asciiTheme="minorHAnsi" w:hAnsiTheme="minorHAnsi"/>
                <w:color w:val="000000"/>
                <w:sz w:val="20"/>
              </w:rPr>
            </w:pPr>
            <w:r>
              <w:rPr>
                <w:rFonts w:asciiTheme="minorHAnsi" w:hAnsiTheme="minorHAnsi"/>
                <w:color w:val="000000"/>
                <w:sz w:val="20"/>
              </w:rPr>
              <w:t>p</w:t>
            </w:r>
            <w:r w:rsidRPr="005D4A8E">
              <w:rPr>
                <w:rFonts w:asciiTheme="minorHAnsi" w:hAnsiTheme="minorHAnsi"/>
                <w:color w:val="000000"/>
                <w:sz w:val="20"/>
              </w:rPr>
              <w:t>ic</w:t>
            </w:r>
          </w:p>
        </w:tc>
        <w:tc>
          <w:tcPr>
            <w:tcW w:w="1644" w:type="dxa"/>
            <w:gridSpan w:val="3"/>
            <w:tcBorders>
              <w:top w:val="nil"/>
              <w:left w:val="nil"/>
              <w:bottom w:val="single" w:sz="4" w:space="0" w:color="auto"/>
              <w:right w:val="single" w:sz="4" w:space="0" w:color="auto"/>
            </w:tcBorders>
            <w:shd w:val="clear" w:color="auto" w:fill="auto"/>
            <w:vAlign w:val="center"/>
            <w:hideMark/>
          </w:tcPr>
          <w:p w14:paraId="663B4E7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C3D9A4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2552D8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8BF63D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the 2</w:t>
            </w:r>
            <w:r w:rsidRPr="005D4A8E">
              <w:rPr>
                <w:rFonts w:asciiTheme="minorHAnsi" w:hAnsiTheme="minorHAnsi"/>
                <w:color w:val="000000"/>
                <w:sz w:val="20"/>
                <w:vertAlign w:val="superscript"/>
              </w:rPr>
              <w:t>nd</w:t>
            </w:r>
            <w:r w:rsidRPr="005D4A8E">
              <w:rPr>
                <w:rFonts w:asciiTheme="minorHAnsi" w:hAnsiTheme="minorHAnsi"/>
                <w:color w:val="000000"/>
                <w:sz w:val="20"/>
              </w:rPr>
              <w:t xml:space="preserve"> character of type of service equal ‘M or ‘B’ then pic=’D’, else if any special processing codes (1-4) equal=’PF’ then pic=’H’, else if the 2</w:t>
            </w:r>
            <w:r w:rsidRPr="005D4A8E">
              <w:rPr>
                <w:rFonts w:asciiTheme="minorHAnsi" w:hAnsiTheme="minorHAnsi"/>
                <w:color w:val="000000"/>
                <w:sz w:val="20"/>
                <w:vertAlign w:val="superscript"/>
              </w:rPr>
              <w:t>nd</w:t>
            </w:r>
            <w:r w:rsidRPr="005D4A8E">
              <w:rPr>
                <w:rFonts w:asciiTheme="minorHAnsi" w:hAnsiTheme="minorHAnsi"/>
                <w:color w:val="000000"/>
                <w:sz w:val="20"/>
              </w:rPr>
              <w:t xml:space="preserve"> character of type of service equal ‘G’ then pic=’T’, else if 1</w:t>
            </w:r>
            <w:r w:rsidRPr="005D4A8E">
              <w:rPr>
                <w:rFonts w:asciiTheme="minorHAnsi" w:hAnsiTheme="minorHAnsi"/>
                <w:color w:val="000000"/>
                <w:sz w:val="20"/>
                <w:vertAlign w:val="superscript"/>
              </w:rPr>
              <w:t>st</w:t>
            </w:r>
            <w:r w:rsidRPr="005D4A8E">
              <w:rPr>
                <w:rFonts w:asciiTheme="minorHAnsi" w:hAnsiTheme="minorHAnsi"/>
                <w:color w:val="000000"/>
                <w:sz w:val="20"/>
              </w:rPr>
              <w:t xml:space="preserve"> character of type of service equal ‘I’ or ‘M’ then pic=’I’ else pic=‘N’</w:t>
            </w:r>
          </w:p>
        </w:tc>
      </w:tr>
      <w:tr w:rsidR="00B86C76" w:rsidRPr="005D4A8E" w14:paraId="6CC10377" w14:textId="77777777" w:rsidTr="00B86C76">
        <w:trPr>
          <w:trHeight w:val="229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8F1DB9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Coverage Category</w:t>
            </w:r>
          </w:p>
        </w:tc>
        <w:tc>
          <w:tcPr>
            <w:tcW w:w="2090" w:type="dxa"/>
            <w:gridSpan w:val="2"/>
            <w:tcBorders>
              <w:top w:val="nil"/>
              <w:left w:val="nil"/>
              <w:bottom w:val="single" w:sz="4" w:space="0" w:color="auto"/>
              <w:right w:val="single" w:sz="4" w:space="0" w:color="auto"/>
            </w:tcBorders>
            <w:shd w:val="clear" w:color="auto" w:fill="auto"/>
            <w:vAlign w:val="center"/>
            <w:hideMark/>
          </w:tcPr>
          <w:p w14:paraId="418170F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cvgcat</w:t>
            </w:r>
          </w:p>
        </w:tc>
        <w:tc>
          <w:tcPr>
            <w:tcW w:w="1644" w:type="dxa"/>
            <w:gridSpan w:val="3"/>
            <w:tcBorders>
              <w:top w:val="nil"/>
              <w:left w:val="nil"/>
              <w:bottom w:val="single" w:sz="4" w:space="0" w:color="auto"/>
              <w:right w:val="single" w:sz="4" w:space="0" w:color="auto"/>
            </w:tcBorders>
            <w:shd w:val="clear" w:color="auto" w:fill="auto"/>
            <w:vAlign w:val="center"/>
            <w:hideMark/>
          </w:tcPr>
          <w:p w14:paraId="1DD88AE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7559677"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979FED7"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8324D0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any of the special processing codes (up to 4) have the value (“FF”, “FS”, “FG”, “R”, “T”) or enrollment status is ’PS’ then set to “T” (TDEFIC/TFL), else if enrollment status is V then set to “E” (Extra), else if enrollment status is T then set to “S” (Standard), else if enrollment status is “W” or starts with an “S” then set to “A” (Supp Care) else if any of the special processing codes are “PO” then set to “X” (POS), else if enrollment status in (‘U’, “Z”, “WF” “X” “XF”)  then set to “P” (Prime), else set to “O” (Other).</w:t>
            </w:r>
          </w:p>
        </w:tc>
      </w:tr>
      <w:tr w:rsidR="00B86C76" w:rsidRPr="005D4A8E" w14:paraId="3475780B"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3AEDFD8"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Monthly Transaction Amount</w:t>
            </w:r>
          </w:p>
        </w:tc>
        <w:tc>
          <w:tcPr>
            <w:tcW w:w="2090" w:type="dxa"/>
            <w:gridSpan w:val="2"/>
            <w:tcBorders>
              <w:top w:val="nil"/>
              <w:left w:val="nil"/>
              <w:bottom w:val="single" w:sz="4" w:space="0" w:color="auto"/>
              <w:right w:val="single" w:sz="4" w:space="0" w:color="auto"/>
            </w:tcBorders>
            <w:shd w:val="clear" w:color="auto" w:fill="auto"/>
            <w:vAlign w:val="center"/>
            <w:hideMark/>
          </w:tcPr>
          <w:p w14:paraId="26CE45C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mnamt</w:t>
            </w:r>
          </w:p>
        </w:tc>
        <w:tc>
          <w:tcPr>
            <w:tcW w:w="1644" w:type="dxa"/>
            <w:gridSpan w:val="3"/>
            <w:tcBorders>
              <w:top w:val="nil"/>
              <w:left w:val="nil"/>
              <w:bottom w:val="single" w:sz="4" w:space="0" w:color="auto"/>
              <w:right w:val="single" w:sz="4" w:space="0" w:color="auto"/>
            </w:tcBorders>
            <w:shd w:val="clear" w:color="auto" w:fill="auto"/>
            <w:vAlign w:val="center"/>
            <w:hideMark/>
          </w:tcPr>
          <w:p w14:paraId="5258854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8</w:t>
            </w:r>
          </w:p>
        </w:tc>
        <w:tc>
          <w:tcPr>
            <w:tcW w:w="1897" w:type="dxa"/>
            <w:gridSpan w:val="2"/>
            <w:tcBorders>
              <w:top w:val="nil"/>
              <w:left w:val="nil"/>
              <w:bottom w:val="single" w:sz="4" w:space="0" w:color="auto"/>
              <w:right w:val="single" w:sz="4" w:space="0" w:color="auto"/>
            </w:tcBorders>
            <w:shd w:val="clear" w:color="auto" w:fill="auto"/>
            <w:vAlign w:val="center"/>
            <w:hideMark/>
          </w:tcPr>
          <w:p w14:paraId="28FD599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A62F88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1E54AD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the claim is an intial claim, set to amount paid.  If claim is an adjustment record, set to difference between the amount paid on the adjustment record and the amount paid on the record in the database.</w:t>
            </w:r>
          </w:p>
        </w:tc>
      </w:tr>
      <w:tr w:rsidR="00B86C76" w:rsidRPr="005D4A8E" w14:paraId="66C3BDB0" w14:textId="77777777" w:rsidTr="00B86C76">
        <w:trPr>
          <w:trHeight w:val="1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98B189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Age Group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083AFD2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agegrp</w:t>
            </w:r>
          </w:p>
        </w:tc>
        <w:tc>
          <w:tcPr>
            <w:tcW w:w="1644" w:type="dxa"/>
            <w:gridSpan w:val="3"/>
            <w:tcBorders>
              <w:top w:val="nil"/>
              <w:left w:val="nil"/>
              <w:bottom w:val="single" w:sz="4" w:space="0" w:color="auto"/>
              <w:right w:val="single" w:sz="4" w:space="0" w:color="auto"/>
            </w:tcBorders>
            <w:shd w:val="clear" w:color="auto" w:fill="auto"/>
            <w:vAlign w:val="center"/>
            <w:hideMark/>
          </w:tcPr>
          <w:p w14:paraId="5A0D64C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EE104C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982481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614CB3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0 &lt;= patage &lt;= 4 then set to “A”, else if patage&lt;=14 then set to “B”, else if patage&lt;=17 then set to “C”, else if patage&lt;=24 then set to “D”, else if patage&lt;=34 then set to “E”, else if patage&lt;=44 then set to “F”, else if patage&lt;=64 then set to “G”, else if patage not blank or negative set to “H”, else set to “Z”</w:t>
            </w:r>
          </w:p>
        </w:tc>
      </w:tr>
      <w:tr w:rsidR="00B86C76" w:rsidRPr="005D4A8E" w14:paraId="197B88B3" w14:textId="77777777" w:rsidTr="00B86C76">
        <w:trPr>
          <w:trHeight w:val="6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E50ED30"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Number of Visits</w:t>
            </w:r>
          </w:p>
        </w:tc>
        <w:tc>
          <w:tcPr>
            <w:tcW w:w="2090" w:type="dxa"/>
            <w:gridSpan w:val="2"/>
            <w:tcBorders>
              <w:top w:val="nil"/>
              <w:left w:val="nil"/>
              <w:bottom w:val="single" w:sz="4" w:space="0" w:color="auto"/>
              <w:right w:val="single" w:sz="4" w:space="0" w:color="auto"/>
            </w:tcBorders>
            <w:shd w:val="clear" w:color="auto" w:fill="auto"/>
            <w:vAlign w:val="center"/>
            <w:hideMark/>
          </w:tcPr>
          <w:p w14:paraId="01A84BF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visits</w:t>
            </w:r>
          </w:p>
        </w:tc>
        <w:tc>
          <w:tcPr>
            <w:tcW w:w="1644" w:type="dxa"/>
            <w:gridSpan w:val="3"/>
            <w:tcBorders>
              <w:top w:val="nil"/>
              <w:left w:val="nil"/>
              <w:bottom w:val="single" w:sz="4" w:space="0" w:color="auto"/>
              <w:right w:val="single" w:sz="4" w:space="0" w:color="auto"/>
            </w:tcBorders>
            <w:shd w:val="clear" w:color="auto" w:fill="auto"/>
            <w:vAlign w:val="center"/>
            <w:hideMark/>
          </w:tcPr>
          <w:p w14:paraId="3078050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hideMark/>
          </w:tcPr>
          <w:p w14:paraId="07648D8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796E9D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395EB95"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the 2</w:t>
            </w:r>
            <w:r w:rsidRPr="005D4A8E">
              <w:rPr>
                <w:rFonts w:asciiTheme="minorHAnsi" w:hAnsiTheme="minorHAnsi"/>
                <w:color w:val="000000"/>
                <w:sz w:val="20"/>
                <w:vertAlign w:val="superscript"/>
              </w:rPr>
              <w:t>nd</w:t>
            </w:r>
            <w:r w:rsidRPr="005D4A8E">
              <w:rPr>
                <w:rFonts w:asciiTheme="minorHAnsi" w:hAnsiTheme="minorHAnsi"/>
                <w:color w:val="000000"/>
                <w:sz w:val="20"/>
              </w:rPr>
              <w:t xml:space="preserve"> character of type of service is G, B, or M, set to 0.  Otherwise, if the CPT Code is in one of the following ranges:  [90000-90580], 90590, [90594-90595], [90599-92871], [92898-94999], [95200-97799], 97810, 97813, [98900-98922], [99150-99152], [99155-99195], [99201-99539], [99551-99601], then set the number of visits to be the minimum of the number of services and 99.  Otherwise, if the CPT Code is [95000-95199] then if the type of submission code is C, E, set to 0, otherwise set to 1.  For all remaining records, set visits to 0.</w:t>
            </w:r>
          </w:p>
        </w:tc>
      </w:tr>
      <w:tr w:rsidR="00B86C76" w:rsidRPr="005D4A8E" w14:paraId="6BA298E9" w14:textId="77777777" w:rsidTr="00B86C76">
        <w:trPr>
          <w:trHeight w:val="13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337FF2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Hospital Department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0643BFD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hospdep</w:t>
            </w:r>
          </w:p>
        </w:tc>
        <w:tc>
          <w:tcPr>
            <w:tcW w:w="1644" w:type="dxa"/>
            <w:gridSpan w:val="3"/>
            <w:tcBorders>
              <w:top w:val="nil"/>
              <w:left w:val="nil"/>
              <w:bottom w:val="single" w:sz="4" w:space="0" w:color="auto"/>
              <w:right w:val="single" w:sz="4" w:space="0" w:color="auto"/>
            </w:tcBorders>
            <w:shd w:val="clear" w:color="auto" w:fill="auto"/>
            <w:vAlign w:val="center"/>
            <w:hideMark/>
          </w:tcPr>
          <w:p w14:paraId="7022E0E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51A3923"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A0EB11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0AC4368"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2</w:t>
            </w:r>
            <w:r w:rsidRPr="005D4A8E">
              <w:rPr>
                <w:rFonts w:asciiTheme="minorHAnsi" w:hAnsiTheme="minorHAnsi"/>
                <w:color w:val="000000"/>
                <w:sz w:val="20"/>
                <w:vertAlign w:val="superscript"/>
              </w:rPr>
              <w:t>nd</w:t>
            </w:r>
            <w:r w:rsidRPr="005D4A8E">
              <w:rPr>
                <w:rFonts w:asciiTheme="minorHAnsi" w:hAnsiTheme="minorHAnsi"/>
                <w:color w:val="000000"/>
                <w:sz w:val="20"/>
              </w:rPr>
              <w:t xml:space="preserve"> character of type of service equal ‘B’ or ‘M’ then hospdep=’20’ else if a match is found for the principal DX in the hospital department table then hospdep= value from the table, else </w:t>
            </w:r>
            <w:r w:rsidRPr="005D4A8E">
              <w:rPr>
                <w:rFonts w:asciiTheme="minorHAnsi" w:hAnsiTheme="minorHAnsi"/>
                <w:color w:val="000000"/>
                <w:sz w:val="20"/>
              </w:rPr>
              <w:lastRenderedPageBreak/>
              <w:t>hospdep=‘14’.  Blank fill for FY15 and later</w:t>
            </w:r>
          </w:p>
        </w:tc>
      </w:tr>
      <w:tr w:rsidR="00B86C76" w:rsidRPr="005D4A8E" w14:paraId="623FBDF2" w14:textId="77777777" w:rsidTr="00B86C76">
        <w:trPr>
          <w:trHeight w:val="229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7D1225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Amount Patient Pay</w:t>
            </w:r>
          </w:p>
        </w:tc>
        <w:tc>
          <w:tcPr>
            <w:tcW w:w="2090" w:type="dxa"/>
            <w:gridSpan w:val="2"/>
            <w:tcBorders>
              <w:top w:val="nil"/>
              <w:left w:val="nil"/>
              <w:bottom w:val="single" w:sz="4" w:space="0" w:color="auto"/>
              <w:right w:val="single" w:sz="4" w:space="0" w:color="auto"/>
            </w:tcBorders>
            <w:shd w:val="clear" w:color="auto" w:fill="auto"/>
            <w:vAlign w:val="center"/>
            <w:hideMark/>
          </w:tcPr>
          <w:p w14:paraId="0D1E9CF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patpay</w:t>
            </w:r>
          </w:p>
        </w:tc>
        <w:tc>
          <w:tcPr>
            <w:tcW w:w="1644" w:type="dxa"/>
            <w:gridSpan w:val="3"/>
            <w:tcBorders>
              <w:top w:val="nil"/>
              <w:left w:val="nil"/>
              <w:bottom w:val="single" w:sz="4" w:space="0" w:color="auto"/>
              <w:right w:val="single" w:sz="4" w:space="0" w:color="auto"/>
            </w:tcBorders>
            <w:shd w:val="clear" w:color="auto" w:fill="auto"/>
            <w:vAlign w:val="center"/>
            <w:hideMark/>
          </w:tcPr>
          <w:p w14:paraId="6A77E51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8</w:t>
            </w:r>
          </w:p>
        </w:tc>
        <w:tc>
          <w:tcPr>
            <w:tcW w:w="1897" w:type="dxa"/>
            <w:gridSpan w:val="2"/>
            <w:tcBorders>
              <w:top w:val="nil"/>
              <w:left w:val="nil"/>
              <w:bottom w:val="single" w:sz="4" w:space="0" w:color="auto"/>
              <w:right w:val="single" w:sz="4" w:space="0" w:color="auto"/>
            </w:tcBorders>
            <w:shd w:val="clear" w:color="auto" w:fill="auto"/>
            <w:vAlign w:val="center"/>
            <w:hideMark/>
          </w:tcPr>
          <w:p w14:paraId="149CF39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4396C8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A044E62"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Provider Participation Indicator=’Y’ or any Special Processing Codes (1-4)=’NE’ then amount patient pay=amount allowed-amount paid, else if any Special Processing Codes (1-4)=’PO’ or enrollment status not equal (‘U’, ‘Z’ ‘BB’ ‘WF’) then do (if (allowed*115)/100 &gt; amount billed then amount patient pay=amount billed-amount paid, else amount patient pay=((allow*115)/100)-amount paid), else amount patient pay=amount allowed-amount paid</w:t>
            </w:r>
          </w:p>
        </w:tc>
      </w:tr>
      <w:tr w:rsidR="00B86C76" w:rsidRPr="005D4A8E" w14:paraId="638EC04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266DD88"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Type of Submission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7F4D8477"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typesub</w:t>
            </w:r>
          </w:p>
        </w:tc>
        <w:tc>
          <w:tcPr>
            <w:tcW w:w="1644" w:type="dxa"/>
            <w:gridSpan w:val="3"/>
            <w:tcBorders>
              <w:top w:val="nil"/>
              <w:left w:val="nil"/>
              <w:bottom w:val="single" w:sz="4" w:space="0" w:color="auto"/>
              <w:right w:val="single" w:sz="4" w:space="0" w:color="auto"/>
            </w:tcBorders>
            <w:shd w:val="clear" w:color="auto" w:fill="auto"/>
            <w:vAlign w:val="center"/>
            <w:hideMark/>
          </w:tcPr>
          <w:p w14:paraId="5BDFD62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528231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FD6D94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05B8F2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D.</w:t>
            </w:r>
          </w:p>
        </w:tc>
      </w:tr>
      <w:tr w:rsidR="00B86C76" w:rsidRPr="005D4A8E" w14:paraId="01B5F636"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6723A3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Provisional Acceptance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1730C14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provaccp</w:t>
            </w:r>
          </w:p>
        </w:tc>
        <w:tc>
          <w:tcPr>
            <w:tcW w:w="1644" w:type="dxa"/>
            <w:gridSpan w:val="3"/>
            <w:tcBorders>
              <w:top w:val="nil"/>
              <w:left w:val="nil"/>
              <w:bottom w:val="single" w:sz="4" w:space="0" w:color="auto"/>
              <w:right w:val="single" w:sz="4" w:space="0" w:color="auto"/>
            </w:tcBorders>
            <w:shd w:val="clear" w:color="auto" w:fill="auto"/>
            <w:vAlign w:val="center"/>
            <w:hideMark/>
          </w:tcPr>
          <w:p w14:paraId="4472899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91561C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455467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67E2DF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positions 476-482 (these are the provisional acceptance indicators) are blank in the TED data feed, then set to 0, otherwise set to 1</w:t>
            </w:r>
          </w:p>
        </w:tc>
      </w:tr>
      <w:tr w:rsidR="00B86C76" w:rsidRPr="005D4A8E" w14:paraId="6749289B" w14:textId="77777777" w:rsidTr="00B86C76">
        <w:trPr>
          <w:trHeight w:val="204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CB31FCD"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Contract Type</w:t>
            </w:r>
          </w:p>
        </w:tc>
        <w:tc>
          <w:tcPr>
            <w:tcW w:w="2090" w:type="dxa"/>
            <w:gridSpan w:val="2"/>
            <w:tcBorders>
              <w:top w:val="nil"/>
              <w:left w:val="nil"/>
              <w:bottom w:val="single" w:sz="4" w:space="0" w:color="auto"/>
              <w:right w:val="single" w:sz="4" w:space="0" w:color="auto"/>
            </w:tcBorders>
            <w:shd w:val="clear" w:color="auto" w:fill="auto"/>
            <w:vAlign w:val="center"/>
            <w:hideMark/>
          </w:tcPr>
          <w:p w14:paraId="3ED7DF6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contype</w:t>
            </w:r>
          </w:p>
        </w:tc>
        <w:tc>
          <w:tcPr>
            <w:tcW w:w="1644" w:type="dxa"/>
            <w:gridSpan w:val="3"/>
            <w:tcBorders>
              <w:top w:val="nil"/>
              <w:left w:val="nil"/>
              <w:bottom w:val="single" w:sz="4" w:space="0" w:color="auto"/>
              <w:right w:val="single" w:sz="4" w:space="0" w:color="auto"/>
            </w:tcBorders>
            <w:shd w:val="clear" w:color="auto" w:fill="auto"/>
            <w:vAlign w:val="center"/>
            <w:hideMark/>
          </w:tcPr>
          <w:p w14:paraId="7AA3554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70B683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BAA2E0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AB545F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contractor number in (62, 63, 64, 04, 05,08) then contype=’1’ (Tnex), else if contractor number in (03, 06, 07, 11, 25, 26, 60) then contype=’2’ (MCSC) else if contractor number is 61 or 70 then contype is 3  (Trex), else if contractor number is 65 or 71 then contype=’4’ (TDEFIC), else if contractor number is 02 then contype=’5’ (TMOP) else if contractor number is 15 then contype=’7’ (overseas) else contype=’6’ (other).  </w:t>
            </w:r>
          </w:p>
        </w:tc>
      </w:tr>
      <w:tr w:rsidR="00B86C76" w:rsidRPr="005D4A8E" w14:paraId="2D7A05EA"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CA7BE6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Tnex Option Period</w:t>
            </w:r>
          </w:p>
        </w:tc>
        <w:tc>
          <w:tcPr>
            <w:tcW w:w="2090" w:type="dxa"/>
            <w:gridSpan w:val="2"/>
            <w:tcBorders>
              <w:top w:val="nil"/>
              <w:left w:val="nil"/>
              <w:bottom w:val="single" w:sz="4" w:space="0" w:color="auto"/>
              <w:right w:val="single" w:sz="4" w:space="0" w:color="auto"/>
            </w:tcBorders>
            <w:shd w:val="clear" w:color="auto" w:fill="auto"/>
            <w:vAlign w:val="center"/>
            <w:hideMark/>
          </w:tcPr>
          <w:p w14:paraId="4A3FD46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Op</w:t>
            </w:r>
          </w:p>
        </w:tc>
        <w:tc>
          <w:tcPr>
            <w:tcW w:w="1644" w:type="dxa"/>
            <w:gridSpan w:val="3"/>
            <w:tcBorders>
              <w:top w:val="nil"/>
              <w:left w:val="nil"/>
              <w:bottom w:val="single" w:sz="4" w:space="0" w:color="auto"/>
              <w:right w:val="single" w:sz="4" w:space="0" w:color="auto"/>
            </w:tcBorders>
            <w:shd w:val="clear" w:color="auto" w:fill="auto"/>
            <w:vAlign w:val="center"/>
            <w:hideMark/>
          </w:tcPr>
          <w:p w14:paraId="0DC33CD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60104E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024F53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4E12CA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Assign per Appendix E unless contractor number is 71.  If contractor number is 71 and end date of care is between July1, 2008 and June 30, 2009 then set to 1, else if edoc is between July 1, 2009 and June 30 2010 then set to 2.</w:t>
            </w:r>
          </w:p>
        </w:tc>
      </w:tr>
      <w:tr w:rsidR="00B86C76" w:rsidRPr="005D4A8E" w14:paraId="52B1CE4D"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D41AB4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Medicare Pharmacy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1B55021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medrx</w:t>
            </w:r>
          </w:p>
        </w:tc>
        <w:tc>
          <w:tcPr>
            <w:tcW w:w="1644" w:type="dxa"/>
            <w:gridSpan w:val="3"/>
            <w:tcBorders>
              <w:top w:val="nil"/>
              <w:left w:val="nil"/>
              <w:bottom w:val="single" w:sz="4" w:space="0" w:color="auto"/>
              <w:right w:val="single" w:sz="4" w:space="0" w:color="auto"/>
            </w:tcBorders>
            <w:shd w:val="clear" w:color="auto" w:fill="auto"/>
            <w:vAlign w:val="center"/>
            <w:hideMark/>
          </w:tcPr>
          <w:p w14:paraId="273DD56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A31320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C590D5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F60769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the OGP Type Code (govins) is H, I, J or L and the program indicator code is ‘D’ then set to Y.  Otherwise set to N.</w:t>
            </w:r>
          </w:p>
        </w:tc>
      </w:tr>
      <w:tr w:rsidR="00B86C76" w:rsidRPr="005D4A8E" w14:paraId="6A6A7F20"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A44453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Hybrid Enrollment Site</w:t>
            </w:r>
          </w:p>
        </w:tc>
        <w:tc>
          <w:tcPr>
            <w:tcW w:w="2090" w:type="dxa"/>
            <w:gridSpan w:val="2"/>
            <w:tcBorders>
              <w:top w:val="nil"/>
              <w:left w:val="nil"/>
              <w:bottom w:val="single" w:sz="4" w:space="0" w:color="auto"/>
              <w:right w:val="single" w:sz="4" w:space="0" w:color="auto"/>
            </w:tcBorders>
            <w:shd w:val="clear" w:color="auto" w:fill="auto"/>
            <w:vAlign w:val="center"/>
            <w:hideMark/>
          </w:tcPr>
          <w:p w14:paraId="781F9E93"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hybenr</w:t>
            </w:r>
          </w:p>
        </w:tc>
        <w:tc>
          <w:tcPr>
            <w:tcW w:w="1644" w:type="dxa"/>
            <w:gridSpan w:val="3"/>
            <w:tcBorders>
              <w:top w:val="nil"/>
              <w:left w:val="nil"/>
              <w:bottom w:val="single" w:sz="4" w:space="0" w:color="auto"/>
              <w:right w:val="single" w:sz="4" w:space="0" w:color="auto"/>
            </w:tcBorders>
            <w:shd w:val="clear" w:color="auto" w:fill="auto"/>
            <w:vAlign w:val="center"/>
            <w:hideMark/>
          </w:tcPr>
          <w:p w14:paraId="7013609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326C7B8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6CCF18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F5B3E1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Fill with DEERS Enrollment Site if enrollment HSSC Region is O or Blank, or (if comben=4 and HCDP is not in (401-402, 405-412) and TED flag is not “T”), otherwise, fill with enrollment site.</w:t>
            </w:r>
          </w:p>
        </w:tc>
      </w:tr>
      <w:tr w:rsidR="00B86C76" w:rsidRPr="005D4A8E" w14:paraId="4A54989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29BEF6E"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PPS Product Line</w:t>
            </w:r>
          </w:p>
        </w:tc>
        <w:tc>
          <w:tcPr>
            <w:tcW w:w="2090" w:type="dxa"/>
            <w:gridSpan w:val="2"/>
            <w:tcBorders>
              <w:top w:val="nil"/>
              <w:left w:val="nil"/>
              <w:bottom w:val="single" w:sz="4" w:space="0" w:color="auto"/>
              <w:right w:val="single" w:sz="4" w:space="0" w:color="auto"/>
            </w:tcBorders>
            <w:shd w:val="clear" w:color="auto" w:fill="auto"/>
            <w:vAlign w:val="center"/>
            <w:hideMark/>
          </w:tcPr>
          <w:p w14:paraId="033D0BA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ppsprod</w:t>
            </w:r>
          </w:p>
        </w:tc>
        <w:tc>
          <w:tcPr>
            <w:tcW w:w="1644" w:type="dxa"/>
            <w:gridSpan w:val="3"/>
            <w:tcBorders>
              <w:top w:val="nil"/>
              <w:left w:val="nil"/>
              <w:bottom w:val="single" w:sz="4" w:space="0" w:color="auto"/>
              <w:right w:val="single" w:sz="4" w:space="0" w:color="auto"/>
            </w:tcBorders>
            <w:shd w:val="clear" w:color="auto" w:fill="auto"/>
            <w:vAlign w:val="center"/>
            <w:hideMark/>
          </w:tcPr>
          <w:p w14:paraId="57F4E473"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68ED075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84067B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9D84ED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F.</w:t>
            </w:r>
          </w:p>
        </w:tc>
      </w:tr>
      <w:tr w:rsidR="00B86C76" w:rsidRPr="005D4A8E" w14:paraId="3A97542E"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A6FC66F"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Space A (reliant) Flag </w:t>
            </w:r>
          </w:p>
        </w:tc>
        <w:tc>
          <w:tcPr>
            <w:tcW w:w="2090" w:type="dxa"/>
            <w:gridSpan w:val="2"/>
            <w:tcBorders>
              <w:top w:val="nil"/>
              <w:left w:val="nil"/>
              <w:bottom w:val="single" w:sz="4" w:space="0" w:color="auto"/>
              <w:right w:val="single" w:sz="4" w:space="0" w:color="auto"/>
            </w:tcBorders>
            <w:shd w:val="clear" w:color="auto" w:fill="auto"/>
            <w:vAlign w:val="center"/>
            <w:hideMark/>
          </w:tcPr>
          <w:p w14:paraId="1D1C4C6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spacea</w:t>
            </w:r>
          </w:p>
        </w:tc>
        <w:tc>
          <w:tcPr>
            <w:tcW w:w="1644" w:type="dxa"/>
            <w:gridSpan w:val="3"/>
            <w:tcBorders>
              <w:top w:val="nil"/>
              <w:left w:val="nil"/>
              <w:bottom w:val="single" w:sz="4" w:space="0" w:color="auto"/>
              <w:right w:val="single" w:sz="4" w:space="0" w:color="auto"/>
            </w:tcBorders>
            <w:shd w:val="clear" w:color="auto" w:fill="auto"/>
            <w:vAlign w:val="center"/>
            <w:hideMark/>
          </w:tcPr>
          <w:p w14:paraId="61AC7245"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FA8B34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5F1BDE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60FE37F"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For FY04+:  If DEERS ACV in (A, B, E, F, H, J, M, or Q) then space A flag is ‘N’. Else space A flag is ‘Y’. Prior to FY04, if enrollment status is (U, Z, BB, W, WA, WF or WO), or comben is ‘4’ then space A flag is ‘N’, else ‘Y’.</w:t>
            </w:r>
          </w:p>
        </w:tc>
      </w:tr>
      <w:tr w:rsidR="00B86C76" w:rsidRPr="005D4A8E" w14:paraId="0E2ACEB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A8548C5"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Underwritten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46458229"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undflag</w:t>
            </w:r>
          </w:p>
        </w:tc>
        <w:tc>
          <w:tcPr>
            <w:tcW w:w="1644" w:type="dxa"/>
            <w:gridSpan w:val="3"/>
            <w:tcBorders>
              <w:top w:val="nil"/>
              <w:left w:val="nil"/>
              <w:bottom w:val="single" w:sz="4" w:space="0" w:color="auto"/>
              <w:right w:val="single" w:sz="4" w:space="0" w:color="auto"/>
            </w:tcBorders>
            <w:shd w:val="clear" w:color="auto" w:fill="auto"/>
            <w:vAlign w:val="center"/>
            <w:hideMark/>
          </w:tcPr>
          <w:p w14:paraId="739F3B81"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EBAB12F"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B2C3284"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99AAEA6"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Blank fill.  See Appendix J</w:t>
            </w:r>
            <w:r w:rsidR="004C4CA7" w:rsidRPr="00CB599C">
              <w:rPr>
                <w:rFonts w:asciiTheme="minorHAnsi" w:hAnsiTheme="minorHAnsi"/>
                <w:color w:val="000000"/>
                <w:sz w:val="20"/>
              </w:rPr>
              <w:t xml:space="preserve"> for historical derivation.</w:t>
            </w:r>
          </w:p>
        </w:tc>
      </w:tr>
      <w:tr w:rsidR="00B86C76" w:rsidRPr="005D4A8E" w14:paraId="046067F6"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B4986CC"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Record Change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6EC4EFB0"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chngeflg</w:t>
            </w:r>
          </w:p>
        </w:tc>
        <w:tc>
          <w:tcPr>
            <w:tcW w:w="1644" w:type="dxa"/>
            <w:gridSpan w:val="3"/>
            <w:tcBorders>
              <w:top w:val="nil"/>
              <w:left w:val="nil"/>
              <w:bottom w:val="single" w:sz="4" w:space="0" w:color="auto"/>
              <w:right w:val="single" w:sz="4" w:space="0" w:color="auto"/>
            </w:tcBorders>
            <w:shd w:val="clear" w:color="auto" w:fill="auto"/>
            <w:vAlign w:val="center"/>
            <w:hideMark/>
          </w:tcPr>
          <w:p w14:paraId="142C19E4"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AEA097B"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F7AA2B9"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EC19AE8"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Compare record to previous master dataset.  If new record or record have been changed then assign change flag to ‘Y’, otherwise ‘N’.</w:t>
            </w:r>
          </w:p>
        </w:tc>
      </w:tr>
      <w:tr w:rsidR="00B86C76" w:rsidRPr="005D4A8E" w14:paraId="18CFC62F" w14:textId="77777777" w:rsidTr="00B86C76">
        <w:trPr>
          <w:trHeight w:val="204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7C623BD"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Age Group Common</w:t>
            </w:r>
          </w:p>
        </w:tc>
        <w:tc>
          <w:tcPr>
            <w:tcW w:w="2090" w:type="dxa"/>
            <w:gridSpan w:val="2"/>
            <w:tcBorders>
              <w:top w:val="nil"/>
              <w:left w:val="nil"/>
              <w:bottom w:val="single" w:sz="4" w:space="0" w:color="auto"/>
              <w:right w:val="single" w:sz="4" w:space="0" w:color="auto"/>
            </w:tcBorders>
            <w:shd w:val="clear" w:color="auto" w:fill="auto"/>
            <w:vAlign w:val="center"/>
            <w:hideMark/>
          </w:tcPr>
          <w:p w14:paraId="0755F9A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expage</w:t>
            </w:r>
          </w:p>
        </w:tc>
        <w:tc>
          <w:tcPr>
            <w:tcW w:w="1644" w:type="dxa"/>
            <w:gridSpan w:val="3"/>
            <w:tcBorders>
              <w:top w:val="nil"/>
              <w:left w:val="nil"/>
              <w:bottom w:val="single" w:sz="4" w:space="0" w:color="auto"/>
              <w:right w:val="single" w:sz="4" w:space="0" w:color="auto"/>
            </w:tcBorders>
            <w:shd w:val="clear" w:color="auto" w:fill="auto"/>
            <w:vAlign w:val="center"/>
            <w:hideMark/>
          </w:tcPr>
          <w:p w14:paraId="085850F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F26FBE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599D30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940DFA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0 &lt;= patage &lt;= 4 then set to “A”, else if patage&lt;=14 then set to “B”, else if patage&lt;=17 then set to “C”, else if patage&lt;=24 then set to “D”, else if patage&lt;=34 then set to “E”, else if patage&lt;=44 then set to “F”, else if patage&lt;=64 then set to “G”, else if patage&lt;=69 then set to “H”, else if patage&lt;=74 then set to “I”, else if patage&lt;=79 then set to “J”, else if patage&lt;=84 then set to “K”, else if patage not blank or negative set to “L”, else set to “Z” </w:t>
            </w:r>
          </w:p>
        </w:tc>
      </w:tr>
      <w:tr w:rsidR="00B86C76" w:rsidRPr="005D4A8E" w14:paraId="6D08E17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5F2B05E"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PPS Product Line</w:t>
            </w:r>
          </w:p>
        </w:tc>
        <w:tc>
          <w:tcPr>
            <w:tcW w:w="2090" w:type="dxa"/>
            <w:gridSpan w:val="2"/>
            <w:tcBorders>
              <w:top w:val="nil"/>
              <w:left w:val="nil"/>
              <w:bottom w:val="single" w:sz="4" w:space="0" w:color="auto"/>
              <w:right w:val="single" w:sz="4" w:space="0" w:color="auto"/>
            </w:tcBorders>
            <w:shd w:val="clear" w:color="auto" w:fill="auto"/>
            <w:vAlign w:val="center"/>
            <w:hideMark/>
          </w:tcPr>
          <w:p w14:paraId="7A65084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prodline</w:t>
            </w:r>
          </w:p>
        </w:tc>
        <w:tc>
          <w:tcPr>
            <w:tcW w:w="1644" w:type="dxa"/>
            <w:gridSpan w:val="3"/>
            <w:tcBorders>
              <w:top w:val="nil"/>
              <w:left w:val="nil"/>
              <w:bottom w:val="single" w:sz="4" w:space="0" w:color="auto"/>
              <w:right w:val="single" w:sz="4" w:space="0" w:color="auto"/>
            </w:tcBorders>
            <w:shd w:val="clear" w:color="auto" w:fill="auto"/>
            <w:vAlign w:val="center"/>
            <w:hideMark/>
          </w:tcPr>
          <w:p w14:paraId="10FC3915"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$8 </w:t>
            </w:r>
          </w:p>
        </w:tc>
        <w:tc>
          <w:tcPr>
            <w:tcW w:w="1897" w:type="dxa"/>
            <w:gridSpan w:val="2"/>
            <w:tcBorders>
              <w:top w:val="nil"/>
              <w:left w:val="nil"/>
              <w:bottom w:val="single" w:sz="4" w:space="0" w:color="auto"/>
              <w:right w:val="single" w:sz="4" w:space="0" w:color="auto"/>
            </w:tcBorders>
            <w:shd w:val="clear" w:color="auto" w:fill="auto"/>
            <w:vAlign w:val="center"/>
            <w:hideMark/>
          </w:tcPr>
          <w:p w14:paraId="37269CA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F541A6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8854DDD"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See appendix M </w:t>
            </w:r>
          </w:p>
        </w:tc>
      </w:tr>
      <w:tr w:rsidR="00B86C76" w:rsidRPr="005D4A8E" w14:paraId="2CF834C6"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8BE655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Total RVU</w:t>
            </w:r>
          </w:p>
        </w:tc>
        <w:tc>
          <w:tcPr>
            <w:tcW w:w="2090" w:type="dxa"/>
            <w:gridSpan w:val="2"/>
            <w:tcBorders>
              <w:top w:val="nil"/>
              <w:left w:val="nil"/>
              <w:bottom w:val="single" w:sz="4" w:space="0" w:color="auto"/>
              <w:right w:val="single" w:sz="4" w:space="0" w:color="auto"/>
            </w:tcBorders>
            <w:shd w:val="clear" w:color="auto" w:fill="auto"/>
            <w:vAlign w:val="center"/>
            <w:hideMark/>
          </w:tcPr>
          <w:p w14:paraId="0B420BE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totrvu</w:t>
            </w:r>
          </w:p>
        </w:tc>
        <w:tc>
          <w:tcPr>
            <w:tcW w:w="1644" w:type="dxa"/>
            <w:gridSpan w:val="3"/>
            <w:tcBorders>
              <w:top w:val="nil"/>
              <w:left w:val="nil"/>
              <w:bottom w:val="single" w:sz="4" w:space="0" w:color="auto"/>
              <w:right w:val="single" w:sz="4" w:space="0" w:color="auto"/>
            </w:tcBorders>
            <w:shd w:val="clear" w:color="auto" w:fill="auto"/>
            <w:vAlign w:val="center"/>
            <w:hideMark/>
          </w:tcPr>
          <w:p w14:paraId="7FD056B7"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noWrap/>
            <w:vAlign w:val="center"/>
            <w:hideMark/>
          </w:tcPr>
          <w:p w14:paraId="769B9F97"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B46607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5EF6B67"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For FY04 and later:  Work RVU + Practice Expense RVU.  For FY03 and earlier set to blank</w:t>
            </w:r>
          </w:p>
        </w:tc>
      </w:tr>
      <w:tr w:rsidR="00B86C76" w:rsidRPr="005D4A8E" w14:paraId="48F1A6FA" w14:textId="77777777" w:rsidTr="00B86C76">
        <w:trPr>
          <w:trHeight w:val="1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90D480D"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Number of Encounters</w:t>
            </w:r>
          </w:p>
        </w:tc>
        <w:tc>
          <w:tcPr>
            <w:tcW w:w="2090" w:type="dxa"/>
            <w:gridSpan w:val="2"/>
            <w:tcBorders>
              <w:top w:val="nil"/>
              <w:left w:val="nil"/>
              <w:bottom w:val="single" w:sz="4" w:space="0" w:color="auto"/>
              <w:right w:val="single" w:sz="4" w:space="0" w:color="auto"/>
            </w:tcBorders>
            <w:shd w:val="clear" w:color="auto" w:fill="auto"/>
            <w:vAlign w:val="center"/>
            <w:hideMark/>
          </w:tcPr>
          <w:p w14:paraId="1D91F67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enc</w:t>
            </w:r>
          </w:p>
        </w:tc>
        <w:tc>
          <w:tcPr>
            <w:tcW w:w="1644" w:type="dxa"/>
            <w:gridSpan w:val="3"/>
            <w:tcBorders>
              <w:top w:val="nil"/>
              <w:left w:val="nil"/>
              <w:bottom w:val="single" w:sz="4" w:space="0" w:color="auto"/>
              <w:right w:val="single" w:sz="4" w:space="0" w:color="auto"/>
            </w:tcBorders>
            <w:shd w:val="clear" w:color="auto" w:fill="auto"/>
            <w:vAlign w:val="center"/>
            <w:hideMark/>
          </w:tcPr>
          <w:p w14:paraId="03A7E6C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3</w:t>
            </w:r>
          </w:p>
        </w:tc>
        <w:tc>
          <w:tcPr>
            <w:tcW w:w="1897" w:type="dxa"/>
            <w:gridSpan w:val="2"/>
            <w:tcBorders>
              <w:top w:val="nil"/>
              <w:left w:val="nil"/>
              <w:bottom w:val="single" w:sz="4" w:space="0" w:color="auto"/>
              <w:right w:val="single" w:sz="4" w:space="0" w:color="auto"/>
            </w:tcBorders>
            <w:shd w:val="clear" w:color="auto" w:fill="auto"/>
            <w:vAlign w:val="center"/>
            <w:hideMark/>
          </w:tcPr>
          <w:p w14:paraId="5B4C393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63B577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D97F07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For FY04 and later:  If the line item receives work RVU credit (must assign work RVU first), then:  If begin date = end date, then set to 1; otherwise the number of encounters is the lesser of the number of services and the number of days between (inclusive) the begin and end date..  For FY03 and later, leave blank</w:t>
            </w:r>
          </w:p>
        </w:tc>
      </w:tr>
      <w:tr w:rsidR="00B86C76" w:rsidRPr="005D4A8E" w14:paraId="56D05FB5" w14:textId="77777777" w:rsidTr="00B86C76">
        <w:trPr>
          <w:trHeight w:val="18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99FAE3E"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HCSR Amount Paid</w:t>
            </w:r>
          </w:p>
        </w:tc>
        <w:tc>
          <w:tcPr>
            <w:tcW w:w="2090" w:type="dxa"/>
            <w:gridSpan w:val="2"/>
            <w:tcBorders>
              <w:top w:val="nil"/>
              <w:left w:val="nil"/>
              <w:bottom w:val="single" w:sz="4" w:space="0" w:color="auto"/>
              <w:right w:val="single" w:sz="4" w:space="0" w:color="auto"/>
            </w:tcBorders>
            <w:shd w:val="clear" w:color="auto" w:fill="auto"/>
            <w:vAlign w:val="center"/>
            <w:hideMark/>
          </w:tcPr>
          <w:p w14:paraId="7DEC702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hcsrpay</w:t>
            </w:r>
          </w:p>
        </w:tc>
        <w:tc>
          <w:tcPr>
            <w:tcW w:w="1644" w:type="dxa"/>
            <w:gridSpan w:val="3"/>
            <w:tcBorders>
              <w:top w:val="nil"/>
              <w:left w:val="nil"/>
              <w:bottom w:val="single" w:sz="4" w:space="0" w:color="auto"/>
              <w:right w:val="single" w:sz="4" w:space="0" w:color="auto"/>
            </w:tcBorders>
            <w:shd w:val="clear" w:color="auto" w:fill="auto"/>
            <w:vAlign w:val="center"/>
            <w:hideMark/>
          </w:tcPr>
          <w:p w14:paraId="7297EDF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10.2</w:t>
            </w:r>
          </w:p>
        </w:tc>
        <w:tc>
          <w:tcPr>
            <w:tcW w:w="1897" w:type="dxa"/>
            <w:gridSpan w:val="2"/>
            <w:tcBorders>
              <w:top w:val="nil"/>
              <w:left w:val="nil"/>
              <w:bottom w:val="single" w:sz="4" w:space="0" w:color="auto"/>
              <w:right w:val="single" w:sz="4" w:space="0" w:color="auto"/>
            </w:tcBorders>
            <w:shd w:val="clear" w:color="auto" w:fill="auto"/>
            <w:noWrap/>
            <w:vAlign w:val="center"/>
            <w:hideMark/>
          </w:tcPr>
          <w:p w14:paraId="499146E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559862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67C3A2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Set to 0 if TED flag is T.  Otherwise, match to HCSR records based on HCSR key.  Assign the HCSR payment amount from the reference file to the 1</w:t>
            </w:r>
            <w:r w:rsidRPr="005D4A8E">
              <w:rPr>
                <w:rFonts w:asciiTheme="minorHAnsi" w:hAnsiTheme="minorHAnsi"/>
                <w:color w:val="000000"/>
                <w:sz w:val="20"/>
                <w:vertAlign w:val="superscript"/>
              </w:rPr>
              <w:t>st</w:t>
            </w:r>
            <w:r w:rsidRPr="005D4A8E">
              <w:rPr>
                <w:rFonts w:asciiTheme="minorHAnsi" w:hAnsiTheme="minorHAnsi"/>
                <w:color w:val="000000"/>
                <w:sz w:val="20"/>
              </w:rPr>
              <w:t xml:space="preserve"> line item number TED number.  This matching need only be done when preparing the original database.  The value from the initial assignment can simply be retained for subsequent processing of HCSRs, including ATOH application.</w:t>
            </w:r>
          </w:p>
        </w:tc>
      </w:tr>
      <w:tr w:rsidR="00B86C76" w:rsidRPr="005D4A8E" w14:paraId="32B585C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2F485A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Administrative Tail</w:t>
            </w:r>
          </w:p>
        </w:tc>
        <w:tc>
          <w:tcPr>
            <w:tcW w:w="2090" w:type="dxa"/>
            <w:gridSpan w:val="2"/>
            <w:tcBorders>
              <w:top w:val="nil"/>
              <w:left w:val="nil"/>
              <w:bottom w:val="single" w:sz="4" w:space="0" w:color="auto"/>
              <w:right w:val="single" w:sz="4" w:space="0" w:color="auto"/>
            </w:tcBorders>
            <w:shd w:val="clear" w:color="auto" w:fill="auto"/>
            <w:vAlign w:val="center"/>
            <w:hideMark/>
          </w:tcPr>
          <w:p w14:paraId="49B8753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admtail</w:t>
            </w:r>
          </w:p>
        </w:tc>
        <w:tc>
          <w:tcPr>
            <w:tcW w:w="1644" w:type="dxa"/>
            <w:gridSpan w:val="3"/>
            <w:tcBorders>
              <w:top w:val="nil"/>
              <w:left w:val="nil"/>
              <w:bottom w:val="single" w:sz="4" w:space="0" w:color="auto"/>
              <w:right w:val="single" w:sz="4" w:space="0" w:color="auto"/>
            </w:tcBorders>
            <w:shd w:val="clear" w:color="auto" w:fill="auto"/>
            <w:vAlign w:val="center"/>
            <w:hideMark/>
          </w:tcPr>
          <w:p w14:paraId="4476A4F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5.2</w:t>
            </w:r>
          </w:p>
        </w:tc>
        <w:tc>
          <w:tcPr>
            <w:tcW w:w="1897" w:type="dxa"/>
            <w:gridSpan w:val="2"/>
            <w:tcBorders>
              <w:top w:val="nil"/>
              <w:left w:val="nil"/>
              <w:bottom w:val="single" w:sz="4" w:space="0" w:color="auto"/>
              <w:right w:val="single" w:sz="4" w:space="0" w:color="auto"/>
            </w:tcBorders>
            <w:shd w:val="clear" w:color="auto" w:fill="auto"/>
            <w:vAlign w:val="center"/>
            <w:hideMark/>
          </w:tcPr>
          <w:p w14:paraId="16A4531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914FA7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4D88D6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Currently blank.</w:t>
            </w:r>
          </w:p>
        </w:tc>
      </w:tr>
      <w:tr w:rsidR="00B86C76" w:rsidRPr="005D4A8E" w14:paraId="04522942"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8DA09B8"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Raw Beneficiary Category</w:t>
            </w:r>
          </w:p>
        </w:tc>
        <w:tc>
          <w:tcPr>
            <w:tcW w:w="2090" w:type="dxa"/>
            <w:gridSpan w:val="2"/>
            <w:tcBorders>
              <w:top w:val="nil"/>
              <w:left w:val="nil"/>
              <w:bottom w:val="single" w:sz="4" w:space="0" w:color="auto"/>
              <w:right w:val="single" w:sz="4" w:space="0" w:color="auto"/>
            </w:tcBorders>
            <w:shd w:val="clear" w:color="auto" w:fill="auto"/>
            <w:vAlign w:val="center"/>
            <w:hideMark/>
          </w:tcPr>
          <w:p w14:paraId="5FB3BD4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comben</w:t>
            </w:r>
          </w:p>
        </w:tc>
        <w:tc>
          <w:tcPr>
            <w:tcW w:w="1644" w:type="dxa"/>
            <w:gridSpan w:val="3"/>
            <w:tcBorders>
              <w:top w:val="nil"/>
              <w:left w:val="nil"/>
              <w:bottom w:val="single" w:sz="4" w:space="0" w:color="auto"/>
              <w:right w:val="single" w:sz="4" w:space="0" w:color="auto"/>
            </w:tcBorders>
            <w:shd w:val="clear" w:color="auto" w:fill="auto"/>
            <w:vAlign w:val="center"/>
            <w:hideMark/>
          </w:tcPr>
          <w:p w14:paraId="0D71E45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5521F1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w:t>
            </w:r>
          </w:p>
        </w:tc>
        <w:tc>
          <w:tcPr>
            <w:tcW w:w="893" w:type="dxa"/>
            <w:gridSpan w:val="2"/>
            <w:tcBorders>
              <w:top w:val="nil"/>
              <w:left w:val="nil"/>
              <w:bottom w:val="single" w:sz="4" w:space="0" w:color="auto"/>
              <w:right w:val="single" w:sz="4" w:space="0" w:color="auto"/>
            </w:tcBorders>
            <w:shd w:val="clear" w:color="auto" w:fill="auto"/>
            <w:vAlign w:val="center"/>
            <w:hideMark/>
          </w:tcPr>
          <w:p w14:paraId="1A7ECF3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DE0CE2C"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HCDP in (401, 402, 405-412):  if patient is a sponsor (memrln=’A’) then set to 2, else set to 3.  If HCDP not in (401, 402, 405-412), then set to the common beneficiary category in the data feed.</w:t>
            </w:r>
          </w:p>
        </w:tc>
      </w:tr>
      <w:tr w:rsidR="00B86C76" w:rsidRPr="005D4A8E" w14:paraId="2C5E9617"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F05701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Enrollment Status</w:t>
            </w:r>
          </w:p>
        </w:tc>
        <w:tc>
          <w:tcPr>
            <w:tcW w:w="2090" w:type="dxa"/>
            <w:gridSpan w:val="2"/>
            <w:tcBorders>
              <w:top w:val="nil"/>
              <w:left w:val="nil"/>
              <w:bottom w:val="single" w:sz="4" w:space="0" w:color="auto"/>
              <w:right w:val="single" w:sz="4" w:space="0" w:color="auto"/>
            </w:tcBorders>
            <w:shd w:val="clear" w:color="auto" w:fill="auto"/>
            <w:vAlign w:val="center"/>
            <w:hideMark/>
          </w:tcPr>
          <w:p w14:paraId="6EA9F52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enrstat</w:t>
            </w:r>
          </w:p>
        </w:tc>
        <w:tc>
          <w:tcPr>
            <w:tcW w:w="1644" w:type="dxa"/>
            <w:gridSpan w:val="3"/>
            <w:tcBorders>
              <w:top w:val="nil"/>
              <w:left w:val="nil"/>
              <w:bottom w:val="single" w:sz="4" w:space="0" w:color="auto"/>
              <w:right w:val="single" w:sz="4" w:space="0" w:color="auto"/>
            </w:tcBorders>
            <w:shd w:val="clear" w:color="auto" w:fill="auto"/>
            <w:vAlign w:val="center"/>
            <w:hideMark/>
          </w:tcPr>
          <w:p w14:paraId="092EA7F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5DEF986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2-300</w:t>
            </w:r>
          </w:p>
        </w:tc>
        <w:tc>
          <w:tcPr>
            <w:tcW w:w="893" w:type="dxa"/>
            <w:gridSpan w:val="2"/>
            <w:tcBorders>
              <w:top w:val="nil"/>
              <w:left w:val="nil"/>
              <w:bottom w:val="single" w:sz="4" w:space="0" w:color="auto"/>
              <w:right w:val="single" w:sz="4" w:space="0" w:color="auto"/>
            </w:tcBorders>
            <w:shd w:val="clear" w:color="auto" w:fill="auto"/>
            <w:vAlign w:val="center"/>
            <w:hideMark/>
          </w:tcPr>
          <w:p w14:paraId="4BB6C58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DC43CD5"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Raw Enrollment DMISID begins with 69 and enrollment status (@735 in feed) is not “U”, then set to “U”.  Otherwise, fill with enrollment status from the data feed.  </w:t>
            </w:r>
          </w:p>
        </w:tc>
      </w:tr>
      <w:tr w:rsidR="00B86C76" w:rsidRPr="005D4A8E" w14:paraId="52C99734" w14:textId="77777777" w:rsidTr="00B86C76">
        <w:trPr>
          <w:trHeight w:val="1020"/>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0BA9C"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DEERS Bencat Common</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F3CCB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dcomben</w:t>
            </w:r>
          </w:p>
        </w:tc>
        <w:tc>
          <w:tcPr>
            <w:tcW w:w="16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022EE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$1</w:t>
            </w:r>
          </w:p>
        </w:tc>
        <w:tc>
          <w:tcPr>
            <w:tcW w:w="1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CD147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319762A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17AFEAA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DEERS beneficiary category is ACT or GRD </w:t>
            </w:r>
            <w:r w:rsidRPr="002D2F1C">
              <w:rPr>
                <w:rFonts w:asciiTheme="minorHAnsi" w:hAnsiTheme="minorHAnsi"/>
                <w:color w:val="000000"/>
                <w:spacing w:val="-4"/>
                <w:sz w:val="20"/>
              </w:rPr>
              <w:t>then set to 4, else if DEERS beneficiary category is DA or DGR then set to 1, else if DEERS beneficiary category is RET then set to 2, else set to</w:t>
            </w:r>
            <w:r w:rsidRPr="005D4A8E">
              <w:rPr>
                <w:rFonts w:asciiTheme="minorHAnsi" w:hAnsiTheme="minorHAnsi"/>
                <w:color w:val="000000"/>
                <w:sz w:val="20"/>
              </w:rPr>
              <w:t xml:space="preserve"> 3.</w:t>
            </w:r>
          </w:p>
        </w:tc>
      </w:tr>
      <w:tr w:rsidR="00B86C76" w:rsidRPr="005D4A8E" w14:paraId="702F91F9" w14:textId="77777777" w:rsidTr="00B86C76">
        <w:trPr>
          <w:trHeight w:val="1020"/>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ABA88E0" w14:textId="77777777" w:rsidR="00B86C76" w:rsidRPr="00141F92" w:rsidRDefault="00B86C76" w:rsidP="00B86C76">
            <w:pPr>
              <w:rPr>
                <w:rFonts w:asciiTheme="minorHAnsi" w:hAnsiTheme="minorHAnsi"/>
                <w:color w:val="000000"/>
                <w:sz w:val="20"/>
              </w:rPr>
            </w:pPr>
            <w:r w:rsidRPr="00141F92">
              <w:rPr>
                <w:rFonts w:asciiTheme="minorHAnsi" w:hAnsiTheme="minorHAnsi"/>
                <w:color w:val="000000"/>
                <w:sz w:val="20"/>
              </w:rPr>
              <w:t>Place of Service</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tcPr>
          <w:p w14:paraId="0121AAD5" w14:textId="77777777" w:rsidR="00B86C76" w:rsidRPr="00141F92" w:rsidRDefault="00B86C76" w:rsidP="00B86C76">
            <w:pPr>
              <w:jc w:val="center"/>
              <w:rPr>
                <w:rFonts w:asciiTheme="minorHAnsi" w:hAnsiTheme="minorHAnsi"/>
                <w:color w:val="000000"/>
                <w:sz w:val="20"/>
              </w:rPr>
            </w:pPr>
            <w:r w:rsidRPr="00141F92">
              <w:rPr>
                <w:rFonts w:asciiTheme="minorHAnsi" w:hAnsiTheme="minorHAnsi"/>
                <w:color w:val="000000"/>
                <w:sz w:val="20"/>
              </w:rPr>
              <w:t>place</w:t>
            </w:r>
          </w:p>
        </w:tc>
        <w:tc>
          <w:tcPr>
            <w:tcW w:w="1644" w:type="dxa"/>
            <w:gridSpan w:val="3"/>
            <w:tcBorders>
              <w:top w:val="single" w:sz="4" w:space="0" w:color="auto"/>
              <w:left w:val="nil"/>
              <w:bottom w:val="single" w:sz="4" w:space="0" w:color="auto"/>
              <w:right w:val="single" w:sz="4" w:space="0" w:color="auto"/>
            </w:tcBorders>
            <w:shd w:val="clear" w:color="auto" w:fill="auto"/>
            <w:noWrap/>
            <w:vAlign w:val="center"/>
          </w:tcPr>
          <w:p w14:paraId="03A35C5D" w14:textId="77777777" w:rsidR="00B86C76" w:rsidRPr="00141F92" w:rsidRDefault="00B86C76" w:rsidP="00B86C76">
            <w:pPr>
              <w:jc w:val="center"/>
              <w:rPr>
                <w:rFonts w:asciiTheme="minorHAnsi" w:hAnsiTheme="minorHAnsi"/>
                <w:color w:val="000000"/>
                <w:sz w:val="20"/>
              </w:rPr>
            </w:pPr>
            <w:r w:rsidRPr="00141F92">
              <w:rPr>
                <w:rFonts w:asciiTheme="minorHAnsi" w:hAnsiTheme="minorHAnsi"/>
                <w:color w:val="000000"/>
                <w:sz w:val="20"/>
              </w:rPr>
              <w:t>$2</w:t>
            </w:r>
          </w:p>
        </w:tc>
        <w:tc>
          <w:tcPr>
            <w:tcW w:w="1897" w:type="dxa"/>
            <w:gridSpan w:val="2"/>
            <w:tcBorders>
              <w:top w:val="single" w:sz="4" w:space="0" w:color="auto"/>
              <w:left w:val="nil"/>
              <w:bottom w:val="single" w:sz="4" w:space="0" w:color="auto"/>
              <w:right w:val="single" w:sz="4" w:space="0" w:color="auto"/>
            </w:tcBorders>
            <w:shd w:val="clear" w:color="auto" w:fill="auto"/>
            <w:noWrap/>
            <w:vAlign w:val="center"/>
          </w:tcPr>
          <w:p w14:paraId="2D1B0AFE" w14:textId="77777777" w:rsidR="00B86C76" w:rsidRPr="00141F92" w:rsidRDefault="00B86C76" w:rsidP="00B86C76">
            <w:pPr>
              <w:jc w:val="center"/>
              <w:rPr>
                <w:rFonts w:asciiTheme="minorHAnsi" w:hAnsiTheme="minorHAnsi"/>
                <w:color w:val="000000"/>
                <w:sz w:val="20"/>
              </w:rPr>
            </w:pPr>
            <w:r w:rsidRPr="00141F92">
              <w:rPr>
                <w:rFonts w:asciiTheme="minorHAnsi" w:hAnsiTheme="minorHAnsi"/>
                <w:color w:val="000000"/>
                <w:sz w:val="20"/>
              </w:rPr>
              <w:t>2-275</w:t>
            </w:r>
          </w:p>
        </w:tc>
        <w:tc>
          <w:tcPr>
            <w:tcW w:w="893" w:type="dxa"/>
            <w:gridSpan w:val="2"/>
            <w:tcBorders>
              <w:top w:val="single" w:sz="4" w:space="0" w:color="auto"/>
              <w:left w:val="nil"/>
              <w:bottom w:val="single" w:sz="4" w:space="0" w:color="auto"/>
              <w:right w:val="single" w:sz="4" w:space="0" w:color="auto"/>
            </w:tcBorders>
            <w:shd w:val="clear" w:color="auto" w:fill="auto"/>
            <w:vAlign w:val="center"/>
          </w:tcPr>
          <w:p w14:paraId="018181E2" w14:textId="77777777" w:rsidR="00B86C76" w:rsidRPr="00141F92" w:rsidRDefault="00B86C76" w:rsidP="00B86C76">
            <w:pPr>
              <w:jc w:val="center"/>
              <w:rPr>
                <w:rFonts w:asciiTheme="minorHAnsi" w:hAnsiTheme="minorHAnsi"/>
                <w:color w:val="000000"/>
                <w:sz w:val="20"/>
              </w:rPr>
            </w:pPr>
          </w:p>
        </w:tc>
        <w:tc>
          <w:tcPr>
            <w:tcW w:w="3572" w:type="dxa"/>
            <w:tcBorders>
              <w:top w:val="single" w:sz="4" w:space="0" w:color="auto"/>
              <w:left w:val="nil"/>
              <w:bottom w:val="single" w:sz="4" w:space="0" w:color="auto"/>
              <w:right w:val="single" w:sz="4" w:space="0" w:color="auto"/>
            </w:tcBorders>
            <w:shd w:val="clear" w:color="auto" w:fill="auto"/>
            <w:vAlign w:val="center"/>
          </w:tcPr>
          <w:p w14:paraId="606079DA" w14:textId="77777777" w:rsidR="00B86C76" w:rsidRPr="00141F92" w:rsidRDefault="00B86C76" w:rsidP="00B86C76">
            <w:pPr>
              <w:rPr>
                <w:rFonts w:asciiTheme="minorHAnsi" w:hAnsiTheme="minorHAnsi"/>
                <w:color w:val="000000"/>
                <w:sz w:val="20"/>
              </w:rPr>
            </w:pPr>
            <w:r w:rsidRPr="00141F92">
              <w:rPr>
                <w:rFonts w:asciiTheme="minorHAnsi" w:hAnsiTheme="minorHAnsi"/>
                <w:color w:val="000000"/>
                <w:sz w:val="20"/>
              </w:rPr>
              <w:t>If contractor number in (61, 70,73) then place = ‘01’ else set place = raw value from feed.</w:t>
            </w:r>
          </w:p>
        </w:tc>
      </w:tr>
      <w:tr w:rsidR="00B86C76" w:rsidRPr="005D4A8E" w14:paraId="4E8F2C02" w14:textId="77777777" w:rsidTr="00B86C76">
        <w:trPr>
          <w:trHeight w:val="1020"/>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BFFEF1F"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ACV Group</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tcPr>
          <w:p w14:paraId="5485673B" w14:textId="77777777" w:rsidR="00B86C76" w:rsidRPr="00CB599C" w:rsidRDefault="00DA06A5" w:rsidP="00B86C76">
            <w:pPr>
              <w:jc w:val="center"/>
              <w:rPr>
                <w:rFonts w:asciiTheme="minorHAnsi" w:hAnsiTheme="minorHAnsi"/>
                <w:color w:val="000000"/>
                <w:sz w:val="20"/>
              </w:rPr>
            </w:pPr>
            <w:r w:rsidRPr="00CB599C">
              <w:rPr>
                <w:rFonts w:asciiTheme="minorHAnsi" w:hAnsiTheme="minorHAnsi"/>
                <w:color w:val="000000"/>
                <w:sz w:val="20"/>
              </w:rPr>
              <w:t>acvgroup</w:t>
            </w:r>
          </w:p>
        </w:tc>
        <w:tc>
          <w:tcPr>
            <w:tcW w:w="1644" w:type="dxa"/>
            <w:gridSpan w:val="3"/>
            <w:tcBorders>
              <w:top w:val="single" w:sz="4" w:space="0" w:color="auto"/>
              <w:left w:val="nil"/>
              <w:bottom w:val="single" w:sz="4" w:space="0" w:color="auto"/>
              <w:right w:val="single" w:sz="4" w:space="0" w:color="auto"/>
            </w:tcBorders>
            <w:shd w:val="clear" w:color="auto" w:fill="auto"/>
            <w:noWrap/>
            <w:vAlign w:val="center"/>
          </w:tcPr>
          <w:p w14:paraId="1CD61CBA" w14:textId="77777777" w:rsidR="00B86C76" w:rsidRPr="00CB599C" w:rsidRDefault="00DA06A5" w:rsidP="00B86C76">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single" w:sz="4" w:space="0" w:color="auto"/>
              <w:left w:val="nil"/>
              <w:bottom w:val="single" w:sz="4" w:space="0" w:color="auto"/>
              <w:right w:val="single" w:sz="4" w:space="0" w:color="auto"/>
            </w:tcBorders>
            <w:shd w:val="clear" w:color="auto" w:fill="auto"/>
            <w:noWrap/>
            <w:vAlign w:val="center"/>
          </w:tcPr>
          <w:p w14:paraId="5D18BA53" w14:textId="77777777" w:rsidR="00B86C76" w:rsidRPr="00CB599C" w:rsidRDefault="00B86C76" w:rsidP="00B86C76">
            <w:pPr>
              <w:jc w:val="center"/>
              <w:rPr>
                <w:rFonts w:asciiTheme="minorHAnsi" w:hAnsiTheme="minorHAnsi"/>
                <w:color w:val="000000"/>
                <w:sz w:val="20"/>
              </w:rPr>
            </w:pPr>
          </w:p>
        </w:tc>
        <w:tc>
          <w:tcPr>
            <w:tcW w:w="893" w:type="dxa"/>
            <w:gridSpan w:val="2"/>
            <w:tcBorders>
              <w:top w:val="single" w:sz="4" w:space="0" w:color="auto"/>
              <w:left w:val="nil"/>
              <w:bottom w:val="single" w:sz="4" w:space="0" w:color="auto"/>
              <w:right w:val="single" w:sz="4" w:space="0" w:color="auto"/>
            </w:tcBorders>
            <w:shd w:val="clear" w:color="auto" w:fill="auto"/>
            <w:vAlign w:val="center"/>
          </w:tcPr>
          <w:p w14:paraId="18B0E92E" w14:textId="77777777" w:rsidR="00B86C76" w:rsidRPr="00CB599C" w:rsidRDefault="00B86C76" w:rsidP="00B86C76">
            <w:pPr>
              <w:jc w:val="center"/>
              <w:rPr>
                <w:rFonts w:asciiTheme="minorHAnsi" w:hAnsiTheme="minorHAnsi"/>
                <w:color w:val="000000"/>
                <w:sz w:val="20"/>
              </w:rPr>
            </w:pPr>
          </w:p>
        </w:tc>
        <w:tc>
          <w:tcPr>
            <w:tcW w:w="3572" w:type="dxa"/>
            <w:tcBorders>
              <w:top w:val="single" w:sz="4" w:space="0" w:color="auto"/>
              <w:left w:val="nil"/>
              <w:bottom w:val="single" w:sz="4" w:space="0" w:color="auto"/>
              <w:right w:val="single" w:sz="4" w:space="0" w:color="auto"/>
            </w:tcBorders>
            <w:shd w:val="clear" w:color="auto" w:fill="auto"/>
            <w:vAlign w:val="center"/>
          </w:tcPr>
          <w:p w14:paraId="55EE5A2F" w14:textId="77777777" w:rsidR="00DA06A5" w:rsidRPr="00CB599C" w:rsidRDefault="00DA06A5" w:rsidP="00DA06A5">
            <w:pPr>
              <w:rPr>
                <w:rFonts w:asciiTheme="minorHAnsi" w:hAnsiTheme="minorHAnsi" w:cstheme="minorHAnsi"/>
                <w:sz w:val="18"/>
                <w:szCs w:val="18"/>
              </w:rPr>
            </w:pPr>
            <w:r w:rsidRPr="00CB599C">
              <w:rPr>
                <w:rFonts w:asciiTheme="minorHAnsi" w:hAnsiTheme="minorHAnsi" w:cstheme="minorHAnsi"/>
                <w:sz w:val="18"/>
                <w:szCs w:val="18"/>
              </w:rPr>
              <w:t>I</w:t>
            </w:r>
            <w:r w:rsidR="00196AB7" w:rsidRPr="00CB599C">
              <w:rPr>
                <w:rFonts w:asciiTheme="minorHAnsi" w:hAnsiTheme="minorHAnsi" w:cstheme="minorHAnsi"/>
                <w:sz w:val="18"/>
                <w:szCs w:val="18"/>
              </w:rPr>
              <w:t>f</w:t>
            </w:r>
            <w:r w:rsidRPr="00CB599C">
              <w:rPr>
                <w:rFonts w:asciiTheme="minorHAnsi" w:hAnsiTheme="minorHAnsi" w:cstheme="minorHAnsi"/>
                <w:sz w:val="18"/>
                <w:szCs w:val="18"/>
              </w:rPr>
              <w:t xml:space="preserve"> </w:t>
            </w:r>
            <w:r w:rsidR="00196AB7" w:rsidRPr="00CB599C">
              <w:rPr>
                <w:rFonts w:asciiTheme="minorHAnsi" w:hAnsiTheme="minorHAnsi" w:cstheme="minorHAnsi"/>
                <w:sz w:val="18"/>
                <w:szCs w:val="18"/>
              </w:rPr>
              <w:t>begin</w:t>
            </w:r>
            <w:r w:rsidRPr="00CB599C">
              <w:rPr>
                <w:rFonts w:asciiTheme="minorHAnsi" w:hAnsiTheme="minorHAnsi" w:cstheme="minorHAnsi"/>
                <w:sz w:val="18"/>
                <w:szCs w:val="18"/>
              </w:rPr>
              <w:t xml:space="preserve"> date is &gt;=1/1/2018 then:f enr_grp is “P” then set to “PR” elseif enr_grp is “L” then set to “PL” elseif enr_group=”U” then set to “DP” elseif (bencat common=4 and pcm_type=N) then “R” elseif pcm_type=”O” then “R” elseif elg_grp in (“R” “S”) then “O” else “O”</w:t>
            </w:r>
          </w:p>
          <w:p w14:paraId="34069A10" w14:textId="77777777" w:rsidR="00DA06A5" w:rsidRPr="00CB599C" w:rsidRDefault="00DA06A5" w:rsidP="00DA06A5">
            <w:pPr>
              <w:rPr>
                <w:rFonts w:asciiTheme="minorHAnsi" w:hAnsiTheme="minorHAnsi" w:cstheme="minorHAnsi"/>
                <w:sz w:val="18"/>
                <w:szCs w:val="18"/>
              </w:rPr>
            </w:pPr>
            <w:r w:rsidRPr="00CB599C">
              <w:rPr>
                <w:rFonts w:asciiTheme="minorHAnsi" w:hAnsiTheme="minorHAnsi" w:cstheme="minorHAnsi"/>
                <w:sz w:val="18"/>
                <w:szCs w:val="18"/>
              </w:rPr>
              <w:t xml:space="preserve">For logic prior to Jan 2018, see appendix </w:t>
            </w:r>
            <w:r w:rsidR="000B235B" w:rsidRPr="00CB599C">
              <w:rPr>
                <w:rFonts w:asciiTheme="minorHAnsi" w:hAnsiTheme="minorHAnsi" w:cstheme="minorHAnsi"/>
                <w:sz w:val="18"/>
                <w:szCs w:val="18"/>
              </w:rPr>
              <w:t>P</w:t>
            </w:r>
          </w:p>
          <w:p w14:paraId="7C511B3F" w14:textId="77777777" w:rsidR="00B86C76" w:rsidRPr="00CB599C" w:rsidRDefault="00B86C76" w:rsidP="00B86C76">
            <w:pPr>
              <w:rPr>
                <w:rFonts w:asciiTheme="minorHAnsi" w:hAnsiTheme="minorHAnsi"/>
                <w:color w:val="000000"/>
                <w:sz w:val="20"/>
              </w:rPr>
            </w:pPr>
          </w:p>
        </w:tc>
      </w:tr>
    </w:tbl>
    <w:p w14:paraId="659826C2" w14:textId="77777777" w:rsidR="00643AAC" w:rsidRPr="005D4A8E" w:rsidRDefault="00643AAC" w:rsidP="00643AAC">
      <w:pPr>
        <w:rPr>
          <w:rFonts w:asciiTheme="minorHAnsi" w:hAnsiTheme="minorHAnsi"/>
          <w:sz w:val="20"/>
        </w:rPr>
        <w:sectPr w:rsidR="00643AAC" w:rsidRPr="005D4A8E" w:rsidSect="005D6CD4">
          <w:pgSz w:w="12240" w:h="15840"/>
          <w:pgMar w:top="1440" w:right="1440" w:bottom="1440" w:left="1440" w:header="720" w:footer="720" w:gutter="0"/>
          <w:cols w:space="720"/>
          <w:docGrid w:linePitch="326"/>
        </w:sectPr>
      </w:pPr>
    </w:p>
    <w:p w14:paraId="1913DF1C" w14:textId="77777777" w:rsidR="00643AAC" w:rsidRPr="005D4A8E" w:rsidRDefault="00643AAC" w:rsidP="00643AAC">
      <w:pPr>
        <w:pStyle w:val="Sub-Header"/>
        <w:keepNext/>
        <w:rPr>
          <w:rFonts w:asciiTheme="minorHAnsi" w:hAnsiTheme="minorHAnsi"/>
          <w:sz w:val="20"/>
        </w:rPr>
      </w:pPr>
      <w:r w:rsidRPr="005D4A8E">
        <w:rPr>
          <w:rFonts w:asciiTheme="minorHAnsi" w:hAnsiTheme="minorHAnsi"/>
          <w:sz w:val="20"/>
        </w:rPr>
        <w:lastRenderedPageBreak/>
        <w:t>Refresh Frequency</w:t>
      </w:r>
    </w:p>
    <w:p w14:paraId="2A62E79A" w14:textId="77777777" w:rsidR="00643AAC" w:rsidRPr="005D4A8E" w:rsidRDefault="00643AAC" w:rsidP="00643AAC">
      <w:pPr>
        <w:keepNext/>
        <w:rPr>
          <w:rFonts w:asciiTheme="minorHAnsi" w:hAnsiTheme="minorHAnsi"/>
          <w:sz w:val="20"/>
        </w:rPr>
      </w:pPr>
    </w:p>
    <w:p w14:paraId="2F5BBBCA" w14:textId="757C7D98" w:rsidR="00643AAC" w:rsidRPr="005D4A8E" w:rsidRDefault="0063525A" w:rsidP="00643AAC">
      <w:pPr>
        <w:pStyle w:val="Heading2"/>
        <w:rPr>
          <w:rFonts w:asciiTheme="minorHAnsi" w:hAnsiTheme="minorHAnsi"/>
          <w:i w:val="0"/>
          <w:sz w:val="20"/>
        </w:rPr>
      </w:pPr>
      <w:r w:rsidRPr="0063525A">
        <w:rPr>
          <w:rFonts w:asciiTheme="minorHAnsi" w:hAnsiTheme="minorHAnsi"/>
          <w:i w:val="0"/>
          <w:sz w:val="20"/>
          <w:highlight w:val="cyan"/>
        </w:rPr>
        <w:t>Weekly</w:t>
      </w:r>
    </w:p>
    <w:p w14:paraId="6D3FFABD" w14:textId="77777777" w:rsidR="00643AAC" w:rsidRPr="005D4A8E" w:rsidRDefault="00643AAC" w:rsidP="00643AAC">
      <w:pPr>
        <w:rPr>
          <w:rFonts w:asciiTheme="minorHAnsi" w:hAnsiTheme="minorHAnsi"/>
          <w:sz w:val="20"/>
        </w:rPr>
      </w:pPr>
    </w:p>
    <w:p w14:paraId="4A831401"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Data Marts</w:t>
      </w:r>
    </w:p>
    <w:p w14:paraId="21A34135" w14:textId="77777777" w:rsidR="00643AAC" w:rsidRPr="005D4A8E" w:rsidRDefault="00643AAC" w:rsidP="00643AAC">
      <w:pPr>
        <w:rPr>
          <w:rFonts w:asciiTheme="minorHAnsi" w:hAnsiTheme="minorHAnsi"/>
          <w:sz w:val="20"/>
        </w:rPr>
      </w:pPr>
    </w:p>
    <w:p w14:paraId="0F0955BD" w14:textId="77777777" w:rsidR="00643AAC" w:rsidRPr="005D4A8E" w:rsidRDefault="00643AAC" w:rsidP="00643AAC">
      <w:pPr>
        <w:numPr>
          <w:ilvl w:val="0"/>
          <w:numId w:val="1"/>
        </w:numPr>
        <w:rPr>
          <w:rFonts w:asciiTheme="minorHAnsi" w:hAnsiTheme="minorHAnsi"/>
          <w:sz w:val="20"/>
        </w:rPr>
      </w:pPr>
      <w:r w:rsidRPr="005D4A8E">
        <w:rPr>
          <w:rFonts w:asciiTheme="minorHAnsi" w:hAnsiTheme="minorHAnsi"/>
          <w:sz w:val="20"/>
        </w:rPr>
        <w:t>M2</w:t>
      </w:r>
    </w:p>
    <w:p w14:paraId="742AF213" w14:textId="77777777" w:rsidR="00643AAC" w:rsidRPr="005D4A8E" w:rsidRDefault="00643AAC" w:rsidP="00643AAC">
      <w:pPr>
        <w:rPr>
          <w:rFonts w:asciiTheme="minorHAnsi" w:hAnsiTheme="minorHAnsi"/>
          <w:sz w:val="20"/>
        </w:rPr>
      </w:pPr>
    </w:p>
    <w:p w14:paraId="2E95A882" w14:textId="77777777" w:rsidR="00643AAC" w:rsidRPr="005D4A8E" w:rsidRDefault="00C50E91" w:rsidP="00C50E91">
      <w:pPr>
        <w:rPr>
          <w:rFonts w:asciiTheme="minorHAnsi" w:hAnsiTheme="minorHAnsi"/>
          <w:sz w:val="20"/>
        </w:rPr>
      </w:pPr>
      <w:r>
        <w:rPr>
          <w:rFonts w:asciiTheme="minorHAnsi" w:hAnsiTheme="minorHAnsi"/>
          <w:sz w:val="20"/>
        </w:rPr>
        <w:t xml:space="preserve">                </w:t>
      </w:r>
      <w:r w:rsidR="00643AAC" w:rsidRPr="005D4A8E">
        <w:rPr>
          <w:rFonts w:asciiTheme="minorHAnsi" w:hAnsiTheme="minorHAnsi"/>
          <w:sz w:val="20"/>
        </w:rPr>
        <w:t xml:space="preserve">See </w:t>
      </w:r>
      <w:r w:rsidR="00643AAC">
        <w:rPr>
          <w:rFonts w:asciiTheme="minorHAnsi" w:hAnsiTheme="minorHAnsi"/>
          <w:sz w:val="20"/>
        </w:rPr>
        <w:t>TED</w:t>
      </w:r>
      <w:r w:rsidR="00643AAC" w:rsidRPr="005D4A8E">
        <w:rPr>
          <w:rFonts w:asciiTheme="minorHAnsi" w:hAnsiTheme="minorHAnsi"/>
          <w:sz w:val="20"/>
        </w:rPr>
        <w:t>(NI) Extract for the M2.</w:t>
      </w:r>
    </w:p>
    <w:p w14:paraId="3E6E4264" w14:textId="77777777" w:rsidR="00643AAC" w:rsidRPr="005D4A8E" w:rsidRDefault="00643AAC" w:rsidP="00643AAC">
      <w:pPr>
        <w:rPr>
          <w:rFonts w:asciiTheme="minorHAnsi" w:hAnsiTheme="minorHAnsi"/>
          <w:sz w:val="20"/>
        </w:rPr>
      </w:pPr>
    </w:p>
    <w:p w14:paraId="26F5D4E4"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Special Outputs</w:t>
      </w:r>
    </w:p>
    <w:p w14:paraId="3FF4EB25" w14:textId="77777777" w:rsidR="00643AAC" w:rsidRPr="005D4A8E" w:rsidRDefault="00643AAC" w:rsidP="00643AAC">
      <w:pPr>
        <w:rPr>
          <w:rFonts w:asciiTheme="minorHAnsi" w:hAnsiTheme="minorHAnsi"/>
          <w:sz w:val="20"/>
        </w:rPr>
      </w:pPr>
    </w:p>
    <w:p w14:paraId="31EDCCC0" w14:textId="77777777" w:rsidR="00643AAC" w:rsidRPr="005D4A8E" w:rsidRDefault="00643AAC" w:rsidP="00643AAC">
      <w:pPr>
        <w:ind w:left="720"/>
        <w:rPr>
          <w:rFonts w:asciiTheme="minorHAnsi" w:hAnsiTheme="minorHAnsi"/>
          <w:sz w:val="20"/>
        </w:rPr>
      </w:pPr>
      <w:r w:rsidRPr="005D4A8E">
        <w:rPr>
          <w:rFonts w:asciiTheme="minorHAnsi" w:hAnsiTheme="minorHAnsi"/>
          <w:sz w:val="20"/>
        </w:rPr>
        <w:t xml:space="preserve">Periodically, a study should test whether the completion factors are still accurate that are used to estimate missing </w:t>
      </w:r>
      <w:r>
        <w:rPr>
          <w:rFonts w:asciiTheme="minorHAnsi" w:hAnsiTheme="minorHAnsi"/>
          <w:sz w:val="20"/>
        </w:rPr>
        <w:t>TEDN</w:t>
      </w:r>
      <w:r w:rsidRPr="005D4A8E">
        <w:rPr>
          <w:rFonts w:asciiTheme="minorHAnsi" w:hAnsiTheme="minorHAnsi"/>
          <w:sz w:val="20"/>
        </w:rPr>
        <w:t xml:space="preserve"> based on lag since the end-date-of-care. </w:t>
      </w:r>
    </w:p>
    <w:p w14:paraId="0AD4A138" w14:textId="77777777" w:rsidR="00643AAC" w:rsidRPr="005D4A8E" w:rsidRDefault="00643AAC" w:rsidP="00643AAC">
      <w:pPr>
        <w:pStyle w:val="PlainText"/>
        <w:jc w:val="center"/>
        <w:rPr>
          <w:rFonts w:asciiTheme="minorHAnsi" w:hAnsiTheme="minorHAnsi"/>
          <w:b/>
          <w:u w:val="single"/>
        </w:rPr>
        <w:sectPr w:rsidR="00643AAC" w:rsidRPr="005D4A8E" w:rsidSect="005D6CD4">
          <w:pgSz w:w="12240" w:h="15840"/>
          <w:pgMar w:top="1440" w:right="1440" w:bottom="1440" w:left="1440" w:header="720" w:footer="720" w:gutter="0"/>
          <w:cols w:space="720"/>
          <w:docGrid w:linePitch="326"/>
        </w:sectPr>
      </w:pPr>
      <w:r w:rsidRPr="005D4A8E">
        <w:rPr>
          <w:rFonts w:asciiTheme="minorHAnsi" w:hAnsiTheme="minorHAnsi"/>
        </w:rPr>
        <w:br w:type="page"/>
      </w:r>
    </w:p>
    <w:p w14:paraId="1A398F0D" w14:textId="77777777" w:rsidR="00643AAC" w:rsidRPr="005D4A8E" w:rsidRDefault="00643AAC" w:rsidP="00643AAC">
      <w:pPr>
        <w:jc w:val="center"/>
        <w:rPr>
          <w:rFonts w:asciiTheme="minorHAnsi" w:hAnsiTheme="minorHAnsi"/>
          <w:b/>
          <w:sz w:val="20"/>
          <w:u w:val="single"/>
        </w:rPr>
      </w:pPr>
      <w:r w:rsidRPr="005D4A8E">
        <w:rPr>
          <w:rFonts w:asciiTheme="minorHAnsi" w:hAnsiTheme="minorHAnsi"/>
          <w:b/>
          <w:sz w:val="20"/>
          <w:u w:val="single"/>
        </w:rPr>
        <w:lastRenderedPageBreak/>
        <w:t xml:space="preserve">Appendix </w:t>
      </w:r>
      <w:r>
        <w:rPr>
          <w:rFonts w:asciiTheme="minorHAnsi" w:hAnsiTheme="minorHAnsi"/>
          <w:b/>
          <w:sz w:val="20"/>
          <w:u w:val="single"/>
        </w:rPr>
        <w:t>A</w:t>
      </w:r>
      <w:r w:rsidRPr="005D4A8E">
        <w:rPr>
          <w:rFonts w:asciiTheme="minorHAnsi" w:hAnsiTheme="minorHAnsi"/>
          <w:b/>
          <w:sz w:val="20"/>
          <w:u w:val="single"/>
        </w:rPr>
        <w:t>: Provider Specialty Codes Receiving Work RVU Credit</w:t>
      </w:r>
    </w:p>
    <w:p w14:paraId="2D31B7EC" w14:textId="77777777" w:rsidR="00643AAC" w:rsidRPr="005D4A8E" w:rsidRDefault="00643AAC" w:rsidP="00643AAC">
      <w:pPr>
        <w:rPr>
          <w:rFonts w:asciiTheme="minorHAnsi" w:hAnsiTheme="minorHAnsi"/>
          <w:sz w:val="20"/>
        </w:rPr>
      </w:pPr>
    </w:p>
    <w:p w14:paraId="6769962C" w14:textId="77777777" w:rsidR="00643AAC" w:rsidRPr="005D4A8E" w:rsidRDefault="00643AAC" w:rsidP="00643AAC">
      <w:pPr>
        <w:jc w:val="both"/>
        <w:rPr>
          <w:rFonts w:asciiTheme="minorHAnsi" w:hAnsiTheme="minorHAnsi"/>
          <w:sz w:val="20"/>
        </w:rPr>
      </w:pPr>
      <w:r w:rsidRPr="005D4A8E">
        <w:rPr>
          <w:rFonts w:asciiTheme="minorHAnsi" w:hAnsiTheme="minorHAnsi"/>
          <w:sz w:val="20"/>
        </w:rPr>
        <w:t>Work Relative Value Units are assigned to each record by matching the MDR Purchased Care RVU Format Table to each non-institutional record based on CPT code and CPT modifier 1 and calculating work RVUs for only specific provider specialty codes. The codes that receive work RVU credit are contained in the table below.</w:t>
      </w:r>
    </w:p>
    <w:p w14:paraId="58B31416" w14:textId="77777777" w:rsidR="00643AAC" w:rsidRPr="005D4A8E" w:rsidRDefault="00643AAC" w:rsidP="00643AAC">
      <w:pPr>
        <w:rPr>
          <w:rFonts w:asciiTheme="minorHAnsi" w:hAnsiTheme="minorHAnsi"/>
          <w:sz w:val="20"/>
        </w:rPr>
      </w:pPr>
    </w:p>
    <w:tbl>
      <w:tblPr>
        <w:tblW w:w="10560" w:type="dxa"/>
        <w:jc w:val="center"/>
        <w:tblLook w:val="0000" w:firstRow="0" w:lastRow="0" w:firstColumn="0" w:lastColumn="0" w:noHBand="0" w:noVBand="0"/>
      </w:tblPr>
      <w:tblGrid>
        <w:gridCol w:w="780"/>
        <w:gridCol w:w="3620"/>
        <w:gridCol w:w="380"/>
        <w:gridCol w:w="780"/>
        <w:gridCol w:w="5000"/>
      </w:tblGrid>
      <w:tr w:rsidR="00643AAC" w:rsidRPr="005D4A8E" w14:paraId="28022E9C" w14:textId="77777777" w:rsidTr="005D6CD4">
        <w:trPr>
          <w:trHeight w:val="195"/>
          <w:jc w:val="center"/>
        </w:trPr>
        <w:tc>
          <w:tcPr>
            <w:tcW w:w="780" w:type="dxa"/>
            <w:tcBorders>
              <w:top w:val="single" w:sz="8" w:space="0" w:color="auto"/>
              <w:left w:val="single" w:sz="8" w:space="0" w:color="auto"/>
              <w:bottom w:val="single" w:sz="8" w:space="0" w:color="auto"/>
              <w:right w:val="single" w:sz="8" w:space="0" w:color="auto"/>
            </w:tcBorders>
            <w:shd w:val="clear" w:color="auto" w:fill="E0E0E0"/>
            <w:noWrap/>
            <w:vAlign w:val="center"/>
          </w:tcPr>
          <w:p w14:paraId="691684BA"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Code</w:t>
            </w:r>
          </w:p>
        </w:tc>
        <w:tc>
          <w:tcPr>
            <w:tcW w:w="3620" w:type="dxa"/>
            <w:tcBorders>
              <w:top w:val="single" w:sz="8" w:space="0" w:color="auto"/>
              <w:left w:val="nil"/>
              <w:bottom w:val="single" w:sz="8" w:space="0" w:color="auto"/>
              <w:right w:val="single" w:sz="8" w:space="0" w:color="auto"/>
            </w:tcBorders>
            <w:shd w:val="clear" w:color="auto" w:fill="E0E0E0"/>
            <w:vAlign w:val="center"/>
          </w:tcPr>
          <w:p w14:paraId="1FEED3A0" w14:textId="77777777" w:rsidR="00643AAC" w:rsidRPr="005D4A8E" w:rsidRDefault="00643AAC" w:rsidP="005D6CD4">
            <w:pPr>
              <w:rPr>
                <w:rFonts w:asciiTheme="minorHAnsi" w:hAnsiTheme="minorHAnsi"/>
                <w:b/>
                <w:sz w:val="20"/>
              </w:rPr>
            </w:pPr>
            <w:r w:rsidRPr="005D4A8E">
              <w:rPr>
                <w:rFonts w:asciiTheme="minorHAnsi" w:hAnsiTheme="minorHAnsi"/>
                <w:b/>
                <w:sz w:val="20"/>
              </w:rPr>
              <w:t>Description</w:t>
            </w:r>
          </w:p>
        </w:tc>
        <w:tc>
          <w:tcPr>
            <w:tcW w:w="380" w:type="dxa"/>
            <w:tcBorders>
              <w:top w:val="nil"/>
              <w:left w:val="nil"/>
              <w:bottom w:val="nil"/>
              <w:right w:val="nil"/>
            </w:tcBorders>
            <w:noWrap/>
            <w:vAlign w:val="center"/>
          </w:tcPr>
          <w:p w14:paraId="283964DD" w14:textId="77777777" w:rsidR="00643AAC" w:rsidRPr="005D4A8E" w:rsidRDefault="00643AAC" w:rsidP="005D6CD4">
            <w:pPr>
              <w:rPr>
                <w:rFonts w:asciiTheme="minorHAnsi" w:hAnsiTheme="minorHAnsi"/>
                <w:sz w:val="20"/>
              </w:rPr>
            </w:pPr>
          </w:p>
        </w:tc>
        <w:tc>
          <w:tcPr>
            <w:tcW w:w="780" w:type="dxa"/>
            <w:tcBorders>
              <w:top w:val="single" w:sz="8" w:space="0" w:color="auto"/>
              <w:left w:val="single" w:sz="8" w:space="0" w:color="auto"/>
              <w:bottom w:val="single" w:sz="8" w:space="0" w:color="auto"/>
              <w:right w:val="single" w:sz="8" w:space="0" w:color="auto"/>
            </w:tcBorders>
            <w:shd w:val="clear" w:color="auto" w:fill="E0E0E0"/>
            <w:noWrap/>
            <w:vAlign w:val="center"/>
          </w:tcPr>
          <w:p w14:paraId="3CDF2D8E"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Code</w:t>
            </w:r>
          </w:p>
        </w:tc>
        <w:tc>
          <w:tcPr>
            <w:tcW w:w="5000" w:type="dxa"/>
            <w:tcBorders>
              <w:top w:val="single" w:sz="8" w:space="0" w:color="auto"/>
              <w:left w:val="nil"/>
              <w:bottom w:val="single" w:sz="8" w:space="0" w:color="auto"/>
              <w:right w:val="single" w:sz="8" w:space="0" w:color="auto"/>
            </w:tcBorders>
            <w:shd w:val="clear" w:color="auto" w:fill="E0E0E0"/>
            <w:vAlign w:val="center"/>
          </w:tcPr>
          <w:p w14:paraId="58E36E10" w14:textId="77777777" w:rsidR="00643AAC" w:rsidRPr="005D4A8E" w:rsidRDefault="00643AAC" w:rsidP="005D6CD4">
            <w:pPr>
              <w:rPr>
                <w:rFonts w:asciiTheme="minorHAnsi" w:hAnsiTheme="minorHAnsi"/>
                <w:b/>
                <w:sz w:val="20"/>
              </w:rPr>
            </w:pPr>
            <w:r w:rsidRPr="005D4A8E">
              <w:rPr>
                <w:rFonts w:asciiTheme="minorHAnsi" w:hAnsiTheme="minorHAnsi"/>
                <w:b/>
                <w:sz w:val="20"/>
              </w:rPr>
              <w:t>Description</w:t>
            </w:r>
          </w:p>
        </w:tc>
      </w:tr>
      <w:tr w:rsidR="00643AAC" w:rsidRPr="005D4A8E" w14:paraId="2512B751"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6C2E57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01</w:t>
            </w:r>
          </w:p>
        </w:tc>
        <w:tc>
          <w:tcPr>
            <w:tcW w:w="3620" w:type="dxa"/>
            <w:tcBorders>
              <w:top w:val="nil"/>
              <w:left w:val="nil"/>
              <w:bottom w:val="single" w:sz="8" w:space="0" w:color="auto"/>
              <w:right w:val="single" w:sz="8" w:space="0" w:color="auto"/>
            </w:tcBorders>
            <w:vAlign w:val="center"/>
          </w:tcPr>
          <w:p w14:paraId="2DEB1646" w14:textId="77777777" w:rsidR="00643AAC" w:rsidRPr="005D4A8E" w:rsidRDefault="00643AAC" w:rsidP="005D6CD4">
            <w:pPr>
              <w:rPr>
                <w:rFonts w:asciiTheme="minorHAnsi" w:hAnsiTheme="minorHAnsi"/>
                <w:sz w:val="20"/>
              </w:rPr>
            </w:pPr>
            <w:r w:rsidRPr="005D4A8E">
              <w:rPr>
                <w:rFonts w:asciiTheme="minorHAnsi" w:hAnsiTheme="minorHAnsi"/>
                <w:sz w:val="20"/>
              </w:rPr>
              <w:t>General Practice</w:t>
            </w:r>
          </w:p>
        </w:tc>
        <w:tc>
          <w:tcPr>
            <w:tcW w:w="380" w:type="dxa"/>
            <w:tcBorders>
              <w:top w:val="nil"/>
              <w:left w:val="nil"/>
              <w:bottom w:val="nil"/>
              <w:right w:val="nil"/>
            </w:tcBorders>
            <w:noWrap/>
            <w:vAlign w:val="center"/>
          </w:tcPr>
          <w:p w14:paraId="2EC24CE1"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6F0C183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42</w:t>
            </w:r>
          </w:p>
        </w:tc>
        <w:tc>
          <w:tcPr>
            <w:tcW w:w="5000" w:type="dxa"/>
            <w:tcBorders>
              <w:top w:val="nil"/>
              <w:left w:val="nil"/>
              <w:bottom w:val="single" w:sz="8" w:space="0" w:color="auto"/>
              <w:right w:val="single" w:sz="8" w:space="0" w:color="auto"/>
            </w:tcBorders>
            <w:vAlign w:val="center"/>
          </w:tcPr>
          <w:p w14:paraId="3E0A1D4C" w14:textId="77777777" w:rsidR="00643AAC" w:rsidRPr="005D4A8E" w:rsidRDefault="00643AAC" w:rsidP="005D6CD4">
            <w:pPr>
              <w:rPr>
                <w:rFonts w:asciiTheme="minorHAnsi" w:hAnsiTheme="minorHAnsi"/>
                <w:sz w:val="20"/>
              </w:rPr>
            </w:pPr>
            <w:r w:rsidRPr="005D4A8E">
              <w:rPr>
                <w:rFonts w:asciiTheme="minorHAnsi" w:hAnsiTheme="minorHAnsi"/>
                <w:sz w:val="20"/>
              </w:rPr>
              <w:t>Nurses (RN)</w:t>
            </w:r>
          </w:p>
        </w:tc>
      </w:tr>
      <w:tr w:rsidR="00643AAC" w:rsidRPr="005D4A8E" w14:paraId="2B453A47"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A0F559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02</w:t>
            </w:r>
          </w:p>
        </w:tc>
        <w:tc>
          <w:tcPr>
            <w:tcW w:w="3620" w:type="dxa"/>
            <w:tcBorders>
              <w:top w:val="nil"/>
              <w:left w:val="nil"/>
              <w:bottom w:val="single" w:sz="8" w:space="0" w:color="auto"/>
              <w:right w:val="single" w:sz="8" w:space="0" w:color="auto"/>
            </w:tcBorders>
            <w:vAlign w:val="center"/>
          </w:tcPr>
          <w:p w14:paraId="1952B641" w14:textId="77777777" w:rsidR="00643AAC" w:rsidRPr="005D4A8E" w:rsidRDefault="00643AAC" w:rsidP="005D6CD4">
            <w:pPr>
              <w:rPr>
                <w:rFonts w:asciiTheme="minorHAnsi" w:hAnsiTheme="minorHAnsi"/>
                <w:sz w:val="20"/>
              </w:rPr>
            </w:pPr>
            <w:r w:rsidRPr="005D4A8E">
              <w:rPr>
                <w:rFonts w:asciiTheme="minorHAnsi" w:hAnsiTheme="minorHAnsi"/>
                <w:sz w:val="20"/>
              </w:rPr>
              <w:t>General Surgery</w:t>
            </w:r>
          </w:p>
        </w:tc>
        <w:tc>
          <w:tcPr>
            <w:tcW w:w="380" w:type="dxa"/>
            <w:tcBorders>
              <w:top w:val="nil"/>
              <w:left w:val="nil"/>
              <w:bottom w:val="nil"/>
              <w:right w:val="nil"/>
            </w:tcBorders>
            <w:noWrap/>
            <w:vAlign w:val="center"/>
          </w:tcPr>
          <w:p w14:paraId="1526AAE4"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776A70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43</w:t>
            </w:r>
          </w:p>
        </w:tc>
        <w:tc>
          <w:tcPr>
            <w:tcW w:w="5000" w:type="dxa"/>
            <w:tcBorders>
              <w:top w:val="nil"/>
              <w:left w:val="nil"/>
              <w:bottom w:val="single" w:sz="8" w:space="0" w:color="auto"/>
              <w:right w:val="single" w:sz="8" w:space="0" w:color="auto"/>
            </w:tcBorders>
            <w:vAlign w:val="center"/>
          </w:tcPr>
          <w:p w14:paraId="6DF3565E" w14:textId="77777777" w:rsidR="00643AAC" w:rsidRPr="005D4A8E" w:rsidRDefault="00643AAC" w:rsidP="005D6CD4">
            <w:pPr>
              <w:rPr>
                <w:rFonts w:asciiTheme="minorHAnsi" w:hAnsiTheme="minorHAnsi"/>
                <w:sz w:val="20"/>
              </w:rPr>
            </w:pPr>
            <w:r w:rsidRPr="005D4A8E">
              <w:rPr>
                <w:rFonts w:asciiTheme="minorHAnsi" w:hAnsiTheme="minorHAnsi"/>
                <w:sz w:val="20"/>
              </w:rPr>
              <w:t>Nurses (LPN)</w:t>
            </w:r>
          </w:p>
        </w:tc>
      </w:tr>
      <w:tr w:rsidR="00643AAC" w:rsidRPr="005D4A8E" w14:paraId="3D147231"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9D97F7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03</w:t>
            </w:r>
          </w:p>
        </w:tc>
        <w:tc>
          <w:tcPr>
            <w:tcW w:w="3620" w:type="dxa"/>
            <w:tcBorders>
              <w:top w:val="nil"/>
              <w:left w:val="nil"/>
              <w:bottom w:val="single" w:sz="8" w:space="0" w:color="auto"/>
              <w:right w:val="single" w:sz="8" w:space="0" w:color="auto"/>
            </w:tcBorders>
            <w:vAlign w:val="center"/>
          </w:tcPr>
          <w:p w14:paraId="47FB2775" w14:textId="77777777" w:rsidR="00643AAC" w:rsidRPr="005D4A8E" w:rsidRDefault="00643AAC" w:rsidP="005D6CD4">
            <w:pPr>
              <w:rPr>
                <w:rFonts w:asciiTheme="minorHAnsi" w:hAnsiTheme="minorHAnsi"/>
                <w:sz w:val="20"/>
              </w:rPr>
            </w:pPr>
            <w:r w:rsidRPr="005D4A8E">
              <w:rPr>
                <w:rFonts w:asciiTheme="minorHAnsi" w:hAnsiTheme="minorHAnsi"/>
                <w:sz w:val="20"/>
              </w:rPr>
              <w:t>Allergy</w:t>
            </w:r>
          </w:p>
        </w:tc>
        <w:tc>
          <w:tcPr>
            <w:tcW w:w="380" w:type="dxa"/>
            <w:tcBorders>
              <w:top w:val="nil"/>
              <w:left w:val="nil"/>
              <w:bottom w:val="nil"/>
              <w:right w:val="nil"/>
            </w:tcBorders>
            <w:noWrap/>
            <w:vAlign w:val="center"/>
          </w:tcPr>
          <w:p w14:paraId="092594B1"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1C5EDF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44</w:t>
            </w:r>
          </w:p>
        </w:tc>
        <w:tc>
          <w:tcPr>
            <w:tcW w:w="5000" w:type="dxa"/>
            <w:tcBorders>
              <w:top w:val="nil"/>
              <w:left w:val="nil"/>
              <w:bottom w:val="single" w:sz="8" w:space="0" w:color="auto"/>
              <w:right w:val="single" w:sz="8" w:space="0" w:color="auto"/>
            </w:tcBorders>
            <w:vAlign w:val="center"/>
          </w:tcPr>
          <w:p w14:paraId="21470841" w14:textId="77777777" w:rsidR="00643AAC" w:rsidRPr="005D4A8E" w:rsidRDefault="00643AAC" w:rsidP="005D6CD4">
            <w:pPr>
              <w:rPr>
                <w:rFonts w:asciiTheme="minorHAnsi" w:hAnsiTheme="minorHAnsi"/>
                <w:sz w:val="20"/>
              </w:rPr>
            </w:pPr>
            <w:r w:rsidRPr="005D4A8E">
              <w:rPr>
                <w:rFonts w:asciiTheme="minorHAnsi" w:hAnsiTheme="minorHAnsi"/>
                <w:sz w:val="20"/>
              </w:rPr>
              <w:t>Occupational Therapy (OTR)</w:t>
            </w:r>
          </w:p>
        </w:tc>
      </w:tr>
      <w:tr w:rsidR="00643AAC" w:rsidRPr="005D4A8E" w14:paraId="2AF1FB62"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46DA4B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04</w:t>
            </w:r>
          </w:p>
        </w:tc>
        <w:tc>
          <w:tcPr>
            <w:tcW w:w="3620" w:type="dxa"/>
            <w:tcBorders>
              <w:top w:val="nil"/>
              <w:left w:val="nil"/>
              <w:bottom w:val="single" w:sz="8" w:space="0" w:color="auto"/>
              <w:right w:val="single" w:sz="8" w:space="0" w:color="auto"/>
            </w:tcBorders>
            <w:vAlign w:val="center"/>
          </w:tcPr>
          <w:p w14:paraId="0D54849B" w14:textId="77777777" w:rsidR="00643AAC" w:rsidRPr="005D4A8E" w:rsidRDefault="00643AAC" w:rsidP="005D6CD4">
            <w:pPr>
              <w:rPr>
                <w:rFonts w:asciiTheme="minorHAnsi" w:hAnsiTheme="minorHAnsi"/>
                <w:sz w:val="20"/>
              </w:rPr>
            </w:pPr>
            <w:r w:rsidRPr="005D4A8E">
              <w:rPr>
                <w:rFonts w:asciiTheme="minorHAnsi" w:hAnsiTheme="minorHAnsi"/>
                <w:sz w:val="20"/>
              </w:rPr>
              <w:t>Otology, Laryngology, Rhinology</w:t>
            </w:r>
          </w:p>
        </w:tc>
        <w:tc>
          <w:tcPr>
            <w:tcW w:w="380" w:type="dxa"/>
            <w:tcBorders>
              <w:top w:val="nil"/>
              <w:left w:val="nil"/>
              <w:bottom w:val="nil"/>
              <w:right w:val="nil"/>
            </w:tcBorders>
            <w:noWrap/>
            <w:vAlign w:val="center"/>
          </w:tcPr>
          <w:p w14:paraId="7E6FE168"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5274E5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45</w:t>
            </w:r>
          </w:p>
        </w:tc>
        <w:tc>
          <w:tcPr>
            <w:tcW w:w="5000" w:type="dxa"/>
            <w:tcBorders>
              <w:top w:val="nil"/>
              <w:left w:val="nil"/>
              <w:bottom w:val="single" w:sz="8" w:space="0" w:color="auto"/>
              <w:right w:val="single" w:sz="8" w:space="0" w:color="auto"/>
            </w:tcBorders>
            <w:vAlign w:val="center"/>
          </w:tcPr>
          <w:p w14:paraId="6FF5274F" w14:textId="77777777" w:rsidR="00643AAC" w:rsidRPr="005D4A8E" w:rsidRDefault="00643AAC" w:rsidP="005D6CD4">
            <w:pPr>
              <w:rPr>
                <w:rFonts w:asciiTheme="minorHAnsi" w:hAnsiTheme="minorHAnsi"/>
                <w:sz w:val="20"/>
              </w:rPr>
            </w:pPr>
            <w:r w:rsidRPr="005D4A8E">
              <w:rPr>
                <w:rFonts w:asciiTheme="minorHAnsi" w:hAnsiTheme="minorHAnsi"/>
                <w:sz w:val="20"/>
              </w:rPr>
              <w:t>Speech Pathologist/Speech Therapist</w:t>
            </w:r>
          </w:p>
        </w:tc>
      </w:tr>
      <w:tr w:rsidR="00643AAC" w:rsidRPr="005D4A8E" w14:paraId="3BF69A5E"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045B7D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05</w:t>
            </w:r>
          </w:p>
        </w:tc>
        <w:tc>
          <w:tcPr>
            <w:tcW w:w="3620" w:type="dxa"/>
            <w:tcBorders>
              <w:top w:val="nil"/>
              <w:left w:val="nil"/>
              <w:bottom w:val="single" w:sz="8" w:space="0" w:color="auto"/>
              <w:right w:val="single" w:sz="8" w:space="0" w:color="auto"/>
            </w:tcBorders>
            <w:vAlign w:val="center"/>
          </w:tcPr>
          <w:p w14:paraId="2DAA99C2" w14:textId="77777777" w:rsidR="00643AAC" w:rsidRPr="005D4A8E" w:rsidRDefault="00643AAC" w:rsidP="005D6CD4">
            <w:pPr>
              <w:rPr>
                <w:rFonts w:asciiTheme="minorHAnsi" w:hAnsiTheme="minorHAnsi"/>
                <w:sz w:val="20"/>
              </w:rPr>
            </w:pPr>
            <w:r w:rsidRPr="005D4A8E">
              <w:rPr>
                <w:rFonts w:asciiTheme="minorHAnsi" w:hAnsiTheme="minorHAnsi"/>
                <w:sz w:val="20"/>
              </w:rPr>
              <w:t>Anesthesiology</w:t>
            </w:r>
          </w:p>
        </w:tc>
        <w:tc>
          <w:tcPr>
            <w:tcW w:w="380" w:type="dxa"/>
            <w:tcBorders>
              <w:top w:val="nil"/>
              <w:left w:val="nil"/>
              <w:bottom w:val="nil"/>
              <w:right w:val="nil"/>
            </w:tcBorders>
            <w:noWrap/>
            <w:vAlign w:val="center"/>
          </w:tcPr>
          <w:p w14:paraId="04D97B7A"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6629C3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47</w:t>
            </w:r>
          </w:p>
        </w:tc>
        <w:tc>
          <w:tcPr>
            <w:tcW w:w="5000" w:type="dxa"/>
            <w:tcBorders>
              <w:top w:val="nil"/>
              <w:left w:val="nil"/>
              <w:bottom w:val="single" w:sz="8" w:space="0" w:color="auto"/>
              <w:right w:val="single" w:sz="8" w:space="0" w:color="auto"/>
            </w:tcBorders>
            <w:vAlign w:val="center"/>
          </w:tcPr>
          <w:p w14:paraId="300E9F00" w14:textId="77777777" w:rsidR="00643AAC" w:rsidRPr="005D4A8E" w:rsidRDefault="00643AAC" w:rsidP="005D6CD4">
            <w:pPr>
              <w:rPr>
                <w:rFonts w:asciiTheme="minorHAnsi" w:hAnsiTheme="minorHAnsi"/>
                <w:sz w:val="20"/>
              </w:rPr>
            </w:pPr>
            <w:r w:rsidRPr="005D4A8E">
              <w:rPr>
                <w:rFonts w:asciiTheme="minorHAnsi" w:hAnsiTheme="minorHAnsi"/>
                <w:sz w:val="20"/>
              </w:rPr>
              <w:t>Endocrinology</w:t>
            </w:r>
          </w:p>
        </w:tc>
      </w:tr>
      <w:tr w:rsidR="00643AAC" w:rsidRPr="005D4A8E" w14:paraId="46A3AE09"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E8CDA0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06</w:t>
            </w:r>
          </w:p>
        </w:tc>
        <w:tc>
          <w:tcPr>
            <w:tcW w:w="3620" w:type="dxa"/>
            <w:tcBorders>
              <w:top w:val="nil"/>
              <w:left w:val="nil"/>
              <w:bottom w:val="single" w:sz="8" w:space="0" w:color="auto"/>
              <w:right w:val="single" w:sz="8" w:space="0" w:color="auto"/>
            </w:tcBorders>
            <w:vAlign w:val="center"/>
          </w:tcPr>
          <w:p w14:paraId="7C95C64A" w14:textId="77777777" w:rsidR="00643AAC" w:rsidRPr="005D4A8E" w:rsidRDefault="00643AAC" w:rsidP="005D6CD4">
            <w:pPr>
              <w:rPr>
                <w:rFonts w:asciiTheme="minorHAnsi" w:hAnsiTheme="minorHAnsi"/>
                <w:sz w:val="20"/>
              </w:rPr>
            </w:pPr>
            <w:r w:rsidRPr="005D4A8E">
              <w:rPr>
                <w:rFonts w:asciiTheme="minorHAnsi" w:hAnsiTheme="minorHAnsi"/>
                <w:sz w:val="20"/>
              </w:rPr>
              <w:t>Cardiovascular Disease</w:t>
            </w:r>
          </w:p>
        </w:tc>
        <w:tc>
          <w:tcPr>
            <w:tcW w:w="380" w:type="dxa"/>
            <w:tcBorders>
              <w:top w:val="nil"/>
              <w:left w:val="nil"/>
              <w:bottom w:val="nil"/>
              <w:right w:val="nil"/>
            </w:tcBorders>
            <w:noWrap/>
            <w:vAlign w:val="center"/>
          </w:tcPr>
          <w:p w14:paraId="18E4ED1C"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169182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48</w:t>
            </w:r>
          </w:p>
        </w:tc>
        <w:tc>
          <w:tcPr>
            <w:tcW w:w="5000" w:type="dxa"/>
            <w:tcBorders>
              <w:top w:val="nil"/>
              <w:left w:val="nil"/>
              <w:bottom w:val="single" w:sz="8" w:space="0" w:color="auto"/>
              <w:right w:val="single" w:sz="8" w:space="0" w:color="auto"/>
            </w:tcBorders>
            <w:vAlign w:val="center"/>
          </w:tcPr>
          <w:p w14:paraId="57CF4C01" w14:textId="77777777" w:rsidR="00643AAC" w:rsidRPr="005D4A8E" w:rsidRDefault="00643AAC" w:rsidP="005D6CD4">
            <w:pPr>
              <w:rPr>
                <w:rFonts w:asciiTheme="minorHAnsi" w:hAnsiTheme="minorHAnsi"/>
                <w:sz w:val="20"/>
              </w:rPr>
            </w:pPr>
            <w:r w:rsidRPr="005D4A8E">
              <w:rPr>
                <w:rFonts w:asciiTheme="minorHAnsi" w:hAnsiTheme="minorHAnsi"/>
                <w:sz w:val="20"/>
              </w:rPr>
              <w:t>Podiatry - Surgical Chiropody</w:t>
            </w:r>
          </w:p>
        </w:tc>
      </w:tr>
      <w:tr w:rsidR="00643AAC" w:rsidRPr="005D4A8E" w14:paraId="05062E17"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05869C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07</w:t>
            </w:r>
          </w:p>
        </w:tc>
        <w:tc>
          <w:tcPr>
            <w:tcW w:w="3620" w:type="dxa"/>
            <w:tcBorders>
              <w:top w:val="nil"/>
              <w:left w:val="nil"/>
              <w:bottom w:val="single" w:sz="8" w:space="0" w:color="auto"/>
              <w:right w:val="single" w:sz="8" w:space="0" w:color="auto"/>
            </w:tcBorders>
            <w:vAlign w:val="center"/>
          </w:tcPr>
          <w:p w14:paraId="2ADF07AE" w14:textId="77777777" w:rsidR="00643AAC" w:rsidRPr="005D4A8E" w:rsidRDefault="00643AAC" w:rsidP="005D6CD4">
            <w:pPr>
              <w:rPr>
                <w:rFonts w:asciiTheme="minorHAnsi" w:hAnsiTheme="minorHAnsi"/>
                <w:sz w:val="20"/>
              </w:rPr>
            </w:pPr>
            <w:r w:rsidRPr="005D4A8E">
              <w:rPr>
                <w:rFonts w:asciiTheme="minorHAnsi" w:hAnsiTheme="minorHAnsi"/>
                <w:sz w:val="20"/>
              </w:rPr>
              <w:t>Dermatology</w:t>
            </w:r>
          </w:p>
        </w:tc>
        <w:tc>
          <w:tcPr>
            <w:tcW w:w="380" w:type="dxa"/>
            <w:tcBorders>
              <w:top w:val="nil"/>
              <w:left w:val="nil"/>
              <w:bottom w:val="nil"/>
              <w:right w:val="nil"/>
            </w:tcBorders>
            <w:noWrap/>
            <w:vAlign w:val="center"/>
          </w:tcPr>
          <w:p w14:paraId="493678E0"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49C7FAF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50</w:t>
            </w:r>
          </w:p>
        </w:tc>
        <w:tc>
          <w:tcPr>
            <w:tcW w:w="5000" w:type="dxa"/>
            <w:tcBorders>
              <w:top w:val="nil"/>
              <w:left w:val="nil"/>
              <w:bottom w:val="single" w:sz="8" w:space="0" w:color="auto"/>
              <w:right w:val="single" w:sz="8" w:space="0" w:color="auto"/>
            </w:tcBorders>
            <w:vAlign w:val="center"/>
          </w:tcPr>
          <w:p w14:paraId="17F3F4E2" w14:textId="77777777" w:rsidR="00643AAC" w:rsidRPr="005D4A8E" w:rsidRDefault="00643AAC" w:rsidP="005D6CD4">
            <w:pPr>
              <w:rPr>
                <w:rFonts w:asciiTheme="minorHAnsi" w:hAnsiTheme="minorHAnsi"/>
                <w:sz w:val="20"/>
              </w:rPr>
            </w:pPr>
            <w:r w:rsidRPr="005D4A8E">
              <w:rPr>
                <w:rFonts w:asciiTheme="minorHAnsi" w:hAnsiTheme="minorHAnsi"/>
                <w:sz w:val="20"/>
              </w:rPr>
              <w:t>Proctology and Rectal Surgery</w:t>
            </w:r>
          </w:p>
        </w:tc>
      </w:tr>
      <w:tr w:rsidR="00643AAC" w:rsidRPr="005D4A8E" w14:paraId="66BF7467"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922CD5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08</w:t>
            </w:r>
          </w:p>
        </w:tc>
        <w:tc>
          <w:tcPr>
            <w:tcW w:w="3620" w:type="dxa"/>
            <w:tcBorders>
              <w:top w:val="nil"/>
              <w:left w:val="nil"/>
              <w:bottom w:val="single" w:sz="8" w:space="0" w:color="auto"/>
              <w:right w:val="single" w:sz="8" w:space="0" w:color="auto"/>
            </w:tcBorders>
            <w:vAlign w:val="center"/>
          </w:tcPr>
          <w:p w14:paraId="272D8503" w14:textId="77777777" w:rsidR="00643AAC" w:rsidRPr="005D4A8E" w:rsidRDefault="00643AAC" w:rsidP="005D6CD4">
            <w:pPr>
              <w:rPr>
                <w:rFonts w:asciiTheme="minorHAnsi" w:hAnsiTheme="minorHAnsi"/>
                <w:sz w:val="20"/>
              </w:rPr>
            </w:pPr>
            <w:r w:rsidRPr="005D4A8E">
              <w:rPr>
                <w:rFonts w:asciiTheme="minorHAnsi" w:hAnsiTheme="minorHAnsi"/>
                <w:sz w:val="20"/>
              </w:rPr>
              <w:t>Family Practice</w:t>
            </w:r>
          </w:p>
        </w:tc>
        <w:tc>
          <w:tcPr>
            <w:tcW w:w="380" w:type="dxa"/>
            <w:tcBorders>
              <w:top w:val="nil"/>
              <w:left w:val="nil"/>
              <w:bottom w:val="nil"/>
              <w:right w:val="nil"/>
            </w:tcBorders>
            <w:noWrap/>
            <w:vAlign w:val="center"/>
          </w:tcPr>
          <w:p w14:paraId="18549338"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7FA0779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57</w:t>
            </w:r>
          </w:p>
        </w:tc>
        <w:tc>
          <w:tcPr>
            <w:tcW w:w="5000" w:type="dxa"/>
            <w:tcBorders>
              <w:top w:val="nil"/>
              <w:left w:val="nil"/>
              <w:bottom w:val="single" w:sz="8" w:space="0" w:color="auto"/>
              <w:right w:val="single" w:sz="8" w:space="0" w:color="auto"/>
            </w:tcBorders>
            <w:vAlign w:val="center"/>
          </w:tcPr>
          <w:p w14:paraId="4A1A1C60" w14:textId="77777777" w:rsidR="00643AAC" w:rsidRPr="005D4A8E" w:rsidRDefault="00643AAC" w:rsidP="005D6CD4">
            <w:pPr>
              <w:rPr>
                <w:rFonts w:asciiTheme="minorHAnsi" w:hAnsiTheme="minorHAnsi"/>
                <w:sz w:val="20"/>
              </w:rPr>
            </w:pPr>
            <w:r w:rsidRPr="005D4A8E">
              <w:rPr>
                <w:rFonts w:asciiTheme="minorHAnsi" w:hAnsiTheme="minorHAnsi"/>
                <w:sz w:val="20"/>
              </w:rPr>
              <w:t>Certified Prosthetist - Orthotist</w:t>
            </w:r>
          </w:p>
        </w:tc>
      </w:tr>
      <w:tr w:rsidR="00643AAC" w:rsidRPr="005D4A8E" w14:paraId="75510A36"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9E171F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10</w:t>
            </w:r>
          </w:p>
        </w:tc>
        <w:tc>
          <w:tcPr>
            <w:tcW w:w="3620" w:type="dxa"/>
            <w:tcBorders>
              <w:top w:val="nil"/>
              <w:left w:val="nil"/>
              <w:bottom w:val="single" w:sz="8" w:space="0" w:color="auto"/>
              <w:right w:val="single" w:sz="8" w:space="0" w:color="auto"/>
            </w:tcBorders>
            <w:vAlign w:val="center"/>
          </w:tcPr>
          <w:p w14:paraId="38DE6680" w14:textId="77777777" w:rsidR="00643AAC" w:rsidRPr="005D4A8E" w:rsidRDefault="00643AAC" w:rsidP="005D6CD4">
            <w:pPr>
              <w:rPr>
                <w:rFonts w:asciiTheme="minorHAnsi" w:hAnsiTheme="minorHAnsi"/>
                <w:sz w:val="20"/>
              </w:rPr>
            </w:pPr>
            <w:r w:rsidRPr="005D4A8E">
              <w:rPr>
                <w:rFonts w:asciiTheme="minorHAnsi" w:hAnsiTheme="minorHAnsi"/>
                <w:sz w:val="20"/>
              </w:rPr>
              <w:t>Gastroenterology</w:t>
            </w:r>
          </w:p>
        </w:tc>
        <w:tc>
          <w:tcPr>
            <w:tcW w:w="380" w:type="dxa"/>
            <w:tcBorders>
              <w:top w:val="nil"/>
              <w:left w:val="nil"/>
              <w:bottom w:val="nil"/>
              <w:right w:val="nil"/>
            </w:tcBorders>
            <w:noWrap/>
            <w:vAlign w:val="center"/>
          </w:tcPr>
          <w:p w14:paraId="470F1ECE"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A1DAAA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62</w:t>
            </w:r>
          </w:p>
        </w:tc>
        <w:tc>
          <w:tcPr>
            <w:tcW w:w="5000" w:type="dxa"/>
            <w:tcBorders>
              <w:top w:val="nil"/>
              <w:left w:val="nil"/>
              <w:bottom w:val="single" w:sz="8" w:space="0" w:color="auto"/>
              <w:right w:val="single" w:sz="8" w:space="0" w:color="auto"/>
            </w:tcBorders>
            <w:vAlign w:val="center"/>
          </w:tcPr>
          <w:p w14:paraId="4F290FD4" w14:textId="77777777" w:rsidR="00643AAC" w:rsidRPr="005D4A8E" w:rsidRDefault="00643AAC" w:rsidP="005D6CD4">
            <w:pPr>
              <w:rPr>
                <w:rFonts w:asciiTheme="minorHAnsi" w:hAnsiTheme="minorHAnsi"/>
                <w:sz w:val="20"/>
              </w:rPr>
            </w:pPr>
            <w:r w:rsidRPr="005D4A8E">
              <w:rPr>
                <w:rFonts w:asciiTheme="minorHAnsi" w:hAnsiTheme="minorHAnsi"/>
                <w:sz w:val="20"/>
              </w:rPr>
              <w:t>Clinical Psychologist (Billing Independently)</w:t>
            </w:r>
          </w:p>
        </w:tc>
      </w:tr>
      <w:tr w:rsidR="00643AAC" w:rsidRPr="005D4A8E" w14:paraId="1C4EFAA9"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41019D6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11</w:t>
            </w:r>
          </w:p>
        </w:tc>
        <w:tc>
          <w:tcPr>
            <w:tcW w:w="3620" w:type="dxa"/>
            <w:tcBorders>
              <w:top w:val="nil"/>
              <w:left w:val="nil"/>
              <w:bottom w:val="single" w:sz="8" w:space="0" w:color="auto"/>
              <w:right w:val="single" w:sz="8" w:space="0" w:color="auto"/>
            </w:tcBorders>
            <w:vAlign w:val="center"/>
          </w:tcPr>
          <w:p w14:paraId="76010FF9" w14:textId="77777777" w:rsidR="00643AAC" w:rsidRPr="005D4A8E" w:rsidRDefault="00643AAC" w:rsidP="005D6CD4">
            <w:pPr>
              <w:rPr>
                <w:rFonts w:asciiTheme="minorHAnsi" w:hAnsiTheme="minorHAnsi"/>
                <w:sz w:val="20"/>
              </w:rPr>
            </w:pPr>
            <w:r w:rsidRPr="005D4A8E">
              <w:rPr>
                <w:rFonts w:asciiTheme="minorHAnsi" w:hAnsiTheme="minorHAnsi"/>
                <w:sz w:val="20"/>
              </w:rPr>
              <w:t>Internal Medicine</w:t>
            </w:r>
          </w:p>
        </w:tc>
        <w:tc>
          <w:tcPr>
            <w:tcW w:w="380" w:type="dxa"/>
            <w:tcBorders>
              <w:top w:val="nil"/>
              <w:left w:val="nil"/>
              <w:bottom w:val="nil"/>
              <w:right w:val="nil"/>
            </w:tcBorders>
            <w:noWrap/>
            <w:vAlign w:val="center"/>
          </w:tcPr>
          <w:p w14:paraId="21CEB833"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127D300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64</w:t>
            </w:r>
          </w:p>
        </w:tc>
        <w:tc>
          <w:tcPr>
            <w:tcW w:w="5000" w:type="dxa"/>
            <w:tcBorders>
              <w:top w:val="nil"/>
              <w:left w:val="nil"/>
              <w:bottom w:val="single" w:sz="8" w:space="0" w:color="auto"/>
              <w:right w:val="single" w:sz="8" w:space="0" w:color="auto"/>
            </w:tcBorders>
            <w:vAlign w:val="center"/>
          </w:tcPr>
          <w:p w14:paraId="67A76808" w14:textId="77777777" w:rsidR="00643AAC" w:rsidRPr="005D4A8E" w:rsidRDefault="00643AAC" w:rsidP="005D6CD4">
            <w:pPr>
              <w:rPr>
                <w:rFonts w:asciiTheme="minorHAnsi" w:hAnsiTheme="minorHAnsi"/>
                <w:sz w:val="20"/>
              </w:rPr>
            </w:pPr>
            <w:r w:rsidRPr="005D4A8E">
              <w:rPr>
                <w:rFonts w:asciiTheme="minorHAnsi" w:hAnsiTheme="minorHAnsi"/>
                <w:sz w:val="20"/>
              </w:rPr>
              <w:t>Audiologists (Billing Independently)</w:t>
            </w:r>
          </w:p>
        </w:tc>
      </w:tr>
      <w:tr w:rsidR="00643AAC" w:rsidRPr="005D4A8E" w14:paraId="7E9FCD0D"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CF2F39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13</w:t>
            </w:r>
          </w:p>
        </w:tc>
        <w:tc>
          <w:tcPr>
            <w:tcW w:w="3620" w:type="dxa"/>
            <w:tcBorders>
              <w:top w:val="nil"/>
              <w:left w:val="nil"/>
              <w:bottom w:val="single" w:sz="8" w:space="0" w:color="auto"/>
              <w:right w:val="single" w:sz="8" w:space="0" w:color="auto"/>
            </w:tcBorders>
            <w:vAlign w:val="center"/>
          </w:tcPr>
          <w:p w14:paraId="2F78E684" w14:textId="77777777" w:rsidR="00643AAC" w:rsidRPr="005D4A8E" w:rsidRDefault="00643AAC" w:rsidP="005D6CD4">
            <w:pPr>
              <w:rPr>
                <w:rFonts w:asciiTheme="minorHAnsi" w:hAnsiTheme="minorHAnsi"/>
                <w:sz w:val="20"/>
              </w:rPr>
            </w:pPr>
            <w:r w:rsidRPr="005D4A8E">
              <w:rPr>
                <w:rFonts w:asciiTheme="minorHAnsi" w:hAnsiTheme="minorHAnsi"/>
                <w:sz w:val="20"/>
              </w:rPr>
              <w:t>Neurology</w:t>
            </w:r>
          </w:p>
        </w:tc>
        <w:tc>
          <w:tcPr>
            <w:tcW w:w="380" w:type="dxa"/>
            <w:tcBorders>
              <w:top w:val="nil"/>
              <w:left w:val="nil"/>
              <w:bottom w:val="nil"/>
              <w:right w:val="nil"/>
            </w:tcBorders>
            <w:noWrap/>
            <w:vAlign w:val="center"/>
          </w:tcPr>
          <w:p w14:paraId="4C3021EE"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6D92885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65</w:t>
            </w:r>
          </w:p>
        </w:tc>
        <w:tc>
          <w:tcPr>
            <w:tcW w:w="5000" w:type="dxa"/>
            <w:tcBorders>
              <w:top w:val="nil"/>
              <w:left w:val="nil"/>
              <w:bottom w:val="single" w:sz="8" w:space="0" w:color="auto"/>
              <w:right w:val="single" w:sz="8" w:space="0" w:color="auto"/>
            </w:tcBorders>
            <w:vAlign w:val="center"/>
          </w:tcPr>
          <w:p w14:paraId="29856C7D" w14:textId="77777777" w:rsidR="00643AAC" w:rsidRPr="005D4A8E" w:rsidRDefault="00643AAC" w:rsidP="005D6CD4">
            <w:pPr>
              <w:rPr>
                <w:rFonts w:asciiTheme="minorHAnsi" w:hAnsiTheme="minorHAnsi"/>
                <w:sz w:val="20"/>
              </w:rPr>
            </w:pPr>
            <w:r w:rsidRPr="005D4A8E">
              <w:rPr>
                <w:rFonts w:asciiTheme="minorHAnsi" w:hAnsiTheme="minorHAnsi"/>
                <w:sz w:val="20"/>
              </w:rPr>
              <w:t>Physical Therapist (Independent Practice)</w:t>
            </w:r>
          </w:p>
        </w:tc>
      </w:tr>
      <w:tr w:rsidR="00643AAC" w:rsidRPr="005D4A8E" w14:paraId="16F6F185"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38A5D2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14</w:t>
            </w:r>
          </w:p>
        </w:tc>
        <w:tc>
          <w:tcPr>
            <w:tcW w:w="3620" w:type="dxa"/>
            <w:tcBorders>
              <w:top w:val="nil"/>
              <w:left w:val="nil"/>
              <w:bottom w:val="single" w:sz="8" w:space="0" w:color="auto"/>
              <w:right w:val="single" w:sz="8" w:space="0" w:color="auto"/>
            </w:tcBorders>
            <w:vAlign w:val="center"/>
          </w:tcPr>
          <w:p w14:paraId="7E24EE65" w14:textId="77777777" w:rsidR="00643AAC" w:rsidRPr="005D4A8E" w:rsidRDefault="00643AAC" w:rsidP="005D6CD4">
            <w:pPr>
              <w:rPr>
                <w:rFonts w:asciiTheme="minorHAnsi" w:hAnsiTheme="minorHAnsi"/>
                <w:sz w:val="20"/>
              </w:rPr>
            </w:pPr>
            <w:r w:rsidRPr="005D4A8E">
              <w:rPr>
                <w:rFonts w:asciiTheme="minorHAnsi" w:hAnsiTheme="minorHAnsi"/>
                <w:sz w:val="20"/>
              </w:rPr>
              <w:t>Neurosurgery</w:t>
            </w:r>
          </w:p>
        </w:tc>
        <w:tc>
          <w:tcPr>
            <w:tcW w:w="380" w:type="dxa"/>
            <w:tcBorders>
              <w:top w:val="nil"/>
              <w:left w:val="nil"/>
              <w:bottom w:val="nil"/>
              <w:right w:val="nil"/>
            </w:tcBorders>
            <w:noWrap/>
            <w:vAlign w:val="center"/>
          </w:tcPr>
          <w:p w14:paraId="69DA863C"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7F5C9B3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69</w:t>
            </w:r>
          </w:p>
        </w:tc>
        <w:tc>
          <w:tcPr>
            <w:tcW w:w="5000" w:type="dxa"/>
            <w:tcBorders>
              <w:top w:val="nil"/>
              <w:left w:val="nil"/>
              <w:bottom w:val="single" w:sz="8" w:space="0" w:color="auto"/>
              <w:right w:val="single" w:sz="8" w:space="0" w:color="auto"/>
            </w:tcBorders>
            <w:vAlign w:val="center"/>
          </w:tcPr>
          <w:p w14:paraId="1EBB6AA5" w14:textId="77777777" w:rsidR="00643AAC" w:rsidRPr="005D4A8E" w:rsidRDefault="00643AAC" w:rsidP="005D6CD4">
            <w:pPr>
              <w:rPr>
                <w:rFonts w:asciiTheme="minorHAnsi" w:hAnsiTheme="minorHAnsi"/>
                <w:sz w:val="20"/>
              </w:rPr>
            </w:pPr>
            <w:r w:rsidRPr="005D4A8E">
              <w:rPr>
                <w:rFonts w:asciiTheme="minorHAnsi" w:hAnsiTheme="minorHAnsi"/>
                <w:sz w:val="20"/>
              </w:rPr>
              <w:t>Independent Laboratory (Billing Independently)</w:t>
            </w:r>
          </w:p>
        </w:tc>
      </w:tr>
      <w:tr w:rsidR="00643AAC" w:rsidRPr="005D4A8E" w14:paraId="29535E05"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A9C29E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16</w:t>
            </w:r>
          </w:p>
        </w:tc>
        <w:tc>
          <w:tcPr>
            <w:tcW w:w="3620" w:type="dxa"/>
            <w:tcBorders>
              <w:top w:val="nil"/>
              <w:left w:val="nil"/>
              <w:bottom w:val="single" w:sz="8" w:space="0" w:color="auto"/>
              <w:right w:val="single" w:sz="8" w:space="0" w:color="auto"/>
            </w:tcBorders>
            <w:vAlign w:val="center"/>
          </w:tcPr>
          <w:p w14:paraId="74011BD2" w14:textId="77777777" w:rsidR="00643AAC" w:rsidRPr="005D4A8E" w:rsidRDefault="00643AAC" w:rsidP="005D6CD4">
            <w:pPr>
              <w:rPr>
                <w:rFonts w:asciiTheme="minorHAnsi" w:hAnsiTheme="minorHAnsi"/>
                <w:sz w:val="20"/>
              </w:rPr>
            </w:pPr>
            <w:r w:rsidRPr="005D4A8E">
              <w:rPr>
                <w:rFonts w:asciiTheme="minorHAnsi" w:hAnsiTheme="minorHAnsi"/>
                <w:sz w:val="20"/>
              </w:rPr>
              <w:t>Obstetrics/Gynecology</w:t>
            </w:r>
          </w:p>
        </w:tc>
        <w:tc>
          <w:tcPr>
            <w:tcW w:w="380" w:type="dxa"/>
            <w:tcBorders>
              <w:top w:val="nil"/>
              <w:left w:val="nil"/>
              <w:bottom w:val="nil"/>
              <w:right w:val="nil"/>
            </w:tcBorders>
            <w:noWrap/>
            <w:vAlign w:val="center"/>
          </w:tcPr>
          <w:p w14:paraId="6995465D"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1EB9606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70</w:t>
            </w:r>
          </w:p>
        </w:tc>
        <w:tc>
          <w:tcPr>
            <w:tcW w:w="5000" w:type="dxa"/>
            <w:tcBorders>
              <w:top w:val="nil"/>
              <w:left w:val="nil"/>
              <w:bottom w:val="single" w:sz="8" w:space="0" w:color="auto"/>
              <w:right w:val="single" w:sz="8" w:space="0" w:color="auto"/>
            </w:tcBorders>
            <w:vAlign w:val="center"/>
          </w:tcPr>
          <w:p w14:paraId="48B38072" w14:textId="77777777" w:rsidR="00643AAC" w:rsidRPr="005D4A8E" w:rsidRDefault="00643AAC" w:rsidP="005D6CD4">
            <w:pPr>
              <w:rPr>
                <w:rFonts w:asciiTheme="minorHAnsi" w:hAnsiTheme="minorHAnsi"/>
                <w:sz w:val="20"/>
              </w:rPr>
            </w:pPr>
            <w:r w:rsidRPr="005D4A8E">
              <w:rPr>
                <w:rFonts w:asciiTheme="minorHAnsi" w:hAnsiTheme="minorHAnsi"/>
                <w:sz w:val="20"/>
              </w:rPr>
              <w:t>Clinic or other group practice</w:t>
            </w:r>
          </w:p>
        </w:tc>
      </w:tr>
      <w:tr w:rsidR="00643AAC" w:rsidRPr="005D4A8E" w14:paraId="06CA6246"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E4AC00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18</w:t>
            </w:r>
          </w:p>
        </w:tc>
        <w:tc>
          <w:tcPr>
            <w:tcW w:w="3620" w:type="dxa"/>
            <w:tcBorders>
              <w:top w:val="nil"/>
              <w:left w:val="nil"/>
              <w:bottom w:val="single" w:sz="8" w:space="0" w:color="auto"/>
              <w:right w:val="single" w:sz="8" w:space="0" w:color="auto"/>
            </w:tcBorders>
            <w:vAlign w:val="center"/>
          </w:tcPr>
          <w:p w14:paraId="14B5C10F" w14:textId="77777777" w:rsidR="00643AAC" w:rsidRPr="005D4A8E" w:rsidRDefault="00643AAC" w:rsidP="005D6CD4">
            <w:pPr>
              <w:rPr>
                <w:rFonts w:asciiTheme="minorHAnsi" w:hAnsiTheme="minorHAnsi"/>
                <w:sz w:val="20"/>
              </w:rPr>
            </w:pPr>
            <w:r w:rsidRPr="005D4A8E">
              <w:rPr>
                <w:rFonts w:asciiTheme="minorHAnsi" w:hAnsiTheme="minorHAnsi"/>
                <w:sz w:val="20"/>
              </w:rPr>
              <w:t>Ophthalmology</w:t>
            </w:r>
          </w:p>
        </w:tc>
        <w:tc>
          <w:tcPr>
            <w:tcW w:w="380" w:type="dxa"/>
            <w:tcBorders>
              <w:top w:val="nil"/>
              <w:left w:val="nil"/>
              <w:bottom w:val="nil"/>
              <w:right w:val="nil"/>
            </w:tcBorders>
            <w:noWrap/>
            <w:vAlign w:val="center"/>
          </w:tcPr>
          <w:p w14:paraId="1BBC2150"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1B56AAC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80</w:t>
            </w:r>
          </w:p>
        </w:tc>
        <w:tc>
          <w:tcPr>
            <w:tcW w:w="5000" w:type="dxa"/>
            <w:tcBorders>
              <w:top w:val="nil"/>
              <w:left w:val="nil"/>
              <w:bottom w:val="single" w:sz="8" w:space="0" w:color="auto"/>
              <w:right w:val="single" w:sz="8" w:space="0" w:color="auto"/>
            </w:tcBorders>
            <w:vAlign w:val="center"/>
          </w:tcPr>
          <w:p w14:paraId="66E1FD96" w14:textId="77777777" w:rsidR="00643AAC" w:rsidRPr="005D4A8E" w:rsidRDefault="00643AAC" w:rsidP="005D6CD4">
            <w:pPr>
              <w:rPr>
                <w:rFonts w:asciiTheme="minorHAnsi" w:hAnsiTheme="minorHAnsi"/>
                <w:sz w:val="20"/>
              </w:rPr>
            </w:pPr>
            <w:r w:rsidRPr="005D4A8E">
              <w:rPr>
                <w:rFonts w:asciiTheme="minorHAnsi" w:hAnsiTheme="minorHAnsi"/>
                <w:sz w:val="20"/>
              </w:rPr>
              <w:t>Anesthetist</w:t>
            </w:r>
          </w:p>
        </w:tc>
      </w:tr>
      <w:tr w:rsidR="00643AAC" w:rsidRPr="005D4A8E" w14:paraId="478721B2"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D28D7C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19</w:t>
            </w:r>
          </w:p>
        </w:tc>
        <w:tc>
          <w:tcPr>
            <w:tcW w:w="3620" w:type="dxa"/>
            <w:tcBorders>
              <w:top w:val="nil"/>
              <w:left w:val="nil"/>
              <w:bottom w:val="single" w:sz="8" w:space="0" w:color="auto"/>
              <w:right w:val="single" w:sz="8" w:space="0" w:color="auto"/>
            </w:tcBorders>
            <w:vAlign w:val="center"/>
          </w:tcPr>
          <w:p w14:paraId="42EB61B6" w14:textId="77777777" w:rsidR="00643AAC" w:rsidRPr="005D4A8E" w:rsidRDefault="00643AAC" w:rsidP="005D6CD4">
            <w:pPr>
              <w:rPr>
                <w:rFonts w:asciiTheme="minorHAnsi" w:hAnsiTheme="minorHAnsi"/>
                <w:sz w:val="20"/>
              </w:rPr>
            </w:pPr>
            <w:r w:rsidRPr="005D4A8E">
              <w:rPr>
                <w:rFonts w:asciiTheme="minorHAnsi" w:hAnsiTheme="minorHAnsi"/>
                <w:sz w:val="20"/>
              </w:rPr>
              <w:t>Oral Surgery (Dentists only)</w:t>
            </w:r>
          </w:p>
        </w:tc>
        <w:tc>
          <w:tcPr>
            <w:tcW w:w="380" w:type="dxa"/>
            <w:tcBorders>
              <w:top w:val="nil"/>
              <w:left w:val="nil"/>
              <w:bottom w:val="nil"/>
              <w:right w:val="nil"/>
            </w:tcBorders>
            <w:noWrap/>
            <w:vAlign w:val="center"/>
          </w:tcPr>
          <w:p w14:paraId="5B104A39"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1AFC550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81</w:t>
            </w:r>
          </w:p>
        </w:tc>
        <w:tc>
          <w:tcPr>
            <w:tcW w:w="5000" w:type="dxa"/>
            <w:tcBorders>
              <w:top w:val="nil"/>
              <w:left w:val="nil"/>
              <w:bottom w:val="single" w:sz="8" w:space="0" w:color="auto"/>
              <w:right w:val="single" w:sz="8" w:space="0" w:color="auto"/>
            </w:tcBorders>
            <w:vAlign w:val="center"/>
          </w:tcPr>
          <w:p w14:paraId="5D560192" w14:textId="77777777" w:rsidR="00643AAC" w:rsidRPr="005D4A8E" w:rsidRDefault="00643AAC" w:rsidP="005D6CD4">
            <w:pPr>
              <w:rPr>
                <w:rFonts w:asciiTheme="minorHAnsi" w:hAnsiTheme="minorHAnsi"/>
                <w:sz w:val="20"/>
              </w:rPr>
            </w:pPr>
            <w:r w:rsidRPr="005D4A8E">
              <w:rPr>
                <w:rFonts w:asciiTheme="minorHAnsi" w:hAnsiTheme="minorHAnsi"/>
                <w:sz w:val="20"/>
              </w:rPr>
              <w:t>Dietitian (Deleted 10/25/98)</w:t>
            </w:r>
          </w:p>
        </w:tc>
      </w:tr>
      <w:tr w:rsidR="00643AAC" w:rsidRPr="005D4A8E" w14:paraId="1AEE8174"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624737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20</w:t>
            </w:r>
          </w:p>
        </w:tc>
        <w:tc>
          <w:tcPr>
            <w:tcW w:w="3620" w:type="dxa"/>
            <w:tcBorders>
              <w:top w:val="nil"/>
              <w:left w:val="nil"/>
              <w:bottom w:val="single" w:sz="8" w:space="0" w:color="auto"/>
              <w:right w:val="single" w:sz="8" w:space="0" w:color="auto"/>
            </w:tcBorders>
            <w:vAlign w:val="center"/>
          </w:tcPr>
          <w:p w14:paraId="5F6E9936" w14:textId="77777777" w:rsidR="00643AAC" w:rsidRPr="005D4A8E" w:rsidRDefault="00643AAC" w:rsidP="005D6CD4">
            <w:pPr>
              <w:rPr>
                <w:rFonts w:asciiTheme="minorHAnsi" w:hAnsiTheme="minorHAnsi"/>
                <w:sz w:val="20"/>
              </w:rPr>
            </w:pPr>
            <w:r w:rsidRPr="005D4A8E">
              <w:rPr>
                <w:rFonts w:asciiTheme="minorHAnsi" w:hAnsiTheme="minorHAnsi"/>
                <w:sz w:val="20"/>
              </w:rPr>
              <w:t>Orthopedic Surgery</w:t>
            </w:r>
          </w:p>
        </w:tc>
        <w:tc>
          <w:tcPr>
            <w:tcW w:w="380" w:type="dxa"/>
            <w:tcBorders>
              <w:top w:val="nil"/>
              <w:left w:val="nil"/>
              <w:bottom w:val="nil"/>
              <w:right w:val="nil"/>
            </w:tcBorders>
            <w:noWrap/>
            <w:vAlign w:val="center"/>
          </w:tcPr>
          <w:p w14:paraId="30F8858F"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492889B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82</w:t>
            </w:r>
          </w:p>
        </w:tc>
        <w:tc>
          <w:tcPr>
            <w:tcW w:w="5000" w:type="dxa"/>
            <w:tcBorders>
              <w:top w:val="nil"/>
              <w:left w:val="nil"/>
              <w:bottom w:val="single" w:sz="8" w:space="0" w:color="auto"/>
              <w:right w:val="single" w:sz="8" w:space="0" w:color="auto"/>
            </w:tcBorders>
            <w:vAlign w:val="center"/>
          </w:tcPr>
          <w:p w14:paraId="3338890D" w14:textId="77777777" w:rsidR="00643AAC" w:rsidRPr="005D4A8E" w:rsidRDefault="00643AAC" w:rsidP="005D6CD4">
            <w:pPr>
              <w:rPr>
                <w:rFonts w:asciiTheme="minorHAnsi" w:hAnsiTheme="minorHAnsi"/>
                <w:sz w:val="20"/>
              </w:rPr>
            </w:pPr>
            <w:r w:rsidRPr="005D4A8E">
              <w:rPr>
                <w:rFonts w:asciiTheme="minorHAnsi" w:hAnsiTheme="minorHAnsi"/>
                <w:sz w:val="20"/>
              </w:rPr>
              <w:t>Education Specialist</w:t>
            </w:r>
          </w:p>
        </w:tc>
      </w:tr>
      <w:tr w:rsidR="00643AAC" w:rsidRPr="005D4A8E" w14:paraId="24C6DE1B"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4AE90EC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22</w:t>
            </w:r>
          </w:p>
        </w:tc>
        <w:tc>
          <w:tcPr>
            <w:tcW w:w="3620" w:type="dxa"/>
            <w:tcBorders>
              <w:top w:val="nil"/>
              <w:left w:val="nil"/>
              <w:bottom w:val="single" w:sz="8" w:space="0" w:color="auto"/>
              <w:right w:val="single" w:sz="8" w:space="0" w:color="auto"/>
            </w:tcBorders>
            <w:vAlign w:val="center"/>
          </w:tcPr>
          <w:p w14:paraId="69E93871" w14:textId="77777777" w:rsidR="00643AAC" w:rsidRPr="005D4A8E" w:rsidRDefault="00643AAC" w:rsidP="005D6CD4">
            <w:pPr>
              <w:rPr>
                <w:rFonts w:asciiTheme="minorHAnsi" w:hAnsiTheme="minorHAnsi"/>
                <w:sz w:val="20"/>
              </w:rPr>
            </w:pPr>
            <w:r w:rsidRPr="005D4A8E">
              <w:rPr>
                <w:rFonts w:asciiTheme="minorHAnsi" w:hAnsiTheme="minorHAnsi"/>
                <w:sz w:val="20"/>
              </w:rPr>
              <w:t>Pathology</w:t>
            </w:r>
          </w:p>
        </w:tc>
        <w:tc>
          <w:tcPr>
            <w:tcW w:w="380" w:type="dxa"/>
            <w:tcBorders>
              <w:top w:val="nil"/>
              <w:left w:val="nil"/>
              <w:bottom w:val="nil"/>
              <w:right w:val="nil"/>
            </w:tcBorders>
            <w:noWrap/>
            <w:vAlign w:val="center"/>
          </w:tcPr>
          <w:p w14:paraId="332737D2"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29534E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83</w:t>
            </w:r>
          </w:p>
        </w:tc>
        <w:tc>
          <w:tcPr>
            <w:tcW w:w="5000" w:type="dxa"/>
            <w:tcBorders>
              <w:top w:val="nil"/>
              <w:left w:val="nil"/>
              <w:bottom w:val="single" w:sz="8" w:space="0" w:color="auto"/>
              <w:right w:val="single" w:sz="8" w:space="0" w:color="auto"/>
            </w:tcBorders>
            <w:vAlign w:val="center"/>
          </w:tcPr>
          <w:p w14:paraId="311C466F" w14:textId="77777777" w:rsidR="00643AAC" w:rsidRPr="005D4A8E" w:rsidRDefault="00643AAC" w:rsidP="005D6CD4">
            <w:pPr>
              <w:rPr>
                <w:rFonts w:asciiTheme="minorHAnsi" w:hAnsiTheme="minorHAnsi"/>
                <w:sz w:val="20"/>
              </w:rPr>
            </w:pPr>
            <w:r w:rsidRPr="005D4A8E">
              <w:rPr>
                <w:rFonts w:asciiTheme="minorHAnsi" w:hAnsiTheme="minorHAnsi"/>
                <w:sz w:val="20"/>
              </w:rPr>
              <w:t>Nurse, Private Duty</w:t>
            </w:r>
          </w:p>
        </w:tc>
      </w:tr>
      <w:tr w:rsidR="00643AAC" w:rsidRPr="005D4A8E" w14:paraId="6F35B9F5"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C436AC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24</w:t>
            </w:r>
          </w:p>
        </w:tc>
        <w:tc>
          <w:tcPr>
            <w:tcW w:w="3620" w:type="dxa"/>
            <w:tcBorders>
              <w:top w:val="nil"/>
              <w:left w:val="nil"/>
              <w:bottom w:val="single" w:sz="8" w:space="0" w:color="auto"/>
              <w:right w:val="single" w:sz="8" w:space="0" w:color="auto"/>
            </w:tcBorders>
            <w:vAlign w:val="center"/>
          </w:tcPr>
          <w:p w14:paraId="416349C0" w14:textId="77777777" w:rsidR="00643AAC" w:rsidRPr="005D4A8E" w:rsidRDefault="00643AAC" w:rsidP="005D6CD4">
            <w:pPr>
              <w:rPr>
                <w:rFonts w:asciiTheme="minorHAnsi" w:hAnsiTheme="minorHAnsi"/>
                <w:sz w:val="20"/>
              </w:rPr>
            </w:pPr>
            <w:r w:rsidRPr="005D4A8E">
              <w:rPr>
                <w:rFonts w:asciiTheme="minorHAnsi" w:hAnsiTheme="minorHAnsi"/>
                <w:sz w:val="20"/>
              </w:rPr>
              <w:t>Plastic Surgery</w:t>
            </w:r>
          </w:p>
        </w:tc>
        <w:tc>
          <w:tcPr>
            <w:tcW w:w="380" w:type="dxa"/>
            <w:tcBorders>
              <w:top w:val="nil"/>
              <w:left w:val="nil"/>
              <w:bottom w:val="nil"/>
              <w:right w:val="nil"/>
            </w:tcBorders>
            <w:noWrap/>
            <w:vAlign w:val="center"/>
          </w:tcPr>
          <w:p w14:paraId="19112A49"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428FFCB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84</w:t>
            </w:r>
          </w:p>
        </w:tc>
        <w:tc>
          <w:tcPr>
            <w:tcW w:w="5000" w:type="dxa"/>
            <w:tcBorders>
              <w:top w:val="nil"/>
              <w:left w:val="nil"/>
              <w:bottom w:val="single" w:sz="8" w:space="0" w:color="auto"/>
              <w:right w:val="single" w:sz="8" w:space="0" w:color="auto"/>
            </w:tcBorders>
            <w:vAlign w:val="center"/>
          </w:tcPr>
          <w:p w14:paraId="28DE3220" w14:textId="77777777" w:rsidR="00643AAC" w:rsidRPr="005D4A8E" w:rsidRDefault="00643AAC" w:rsidP="005D6CD4">
            <w:pPr>
              <w:rPr>
                <w:rFonts w:asciiTheme="minorHAnsi" w:hAnsiTheme="minorHAnsi"/>
                <w:sz w:val="20"/>
              </w:rPr>
            </w:pPr>
            <w:r w:rsidRPr="005D4A8E">
              <w:rPr>
                <w:rFonts w:asciiTheme="minorHAnsi" w:hAnsiTheme="minorHAnsi"/>
                <w:sz w:val="20"/>
              </w:rPr>
              <w:t>Physician’s Assistant</w:t>
            </w:r>
          </w:p>
        </w:tc>
      </w:tr>
      <w:tr w:rsidR="00643AAC" w:rsidRPr="005D4A8E" w14:paraId="6B2775D9"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B2BDF0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25</w:t>
            </w:r>
          </w:p>
        </w:tc>
        <w:tc>
          <w:tcPr>
            <w:tcW w:w="3620" w:type="dxa"/>
            <w:tcBorders>
              <w:top w:val="nil"/>
              <w:left w:val="nil"/>
              <w:bottom w:val="single" w:sz="8" w:space="0" w:color="auto"/>
              <w:right w:val="single" w:sz="8" w:space="0" w:color="auto"/>
            </w:tcBorders>
            <w:vAlign w:val="center"/>
          </w:tcPr>
          <w:p w14:paraId="5D1795C3" w14:textId="77777777" w:rsidR="00643AAC" w:rsidRPr="005D4A8E" w:rsidRDefault="00643AAC" w:rsidP="005D6CD4">
            <w:pPr>
              <w:rPr>
                <w:rFonts w:asciiTheme="minorHAnsi" w:hAnsiTheme="minorHAnsi"/>
                <w:sz w:val="20"/>
              </w:rPr>
            </w:pPr>
            <w:r w:rsidRPr="005D4A8E">
              <w:rPr>
                <w:rFonts w:asciiTheme="minorHAnsi" w:hAnsiTheme="minorHAnsi"/>
                <w:sz w:val="20"/>
              </w:rPr>
              <w:t>Physical Medicine and Rehabilitation</w:t>
            </w:r>
          </w:p>
        </w:tc>
        <w:tc>
          <w:tcPr>
            <w:tcW w:w="380" w:type="dxa"/>
            <w:tcBorders>
              <w:top w:val="nil"/>
              <w:left w:val="nil"/>
              <w:bottom w:val="nil"/>
              <w:right w:val="nil"/>
            </w:tcBorders>
            <w:noWrap/>
            <w:vAlign w:val="center"/>
          </w:tcPr>
          <w:p w14:paraId="6CD936AC"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641366B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85</w:t>
            </w:r>
          </w:p>
        </w:tc>
        <w:tc>
          <w:tcPr>
            <w:tcW w:w="5000" w:type="dxa"/>
            <w:tcBorders>
              <w:top w:val="nil"/>
              <w:left w:val="nil"/>
              <w:bottom w:val="single" w:sz="8" w:space="0" w:color="auto"/>
              <w:right w:val="single" w:sz="8" w:space="0" w:color="auto"/>
            </w:tcBorders>
            <w:vAlign w:val="center"/>
          </w:tcPr>
          <w:p w14:paraId="57582244" w14:textId="77777777" w:rsidR="00643AAC" w:rsidRPr="005D4A8E" w:rsidRDefault="00643AAC" w:rsidP="005D6CD4">
            <w:pPr>
              <w:rPr>
                <w:rFonts w:asciiTheme="minorHAnsi" w:hAnsiTheme="minorHAnsi"/>
                <w:sz w:val="20"/>
              </w:rPr>
            </w:pPr>
            <w:r w:rsidRPr="005D4A8E">
              <w:rPr>
                <w:rFonts w:asciiTheme="minorHAnsi" w:hAnsiTheme="minorHAnsi"/>
                <w:sz w:val="20"/>
              </w:rPr>
              <w:t>Certified Clinical Social Worker</w:t>
            </w:r>
          </w:p>
        </w:tc>
      </w:tr>
      <w:tr w:rsidR="00643AAC" w:rsidRPr="005D4A8E" w14:paraId="3AEE04DE"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63E0FC4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26</w:t>
            </w:r>
          </w:p>
        </w:tc>
        <w:tc>
          <w:tcPr>
            <w:tcW w:w="3620" w:type="dxa"/>
            <w:tcBorders>
              <w:top w:val="nil"/>
              <w:left w:val="nil"/>
              <w:bottom w:val="single" w:sz="8" w:space="0" w:color="auto"/>
              <w:right w:val="single" w:sz="8" w:space="0" w:color="auto"/>
            </w:tcBorders>
            <w:vAlign w:val="center"/>
          </w:tcPr>
          <w:p w14:paraId="493BA9D4" w14:textId="77777777" w:rsidR="00643AAC" w:rsidRPr="005D4A8E" w:rsidRDefault="00643AAC" w:rsidP="005D6CD4">
            <w:pPr>
              <w:rPr>
                <w:rFonts w:asciiTheme="minorHAnsi" w:hAnsiTheme="minorHAnsi"/>
                <w:sz w:val="20"/>
              </w:rPr>
            </w:pPr>
            <w:r w:rsidRPr="005D4A8E">
              <w:rPr>
                <w:rFonts w:asciiTheme="minorHAnsi" w:hAnsiTheme="minorHAnsi"/>
                <w:sz w:val="20"/>
              </w:rPr>
              <w:t>Psychiatry</w:t>
            </w:r>
          </w:p>
        </w:tc>
        <w:tc>
          <w:tcPr>
            <w:tcW w:w="380" w:type="dxa"/>
            <w:tcBorders>
              <w:top w:val="nil"/>
              <w:left w:val="nil"/>
              <w:bottom w:val="nil"/>
              <w:right w:val="nil"/>
            </w:tcBorders>
            <w:noWrap/>
            <w:vAlign w:val="center"/>
          </w:tcPr>
          <w:p w14:paraId="10EF0907"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D3A114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86</w:t>
            </w:r>
          </w:p>
        </w:tc>
        <w:tc>
          <w:tcPr>
            <w:tcW w:w="5000" w:type="dxa"/>
            <w:tcBorders>
              <w:top w:val="nil"/>
              <w:left w:val="nil"/>
              <w:bottom w:val="single" w:sz="8" w:space="0" w:color="auto"/>
              <w:right w:val="single" w:sz="8" w:space="0" w:color="auto"/>
            </w:tcBorders>
            <w:vAlign w:val="center"/>
          </w:tcPr>
          <w:p w14:paraId="77B6CD47" w14:textId="77777777" w:rsidR="00643AAC" w:rsidRPr="005D4A8E" w:rsidRDefault="00643AAC" w:rsidP="005D6CD4">
            <w:pPr>
              <w:rPr>
                <w:rFonts w:asciiTheme="minorHAnsi" w:hAnsiTheme="minorHAnsi"/>
                <w:sz w:val="20"/>
              </w:rPr>
            </w:pPr>
            <w:r w:rsidRPr="005D4A8E">
              <w:rPr>
                <w:rFonts w:asciiTheme="minorHAnsi" w:hAnsiTheme="minorHAnsi"/>
                <w:sz w:val="20"/>
              </w:rPr>
              <w:t>Christian Science</w:t>
            </w:r>
          </w:p>
        </w:tc>
      </w:tr>
      <w:tr w:rsidR="00643AAC" w:rsidRPr="005D4A8E" w14:paraId="216A9E52"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83D9E0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28</w:t>
            </w:r>
          </w:p>
        </w:tc>
        <w:tc>
          <w:tcPr>
            <w:tcW w:w="3620" w:type="dxa"/>
            <w:tcBorders>
              <w:top w:val="nil"/>
              <w:left w:val="nil"/>
              <w:bottom w:val="single" w:sz="8" w:space="0" w:color="auto"/>
              <w:right w:val="single" w:sz="8" w:space="0" w:color="auto"/>
            </w:tcBorders>
            <w:vAlign w:val="center"/>
          </w:tcPr>
          <w:p w14:paraId="4EE4432A" w14:textId="77777777" w:rsidR="00643AAC" w:rsidRPr="005D4A8E" w:rsidRDefault="00643AAC" w:rsidP="005D6CD4">
            <w:pPr>
              <w:rPr>
                <w:rFonts w:asciiTheme="minorHAnsi" w:hAnsiTheme="minorHAnsi"/>
                <w:sz w:val="20"/>
              </w:rPr>
            </w:pPr>
            <w:r w:rsidRPr="005D4A8E">
              <w:rPr>
                <w:rFonts w:asciiTheme="minorHAnsi" w:hAnsiTheme="minorHAnsi"/>
                <w:sz w:val="20"/>
              </w:rPr>
              <w:t>Proctology</w:t>
            </w:r>
          </w:p>
        </w:tc>
        <w:tc>
          <w:tcPr>
            <w:tcW w:w="380" w:type="dxa"/>
            <w:tcBorders>
              <w:top w:val="nil"/>
              <w:left w:val="nil"/>
              <w:bottom w:val="nil"/>
              <w:right w:val="nil"/>
            </w:tcBorders>
            <w:noWrap/>
            <w:vAlign w:val="center"/>
          </w:tcPr>
          <w:p w14:paraId="25F18D2F"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EC1FF4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90</w:t>
            </w:r>
          </w:p>
        </w:tc>
        <w:tc>
          <w:tcPr>
            <w:tcW w:w="5000" w:type="dxa"/>
            <w:tcBorders>
              <w:top w:val="nil"/>
              <w:left w:val="nil"/>
              <w:bottom w:val="single" w:sz="8" w:space="0" w:color="auto"/>
              <w:right w:val="single" w:sz="8" w:space="0" w:color="auto"/>
            </w:tcBorders>
            <w:vAlign w:val="center"/>
          </w:tcPr>
          <w:p w14:paraId="336AC093" w14:textId="77777777" w:rsidR="00643AAC" w:rsidRPr="005D4A8E" w:rsidRDefault="00643AAC" w:rsidP="005D6CD4">
            <w:pPr>
              <w:rPr>
                <w:rFonts w:asciiTheme="minorHAnsi" w:hAnsiTheme="minorHAnsi"/>
                <w:sz w:val="20"/>
              </w:rPr>
            </w:pPr>
            <w:r w:rsidRPr="005D4A8E">
              <w:rPr>
                <w:rFonts w:asciiTheme="minorHAnsi" w:hAnsiTheme="minorHAnsi"/>
                <w:sz w:val="20"/>
              </w:rPr>
              <w:t>Nurse Practitioner</w:t>
            </w:r>
          </w:p>
        </w:tc>
      </w:tr>
      <w:tr w:rsidR="00643AAC" w:rsidRPr="005D4A8E" w14:paraId="02BE5994"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2487E3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29</w:t>
            </w:r>
          </w:p>
        </w:tc>
        <w:tc>
          <w:tcPr>
            <w:tcW w:w="3620" w:type="dxa"/>
            <w:tcBorders>
              <w:top w:val="nil"/>
              <w:left w:val="nil"/>
              <w:bottom w:val="single" w:sz="8" w:space="0" w:color="auto"/>
              <w:right w:val="single" w:sz="8" w:space="0" w:color="auto"/>
            </w:tcBorders>
            <w:vAlign w:val="center"/>
          </w:tcPr>
          <w:p w14:paraId="021FCAD2" w14:textId="77777777" w:rsidR="00643AAC" w:rsidRPr="005D4A8E" w:rsidRDefault="00643AAC" w:rsidP="005D6CD4">
            <w:pPr>
              <w:rPr>
                <w:rFonts w:asciiTheme="minorHAnsi" w:hAnsiTheme="minorHAnsi"/>
                <w:sz w:val="20"/>
              </w:rPr>
            </w:pPr>
            <w:r w:rsidRPr="005D4A8E">
              <w:rPr>
                <w:rFonts w:asciiTheme="minorHAnsi" w:hAnsiTheme="minorHAnsi"/>
                <w:sz w:val="20"/>
              </w:rPr>
              <w:t>Pulmonary Diseases</w:t>
            </w:r>
          </w:p>
        </w:tc>
        <w:tc>
          <w:tcPr>
            <w:tcW w:w="380" w:type="dxa"/>
            <w:tcBorders>
              <w:top w:val="nil"/>
              <w:left w:val="nil"/>
              <w:bottom w:val="nil"/>
              <w:right w:val="nil"/>
            </w:tcBorders>
            <w:noWrap/>
            <w:vAlign w:val="center"/>
          </w:tcPr>
          <w:p w14:paraId="18B499E8"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638114E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91</w:t>
            </w:r>
          </w:p>
        </w:tc>
        <w:tc>
          <w:tcPr>
            <w:tcW w:w="5000" w:type="dxa"/>
            <w:tcBorders>
              <w:top w:val="nil"/>
              <w:left w:val="nil"/>
              <w:bottom w:val="single" w:sz="8" w:space="0" w:color="auto"/>
              <w:right w:val="single" w:sz="8" w:space="0" w:color="auto"/>
            </w:tcBorders>
            <w:vAlign w:val="center"/>
          </w:tcPr>
          <w:p w14:paraId="6A0CA90D" w14:textId="77777777" w:rsidR="00643AAC" w:rsidRPr="005D4A8E" w:rsidRDefault="00643AAC" w:rsidP="005D6CD4">
            <w:pPr>
              <w:rPr>
                <w:rFonts w:asciiTheme="minorHAnsi" w:hAnsiTheme="minorHAnsi"/>
                <w:sz w:val="20"/>
              </w:rPr>
            </w:pPr>
            <w:r w:rsidRPr="005D4A8E">
              <w:rPr>
                <w:rFonts w:asciiTheme="minorHAnsi" w:hAnsiTheme="minorHAnsi"/>
                <w:sz w:val="20"/>
              </w:rPr>
              <w:t>Clinical Psychiatric Nurse Specialist</w:t>
            </w:r>
          </w:p>
        </w:tc>
      </w:tr>
      <w:tr w:rsidR="00643AAC" w:rsidRPr="005D4A8E" w14:paraId="2A47E00A"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B7F2DE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30</w:t>
            </w:r>
          </w:p>
        </w:tc>
        <w:tc>
          <w:tcPr>
            <w:tcW w:w="3620" w:type="dxa"/>
            <w:tcBorders>
              <w:top w:val="nil"/>
              <w:left w:val="nil"/>
              <w:bottom w:val="single" w:sz="8" w:space="0" w:color="auto"/>
              <w:right w:val="single" w:sz="8" w:space="0" w:color="auto"/>
            </w:tcBorders>
            <w:vAlign w:val="center"/>
          </w:tcPr>
          <w:p w14:paraId="3911A88E" w14:textId="77777777" w:rsidR="00643AAC" w:rsidRPr="005D4A8E" w:rsidRDefault="00643AAC" w:rsidP="005D6CD4">
            <w:pPr>
              <w:rPr>
                <w:rFonts w:asciiTheme="minorHAnsi" w:hAnsiTheme="minorHAnsi"/>
                <w:sz w:val="20"/>
              </w:rPr>
            </w:pPr>
            <w:r w:rsidRPr="005D4A8E">
              <w:rPr>
                <w:rFonts w:asciiTheme="minorHAnsi" w:hAnsiTheme="minorHAnsi"/>
                <w:sz w:val="20"/>
              </w:rPr>
              <w:t>Radiology</w:t>
            </w:r>
          </w:p>
        </w:tc>
        <w:tc>
          <w:tcPr>
            <w:tcW w:w="380" w:type="dxa"/>
            <w:tcBorders>
              <w:top w:val="nil"/>
              <w:left w:val="nil"/>
              <w:bottom w:val="nil"/>
              <w:right w:val="nil"/>
            </w:tcBorders>
            <w:noWrap/>
            <w:vAlign w:val="center"/>
          </w:tcPr>
          <w:p w14:paraId="757C16B1"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47F6C9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92</w:t>
            </w:r>
          </w:p>
        </w:tc>
        <w:tc>
          <w:tcPr>
            <w:tcW w:w="5000" w:type="dxa"/>
            <w:tcBorders>
              <w:top w:val="nil"/>
              <w:left w:val="nil"/>
              <w:bottom w:val="single" w:sz="8" w:space="0" w:color="auto"/>
              <w:right w:val="single" w:sz="8" w:space="0" w:color="auto"/>
            </w:tcBorders>
            <w:vAlign w:val="center"/>
          </w:tcPr>
          <w:p w14:paraId="177623CB" w14:textId="77777777" w:rsidR="00643AAC" w:rsidRPr="005D4A8E" w:rsidRDefault="00643AAC" w:rsidP="005D6CD4">
            <w:pPr>
              <w:rPr>
                <w:rFonts w:asciiTheme="minorHAnsi" w:hAnsiTheme="minorHAnsi"/>
                <w:sz w:val="20"/>
              </w:rPr>
            </w:pPr>
            <w:r w:rsidRPr="005D4A8E">
              <w:rPr>
                <w:rFonts w:asciiTheme="minorHAnsi" w:hAnsiTheme="minorHAnsi"/>
                <w:sz w:val="20"/>
              </w:rPr>
              <w:t>Certified Nurse Midwife</w:t>
            </w:r>
          </w:p>
        </w:tc>
      </w:tr>
      <w:tr w:rsidR="00643AAC" w:rsidRPr="005D4A8E" w14:paraId="4C6701F0"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26AA97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33</w:t>
            </w:r>
          </w:p>
        </w:tc>
        <w:tc>
          <w:tcPr>
            <w:tcW w:w="3620" w:type="dxa"/>
            <w:tcBorders>
              <w:top w:val="nil"/>
              <w:left w:val="nil"/>
              <w:bottom w:val="single" w:sz="8" w:space="0" w:color="auto"/>
              <w:right w:val="single" w:sz="8" w:space="0" w:color="auto"/>
            </w:tcBorders>
            <w:vAlign w:val="center"/>
          </w:tcPr>
          <w:p w14:paraId="70F3044D" w14:textId="77777777" w:rsidR="00643AAC" w:rsidRPr="005D4A8E" w:rsidRDefault="00643AAC" w:rsidP="005D6CD4">
            <w:pPr>
              <w:rPr>
                <w:rFonts w:asciiTheme="minorHAnsi" w:hAnsiTheme="minorHAnsi"/>
                <w:sz w:val="20"/>
              </w:rPr>
            </w:pPr>
            <w:r w:rsidRPr="005D4A8E">
              <w:rPr>
                <w:rFonts w:asciiTheme="minorHAnsi" w:hAnsiTheme="minorHAnsi"/>
                <w:sz w:val="20"/>
              </w:rPr>
              <w:t>Thoracic Surgery</w:t>
            </w:r>
          </w:p>
        </w:tc>
        <w:tc>
          <w:tcPr>
            <w:tcW w:w="380" w:type="dxa"/>
            <w:tcBorders>
              <w:top w:val="nil"/>
              <w:left w:val="nil"/>
              <w:bottom w:val="nil"/>
              <w:right w:val="nil"/>
            </w:tcBorders>
            <w:noWrap/>
            <w:vAlign w:val="center"/>
          </w:tcPr>
          <w:p w14:paraId="35F8FD47"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C1957A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93</w:t>
            </w:r>
          </w:p>
        </w:tc>
        <w:tc>
          <w:tcPr>
            <w:tcW w:w="5000" w:type="dxa"/>
            <w:tcBorders>
              <w:top w:val="nil"/>
              <w:left w:val="nil"/>
              <w:bottom w:val="single" w:sz="8" w:space="0" w:color="auto"/>
              <w:right w:val="single" w:sz="8" w:space="0" w:color="auto"/>
            </w:tcBorders>
            <w:vAlign w:val="center"/>
          </w:tcPr>
          <w:p w14:paraId="63444063" w14:textId="77777777" w:rsidR="00643AAC" w:rsidRPr="005D4A8E" w:rsidRDefault="00643AAC" w:rsidP="005D6CD4">
            <w:pPr>
              <w:rPr>
                <w:rFonts w:asciiTheme="minorHAnsi" w:hAnsiTheme="minorHAnsi"/>
                <w:sz w:val="20"/>
              </w:rPr>
            </w:pPr>
            <w:r w:rsidRPr="005D4A8E">
              <w:rPr>
                <w:rFonts w:asciiTheme="minorHAnsi" w:hAnsiTheme="minorHAnsi"/>
                <w:sz w:val="20"/>
              </w:rPr>
              <w:t>Mental Health Counselor</w:t>
            </w:r>
          </w:p>
        </w:tc>
      </w:tr>
      <w:tr w:rsidR="00643AAC" w:rsidRPr="005D4A8E" w14:paraId="5E14B4DA"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6C2243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34</w:t>
            </w:r>
          </w:p>
        </w:tc>
        <w:tc>
          <w:tcPr>
            <w:tcW w:w="3620" w:type="dxa"/>
            <w:tcBorders>
              <w:top w:val="nil"/>
              <w:left w:val="nil"/>
              <w:bottom w:val="single" w:sz="8" w:space="0" w:color="auto"/>
              <w:right w:val="single" w:sz="8" w:space="0" w:color="auto"/>
            </w:tcBorders>
            <w:vAlign w:val="center"/>
          </w:tcPr>
          <w:p w14:paraId="00F40529" w14:textId="77777777" w:rsidR="00643AAC" w:rsidRPr="005D4A8E" w:rsidRDefault="00643AAC" w:rsidP="005D6CD4">
            <w:pPr>
              <w:rPr>
                <w:rFonts w:asciiTheme="minorHAnsi" w:hAnsiTheme="minorHAnsi"/>
                <w:sz w:val="20"/>
              </w:rPr>
            </w:pPr>
            <w:r w:rsidRPr="005D4A8E">
              <w:rPr>
                <w:rFonts w:asciiTheme="minorHAnsi" w:hAnsiTheme="minorHAnsi"/>
                <w:sz w:val="20"/>
              </w:rPr>
              <w:t>Urology</w:t>
            </w:r>
          </w:p>
        </w:tc>
        <w:tc>
          <w:tcPr>
            <w:tcW w:w="380" w:type="dxa"/>
            <w:tcBorders>
              <w:top w:val="nil"/>
              <w:left w:val="nil"/>
              <w:bottom w:val="nil"/>
              <w:right w:val="nil"/>
            </w:tcBorders>
            <w:noWrap/>
            <w:vAlign w:val="center"/>
          </w:tcPr>
          <w:p w14:paraId="2C76ABB2"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5FA58F2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94</w:t>
            </w:r>
          </w:p>
        </w:tc>
        <w:tc>
          <w:tcPr>
            <w:tcW w:w="5000" w:type="dxa"/>
            <w:tcBorders>
              <w:top w:val="nil"/>
              <w:left w:val="nil"/>
              <w:bottom w:val="single" w:sz="8" w:space="0" w:color="auto"/>
              <w:right w:val="single" w:sz="8" w:space="0" w:color="auto"/>
            </w:tcBorders>
            <w:vAlign w:val="center"/>
          </w:tcPr>
          <w:p w14:paraId="6D728993" w14:textId="77777777" w:rsidR="00643AAC" w:rsidRPr="005D4A8E" w:rsidRDefault="00643AAC" w:rsidP="005D6CD4">
            <w:pPr>
              <w:rPr>
                <w:rFonts w:asciiTheme="minorHAnsi" w:hAnsiTheme="minorHAnsi"/>
                <w:sz w:val="20"/>
              </w:rPr>
            </w:pPr>
            <w:r w:rsidRPr="005D4A8E">
              <w:rPr>
                <w:rFonts w:asciiTheme="minorHAnsi" w:hAnsiTheme="minorHAnsi"/>
                <w:sz w:val="20"/>
              </w:rPr>
              <w:t>Certified Marriage and Family Therapist</w:t>
            </w:r>
          </w:p>
        </w:tc>
      </w:tr>
      <w:tr w:rsidR="00643AAC" w:rsidRPr="005D4A8E" w14:paraId="3ABA883C"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B6AF12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35</w:t>
            </w:r>
          </w:p>
        </w:tc>
        <w:tc>
          <w:tcPr>
            <w:tcW w:w="3620" w:type="dxa"/>
            <w:tcBorders>
              <w:top w:val="nil"/>
              <w:left w:val="nil"/>
              <w:bottom w:val="single" w:sz="8" w:space="0" w:color="auto"/>
              <w:right w:val="single" w:sz="8" w:space="0" w:color="auto"/>
            </w:tcBorders>
            <w:vAlign w:val="center"/>
          </w:tcPr>
          <w:p w14:paraId="30B141FA" w14:textId="77777777" w:rsidR="00643AAC" w:rsidRPr="005D4A8E" w:rsidRDefault="00643AAC" w:rsidP="005D6CD4">
            <w:pPr>
              <w:rPr>
                <w:rFonts w:asciiTheme="minorHAnsi" w:hAnsiTheme="minorHAnsi"/>
                <w:sz w:val="20"/>
              </w:rPr>
            </w:pPr>
            <w:r w:rsidRPr="005D4A8E">
              <w:rPr>
                <w:rFonts w:asciiTheme="minorHAnsi" w:hAnsiTheme="minorHAnsi"/>
                <w:sz w:val="20"/>
              </w:rPr>
              <w:t>Chiropractor, licensed</w:t>
            </w:r>
          </w:p>
        </w:tc>
        <w:tc>
          <w:tcPr>
            <w:tcW w:w="380" w:type="dxa"/>
            <w:tcBorders>
              <w:top w:val="nil"/>
              <w:left w:val="nil"/>
              <w:bottom w:val="nil"/>
              <w:right w:val="nil"/>
            </w:tcBorders>
            <w:noWrap/>
            <w:vAlign w:val="center"/>
          </w:tcPr>
          <w:p w14:paraId="1B3CD622"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7EFA6A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95</w:t>
            </w:r>
          </w:p>
        </w:tc>
        <w:tc>
          <w:tcPr>
            <w:tcW w:w="5000" w:type="dxa"/>
            <w:tcBorders>
              <w:top w:val="nil"/>
              <w:left w:val="nil"/>
              <w:bottom w:val="single" w:sz="8" w:space="0" w:color="auto"/>
              <w:right w:val="single" w:sz="8" w:space="0" w:color="auto"/>
            </w:tcBorders>
            <w:vAlign w:val="center"/>
          </w:tcPr>
          <w:p w14:paraId="0FDA09E6" w14:textId="77777777" w:rsidR="00643AAC" w:rsidRPr="005D4A8E" w:rsidRDefault="00643AAC" w:rsidP="005D6CD4">
            <w:pPr>
              <w:rPr>
                <w:rFonts w:asciiTheme="minorHAnsi" w:hAnsiTheme="minorHAnsi"/>
                <w:sz w:val="20"/>
              </w:rPr>
            </w:pPr>
            <w:r w:rsidRPr="005D4A8E">
              <w:rPr>
                <w:rFonts w:asciiTheme="minorHAnsi" w:hAnsiTheme="minorHAnsi"/>
                <w:sz w:val="20"/>
              </w:rPr>
              <w:t>Pastoral Counselor</w:t>
            </w:r>
          </w:p>
        </w:tc>
      </w:tr>
      <w:tr w:rsidR="00643AAC" w:rsidRPr="005D4A8E" w14:paraId="30AB6BD0"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1092AC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36</w:t>
            </w:r>
          </w:p>
        </w:tc>
        <w:tc>
          <w:tcPr>
            <w:tcW w:w="3620" w:type="dxa"/>
            <w:tcBorders>
              <w:top w:val="nil"/>
              <w:left w:val="nil"/>
              <w:bottom w:val="single" w:sz="8" w:space="0" w:color="auto"/>
              <w:right w:val="single" w:sz="8" w:space="0" w:color="auto"/>
            </w:tcBorders>
            <w:vAlign w:val="center"/>
          </w:tcPr>
          <w:p w14:paraId="77BC05D6" w14:textId="77777777" w:rsidR="00643AAC" w:rsidRPr="005D4A8E" w:rsidRDefault="00643AAC" w:rsidP="005D6CD4">
            <w:pPr>
              <w:rPr>
                <w:rFonts w:asciiTheme="minorHAnsi" w:hAnsiTheme="minorHAnsi"/>
                <w:sz w:val="20"/>
              </w:rPr>
            </w:pPr>
            <w:r w:rsidRPr="005D4A8E">
              <w:rPr>
                <w:rFonts w:asciiTheme="minorHAnsi" w:hAnsiTheme="minorHAnsi"/>
                <w:sz w:val="20"/>
              </w:rPr>
              <w:t>Nuclear Medicine</w:t>
            </w:r>
          </w:p>
        </w:tc>
        <w:tc>
          <w:tcPr>
            <w:tcW w:w="380" w:type="dxa"/>
            <w:tcBorders>
              <w:top w:val="nil"/>
              <w:left w:val="nil"/>
              <w:bottom w:val="nil"/>
              <w:right w:val="nil"/>
            </w:tcBorders>
            <w:noWrap/>
            <w:vAlign w:val="center"/>
          </w:tcPr>
          <w:p w14:paraId="0338DD41"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78CB97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96</w:t>
            </w:r>
          </w:p>
        </w:tc>
        <w:tc>
          <w:tcPr>
            <w:tcW w:w="5000" w:type="dxa"/>
            <w:tcBorders>
              <w:top w:val="nil"/>
              <w:left w:val="nil"/>
              <w:bottom w:val="single" w:sz="8" w:space="0" w:color="auto"/>
              <w:right w:val="single" w:sz="8" w:space="0" w:color="auto"/>
            </w:tcBorders>
            <w:vAlign w:val="center"/>
          </w:tcPr>
          <w:p w14:paraId="2CB4D711" w14:textId="77777777" w:rsidR="00643AAC" w:rsidRPr="005D4A8E" w:rsidRDefault="00643AAC" w:rsidP="005D6CD4">
            <w:pPr>
              <w:rPr>
                <w:rFonts w:asciiTheme="minorHAnsi" w:hAnsiTheme="minorHAnsi"/>
                <w:sz w:val="20"/>
              </w:rPr>
            </w:pPr>
            <w:r w:rsidRPr="005D4A8E">
              <w:rPr>
                <w:rFonts w:asciiTheme="minorHAnsi" w:hAnsiTheme="minorHAnsi"/>
                <w:sz w:val="20"/>
              </w:rPr>
              <w:t>Marriage and Family Therapist (Only valid for Connecticut, Massachusetts, New Jersey and New York) (Deleted 10/25/94)</w:t>
            </w:r>
          </w:p>
        </w:tc>
      </w:tr>
      <w:tr w:rsidR="00643AAC" w:rsidRPr="005D4A8E" w14:paraId="6C8975EC"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3B53CCB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37</w:t>
            </w:r>
          </w:p>
        </w:tc>
        <w:tc>
          <w:tcPr>
            <w:tcW w:w="3620" w:type="dxa"/>
            <w:tcBorders>
              <w:top w:val="nil"/>
              <w:left w:val="nil"/>
              <w:bottom w:val="single" w:sz="8" w:space="0" w:color="auto"/>
              <w:right w:val="single" w:sz="8" w:space="0" w:color="auto"/>
            </w:tcBorders>
            <w:vAlign w:val="center"/>
          </w:tcPr>
          <w:p w14:paraId="18E1BDF6" w14:textId="77777777" w:rsidR="00643AAC" w:rsidRPr="005D4A8E" w:rsidRDefault="00643AAC" w:rsidP="005D6CD4">
            <w:pPr>
              <w:rPr>
                <w:rFonts w:asciiTheme="minorHAnsi" w:hAnsiTheme="minorHAnsi"/>
                <w:sz w:val="20"/>
              </w:rPr>
            </w:pPr>
            <w:r w:rsidRPr="005D4A8E">
              <w:rPr>
                <w:rFonts w:asciiTheme="minorHAnsi" w:hAnsiTheme="minorHAnsi"/>
                <w:sz w:val="20"/>
              </w:rPr>
              <w:t>Pediatrics</w:t>
            </w:r>
          </w:p>
        </w:tc>
        <w:tc>
          <w:tcPr>
            <w:tcW w:w="380" w:type="dxa"/>
            <w:tcBorders>
              <w:top w:val="nil"/>
              <w:left w:val="nil"/>
              <w:bottom w:val="nil"/>
              <w:right w:val="nil"/>
            </w:tcBorders>
            <w:noWrap/>
            <w:vAlign w:val="center"/>
          </w:tcPr>
          <w:p w14:paraId="2741374C"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BF3298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97</w:t>
            </w:r>
          </w:p>
        </w:tc>
        <w:tc>
          <w:tcPr>
            <w:tcW w:w="5000" w:type="dxa"/>
            <w:tcBorders>
              <w:top w:val="nil"/>
              <w:left w:val="nil"/>
              <w:bottom w:val="single" w:sz="8" w:space="0" w:color="auto"/>
              <w:right w:val="single" w:sz="8" w:space="0" w:color="auto"/>
            </w:tcBorders>
            <w:vAlign w:val="center"/>
          </w:tcPr>
          <w:p w14:paraId="0A8D5F30" w14:textId="77777777" w:rsidR="00643AAC" w:rsidRPr="005D4A8E" w:rsidRDefault="00643AAC" w:rsidP="005D6CD4">
            <w:pPr>
              <w:rPr>
                <w:rFonts w:asciiTheme="minorHAnsi" w:hAnsiTheme="minorHAnsi"/>
                <w:sz w:val="20"/>
              </w:rPr>
            </w:pPr>
            <w:r w:rsidRPr="005D4A8E">
              <w:rPr>
                <w:rFonts w:asciiTheme="minorHAnsi" w:hAnsiTheme="minorHAnsi"/>
                <w:sz w:val="20"/>
              </w:rPr>
              <w:t>M.S.W., A.C.S.W. (Deleted 10/25/94)</w:t>
            </w:r>
          </w:p>
        </w:tc>
      </w:tr>
      <w:tr w:rsidR="00643AAC" w:rsidRPr="005D4A8E" w14:paraId="5053D28D"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07DD57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38</w:t>
            </w:r>
          </w:p>
        </w:tc>
        <w:tc>
          <w:tcPr>
            <w:tcW w:w="3620" w:type="dxa"/>
            <w:tcBorders>
              <w:top w:val="nil"/>
              <w:left w:val="nil"/>
              <w:bottom w:val="single" w:sz="8" w:space="0" w:color="auto"/>
              <w:right w:val="single" w:sz="8" w:space="0" w:color="auto"/>
            </w:tcBorders>
            <w:vAlign w:val="center"/>
          </w:tcPr>
          <w:p w14:paraId="26743F3B" w14:textId="77777777" w:rsidR="00643AAC" w:rsidRPr="005D4A8E" w:rsidRDefault="00643AAC" w:rsidP="005D6CD4">
            <w:pPr>
              <w:rPr>
                <w:rFonts w:asciiTheme="minorHAnsi" w:hAnsiTheme="minorHAnsi"/>
                <w:sz w:val="20"/>
              </w:rPr>
            </w:pPr>
            <w:r w:rsidRPr="005D4A8E">
              <w:rPr>
                <w:rFonts w:asciiTheme="minorHAnsi" w:hAnsiTheme="minorHAnsi"/>
                <w:sz w:val="20"/>
              </w:rPr>
              <w:t>Geriatrics</w:t>
            </w:r>
          </w:p>
        </w:tc>
        <w:tc>
          <w:tcPr>
            <w:tcW w:w="380" w:type="dxa"/>
            <w:tcBorders>
              <w:top w:val="nil"/>
              <w:left w:val="nil"/>
              <w:bottom w:val="nil"/>
              <w:right w:val="nil"/>
            </w:tcBorders>
            <w:noWrap/>
            <w:vAlign w:val="center"/>
          </w:tcPr>
          <w:p w14:paraId="54AA8908"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D57E68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98</w:t>
            </w:r>
          </w:p>
        </w:tc>
        <w:tc>
          <w:tcPr>
            <w:tcW w:w="5000" w:type="dxa"/>
            <w:tcBorders>
              <w:top w:val="nil"/>
              <w:left w:val="nil"/>
              <w:bottom w:val="single" w:sz="8" w:space="0" w:color="auto"/>
              <w:right w:val="single" w:sz="8" w:space="0" w:color="auto"/>
            </w:tcBorders>
            <w:vAlign w:val="center"/>
          </w:tcPr>
          <w:p w14:paraId="20329A3D" w14:textId="77777777" w:rsidR="00643AAC" w:rsidRPr="005D4A8E" w:rsidRDefault="00643AAC" w:rsidP="005D6CD4">
            <w:pPr>
              <w:rPr>
                <w:rFonts w:asciiTheme="minorHAnsi" w:hAnsiTheme="minorHAnsi"/>
                <w:sz w:val="20"/>
              </w:rPr>
            </w:pPr>
            <w:r w:rsidRPr="005D4A8E">
              <w:rPr>
                <w:rFonts w:asciiTheme="minorHAnsi" w:hAnsiTheme="minorHAnsi"/>
                <w:sz w:val="20"/>
              </w:rPr>
              <w:t>Optometrist</w:t>
            </w:r>
          </w:p>
        </w:tc>
      </w:tr>
      <w:tr w:rsidR="00643AAC" w:rsidRPr="005D4A8E" w14:paraId="742A7B8B"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3AC1547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39</w:t>
            </w:r>
          </w:p>
        </w:tc>
        <w:tc>
          <w:tcPr>
            <w:tcW w:w="3620" w:type="dxa"/>
            <w:tcBorders>
              <w:top w:val="nil"/>
              <w:left w:val="nil"/>
              <w:bottom w:val="single" w:sz="8" w:space="0" w:color="auto"/>
              <w:right w:val="single" w:sz="8" w:space="0" w:color="auto"/>
            </w:tcBorders>
            <w:vAlign w:val="center"/>
          </w:tcPr>
          <w:p w14:paraId="25D36DD8" w14:textId="77777777" w:rsidR="00643AAC" w:rsidRPr="005D4A8E" w:rsidRDefault="00643AAC" w:rsidP="005D6CD4">
            <w:pPr>
              <w:rPr>
                <w:rFonts w:asciiTheme="minorHAnsi" w:hAnsiTheme="minorHAnsi"/>
                <w:sz w:val="20"/>
              </w:rPr>
            </w:pPr>
            <w:r w:rsidRPr="005D4A8E">
              <w:rPr>
                <w:rFonts w:asciiTheme="minorHAnsi" w:hAnsiTheme="minorHAnsi"/>
                <w:sz w:val="20"/>
              </w:rPr>
              <w:t>Nephrology</w:t>
            </w:r>
          </w:p>
        </w:tc>
        <w:tc>
          <w:tcPr>
            <w:tcW w:w="380" w:type="dxa"/>
            <w:tcBorders>
              <w:top w:val="nil"/>
              <w:left w:val="nil"/>
              <w:bottom w:val="nil"/>
              <w:right w:val="nil"/>
            </w:tcBorders>
            <w:noWrap/>
            <w:vAlign w:val="center"/>
          </w:tcPr>
          <w:p w14:paraId="3B29CBEA"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4D809EA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HH</w:t>
            </w:r>
          </w:p>
        </w:tc>
        <w:tc>
          <w:tcPr>
            <w:tcW w:w="5000" w:type="dxa"/>
            <w:tcBorders>
              <w:top w:val="nil"/>
              <w:left w:val="nil"/>
              <w:bottom w:val="single" w:sz="8" w:space="0" w:color="auto"/>
              <w:right w:val="single" w:sz="8" w:space="0" w:color="auto"/>
            </w:tcBorders>
            <w:vAlign w:val="center"/>
          </w:tcPr>
          <w:p w14:paraId="5A546EC6" w14:textId="77777777" w:rsidR="00643AAC" w:rsidRPr="005D4A8E" w:rsidRDefault="00643AAC" w:rsidP="005D6CD4">
            <w:pPr>
              <w:rPr>
                <w:rFonts w:asciiTheme="minorHAnsi" w:hAnsiTheme="minorHAnsi"/>
                <w:sz w:val="20"/>
              </w:rPr>
            </w:pPr>
            <w:r w:rsidRPr="005D4A8E">
              <w:rPr>
                <w:rFonts w:asciiTheme="minorHAnsi" w:hAnsiTheme="minorHAnsi"/>
                <w:sz w:val="20"/>
              </w:rPr>
              <w:t>Home Health Aide/Homemaker</w:t>
            </w:r>
          </w:p>
        </w:tc>
      </w:tr>
      <w:tr w:rsidR="00643AAC" w:rsidRPr="005D4A8E" w14:paraId="6744D0DA"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CD266A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40</w:t>
            </w:r>
          </w:p>
        </w:tc>
        <w:tc>
          <w:tcPr>
            <w:tcW w:w="3620" w:type="dxa"/>
            <w:tcBorders>
              <w:top w:val="nil"/>
              <w:left w:val="nil"/>
              <w:bottom w:val="single" w:sz="8" w:space="0" w:color="auto"/>
              <w:right w:val="single" w:sz="8" w:space="0" w:color="auto"/>
            </w:tcBorders>
            <w:vAlign w:val="center"/>
          </w:tcPr>
          <w:p w14:paraId="4EB7EDF4" w14:textId="77777777" w:rsidR="00643AAC" w:rsidRPr="005D4A8E" w:rsidRDefault="00643AAC" w:rsidP="005D6CD4">
            <w:pPr>
              <w:rPr>
                <w:rFonts w:asciiTheme="minorHAnsi" w:hAnsiTheme="minorHAnsi"/>
                <w:sz w:val="20"/>
              </w:rPr>
            </w:pPr>
            <w:r w:rsidRPr="005D4A8E">
              <w:rPr>
                <w:rFonts w:asciiTheme="minorHAnsi" w:hAnsiTheme="minorHAnsi"/>
                <w:sz w:val="20"/>
              </w:rPr>
              <w:t>Neonatology</w:t>
            </w:r>
          </w:p>
        </w:tc>
        <w:tc>
          <w:tcPr>
            <w:tcW w:w="380" w:type="dxa"/>
            <w:tcBorders>
              <w:top w:val="nil"/>
              <w:left w:val="nil"/>
              <w:bottom w:val="nil"/>
              <w:right w:val="nil"/>
            </w:tcBorders>
            <w:noWrap/>
            <w:vAlign w:val="center"/>
          </w:tcPr>
          <w:p w14:paraId="01307DB7"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C53815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ON</w:t>
            </w:r>
          </w:p>
        </w:tc>
        <w:tc>
          <w:tcPr>
            <w:tcW w:w="5000" w:type="dxa"/>
            <w:tcBorders>
              <w:top w:val="nil"/>
              <w:left w:val="nil"/>
              <w:bottom w:val="single" w:sz="8" w:space="0" w:color="auto"/>
              <w:right w:val="single" w:sz="8" w:space="0" w:color="auto"/>
            </w:tcBorders>
            <w:vAlign w:val="center"/>
          </w:tcPr>
          <w:p w14:paraId="6A94BDDE" w14:textId="77777777" w:rsidR="00643AAC" w:rsidRPr="005D4A8E" w:rsidRDefault="00643AAC" w:rsidP="005D6CD4">
            <w:pPr>
              <w:rPr>
                <w:rFonts w:asciiTheme="minorHAnsi" w:hAnsiTheme="minorHAnsi"/>
                <w:sz w:val="20"/>
              </w:rPr>
            </w:pPr>
            <w:r w:rsidRPr="005D4A8E">
              <w:rPr>
                <w:rFonts w:asciiTheme="minorHAnsi" w:hAnsiTheme="minorHAnsi"/>
                <w:sz w:val="20"/>
              </w:rPr>
              <w:t>Oncologist</w:t>
            </w:r>
          </w:p>
        </w:tc>
      </w:tr>
    </w:tbl>
    <w:p w14:paraId="560D27EA" w14:textId="77777777" w:rsidR="00643AAC" w:rsidRPr="005D4A8E" w:rsidRDefault="00643AAC" w:rsidP="00643AAC">
      <w:pPr>
        <w:rPr>
          <w:rFonts w:asciiTheme="minorHAnsi" w:hAnsiTheme="minorHAnsi"/>
          <w:sz w:val="20"/>
        </w:rPr>
      </w:pPr>
    </w:p>
    <w:p w14:paraId="51C12B5A" w14:textId="77777777" w:rsidR="00643AAC" w:rsidRPr="005D4A8E" w:rsidRDefault="00643AAC" w:rsidP="00643AAC">
      <w:pPr>
        <w:rPr>
          <w:rFonts w:asciiTheme="minorHAnsi" w:hAnsiTheme="minorHAnsi"/>
          <w:sz w:val="20"/>
        </w:rPr>
      </w:pPr>
    </w:p>
    <w:p w14:paraId="7AA8F262" w14:textId="77777777" w:rsidR="00643AAC" w:rsidRPr="005D4A8E" w:rsidRDefault="00643AAC" w:rsidP="00643AAC">
      <w:pPr>
        <w:jc w:val="center"/>
        <w:rPr>
          <w:rFonts w:asciiTheme="minorHAnsi" w:hAnsiTheme="minorHAnsi"/>
          <w:sz w:val="20"/>
          <w:u w:val="single"/>
        </w:rPr>
      </w:pPr>
      <w:r w:rsidRPr="005D4A8E">
        <w:rPr>
          <w:rFonts w:asciiTheme="minorHAnsi" w:hAnsiTheme="minorHAnsi"/>
          <w:b/>
          <w:sz w:val="20"/>
          <w:u w:val="single"/>
        </w:rPr>
        <w:br w:type="page"/>
      </w:r>
      <w:r w:rsidRPr="005D4A8E">
        <w:rPr>
          <w:rFonts w:asciiTheme="minorHAnsi" w:hAnsiTheme="minorHAnsi"/>
          <w:b/>
          <w:sz w:val="20"/>
          <w:u w:val="single"/>
        </w:rPr>
        <w:lastRenderedPageBreak/>
        <w:t xml:space="preserve">Appendix </w:t>
      </w:r>
      <w:r>
        <w:rPr>
          <w:rFonts w:asciiTheme="minorHAnsi" w:hAnsiTheme="minorHAnsi"/>
          <w:b/>
          <w:sz w:val="20"/>
          <w:u w:val="single"/>
        </w:rPr>
        <w:t>B</w:t>
      </w:r>
      <w:r w:rsidRPr="005D4A8E">
        <w:rPr>
          <w:rFonts w:asciiTheme="minorHAnsi" w:hAnsiTheme="minorHAnsi"/>
          <w:b/>
          <w:sz w:val="20"/>
          <w:u w:val="single"/>
        </w:rPr>
        <w:t>: Category of Care Logic</w:t>
      </w:r>
    </w:p>
    <w:p w14:paraId="3E679FE0" w14:textId="77777777" w:rsidR="00643AAC" w:rsidRPr="005D4A8E" w:rsidRDefault="00643AAC" w:rsidP="00643AAC">
      <w:pPr>
        <w:rPr>
          <w:rFonts w:asciiTheme="minorHAnsi" w:hAnsiTheme="minorHAnsi"/>
          <w:sz w:val="20"/>
        </w:rPr>
      </w:pPr>
    </w:p>
    <w:p w14:paraId="286D1B09" w14:textId="77777777" w:rsidR="00643AAC" w:rsidRPr="005D4A8E" w:rsidRDefault="00643AAC" w:rsidP="00643AAC">
      <w:pPr>
        <w:jc w:val="both"/>
        <w:rPr>
          <w:rFonts w:asciiTheme="minorHAnsi" w:hAnsiTheme="minorHAnsi"/>
          <w:sz w:val="20"/>
        </w:rPr>
      </w:pPr>
      <w:r w:rsidRPr="005D4A8E">
        <w:rPr>
          <w:rFonts w:asciiTheme="minorHAnsi" w:hAnsiTheme="minorHAnsi"/>
          <w:sz w:val="20"/>
        </w:rPr>
        <w:t>The Category of Care is a two digit field. The first character is derived from the table below, with conditions tested in priority order. Brackets indicate inclusive ranges.</w:t>
      </w:r>
    </w:p>
    <w:p w14:paraId="7CB2E6C2" w14:textId="77777777" w:rsidR="00643AAC" w:rsidRPr="005D4A8E" w:rsidRDefault="00643AAC" w:rsidP="00643AAC">
      <w:pPr>
        <w:rPr>
          <w:rFonts w:asciiTheme="minorHAnsi" w:hAnsiTheme="minorHAnsi"/>
          <w:sz w:val="20"/>
        </w:rPr>
      </w:pP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720"/>
        <w:gridCol w:w="1474"/>
        <w:gridCol w:w="3746"/>
        <w:gridCol w:w="900"/>
        <w:gridCol w:w="1474"/>
        <w:gridCol w:w="1260"/>
      </w:tblGrid>
      <w:tr w:rsidR="00643AAC" w:rsidRPr="005D4A8E" w14:paraId="0B2A16E4" w14:textId="77777777" w:rsidTr="005D6CD4">
        <w:trPr>
          <w:tblHeader/>
          <w:jc w:val="center"/>
        </w:trPr>
        <w:tc>
          <w:tcPr>
            <w:tcW w:w="935" w:type="dxa"/>
            <w:shd w:val="clear" w:color="auto" w:fill="E6E6E6"/>
            <w:vAlign w:val="center"/>
          </w:tcPr>
          <w:p w14:paraId="764B8D0B"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Priority</w:t>
            </w:r>
          </w:p>
        </w:tc>
        <w:tc>
          <w:tcPr>
            <w:tcW w:w="720" w:type="dxa"/>
            <w:shd w:val="clear" w:color="auto" w:fill="E6E6E6"/>
            <w:vAlign w:val="center"/>
          </w:tcPr>
          <w:p w14:paraId="4B6EE6D7"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1</w:t>
            </w:r>
            <w:r w:rsidRPr="005D4A8E">
              <w:rPr>
                <w:rFonts w:asciiTheme="minorHAnsi" w:hAnsiTheme="minorHAnsi"/>
                <w:b/>
                <w:sz w:val="20"/>
                <w:vertAlign w:val="superscript"/>
              </w:rPr>
              <w:t>st</w:t>
            </w:r>
            <w:r w:rsidRPr="005D4A8E">
              <w:rPr>
                <w:rFonts w:asciiTheme="minorHAnsi" w:hAnsiTheme="minorHAnsi"/>
                <w:b/>
                <w:sz w:val="20"/>
              </w:rPr>
              <w:t xml:space="preserve"> Char</w:t>
            </w:r>
          </w:p>
        </w:tc>
        <w:tc>
          <w:tcPr>
            <w:tcW w:w="1474" w:type="dxa"/>
            <w:shd w:val="clear" w:color="auto" w:fill="E6E6E6"/>
            <w:vAlign w:val="center"/>
          </w:tcPr>
          <w:p w14:paraId="789AAC14" w14:textId="77777777" w:rsidR="00643AAC" w:rsidRPr="005D4A8E" w:rsidRDefault="00643AAC" w:rsidP="005D6CD4">
            <w:pPr>
              <w:rPr>
                <w:rFonts w:asciiTheme="minorHAnsi" w:hAnsiTheme="minorHAnsi"/>
                <w:b/>
                <w:sz w:val="20"/>
              </w:rPr>
            </w:pPr>
            <w:r w:rsidRPr="005D4A8E">
              <w:rPr>
                <w:rFonts w:asciiTheme="minorHAnsi" w:hAnsiTheme="minorHAnsi"/>
                <w:b/>
                <w:sz w:val="20"/>
              </w:rPr>
              <w:t>Description</w:t>
            </w:r>
          </w:p>
        </w:tc>
        <w:tc>
          <w:tcPr>
            <w:tcW w:w="3746" w:type="dxa"/>
            <w:shd w:val="clear" w:color="auto" w:fill="E6E6E6"/>
            <w:vAlign w:val="center"/>
          </w:tcPr>
          <w:p w14:paraId="60C883A2" w14:textId="77777777" w:rsidR="00643AAC" w:rsidRPr="005D4A8E" w:rsidRDefault="00643AAC" w:rsidP="005D6CD4">
            <w:pPr>
              <w:rPr>
                <w:rFonts w:asciiTheme="minorHAnsi" w:hAnsiTheme="minorHAnsi"/>
                <w:b/>
                <w:sz w:val="20"/>
              </w:rPr>
            </w:pPr>
            <w:r w:rsidRPr="005D4A8E">
              <w:rPr>
                <w:rFonts w:asciiTheme="minorHAnsi" w:hAnsiTheme="minorHAnsi"/>
                <w:b/>
                <w:sz w:val="20"/>
              </w:rPr>
              <w:t>Procedure Code</w:t>
            </w:r>
          </w:p>
        </w:tc>
        <w:tc>
          <w:tcPr>
            <w:tcW w:w="900" w:type="dxa"/>
            <w:shd w:val="clear" w:color="auto" w:fill="E6E6E6"/>
            <w:vAlign w:val="center"/>
          </w:tcPr>
          <w:p w14:paraId="076ECE2C"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Patient Age</w:t>
            </w:r>
          </w:p>
        </w:tc>
        <w:tc>
          <w:tcPr>
            <w:tcW w:w="1474" w:type="dxa"/>
            <w:shd w:val="clear" w:color="auto" w:fill="E6E6E6"/>
            <w:vAlign w:val="center"/>
          </w:tcPr>
          <w:p w14:paraId="40E82C2D"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Special Processing Codes 1 - 4</w:t>
            </w:r>
          </w:p>
        </w:tc>
        <w:tc>
          <w:tcPr>
            <w:tcW w:w="1260" w:type="dxa"/>
            <w:shd w:val="clear" w:color="auto" w:fill="E6E6E6"/>
            <w:vAlign w:val="center"/>
          </w:tcPr>
          <w:p w14:paraId="25F38B0C"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Type of Service (2</w:t>
            </w:r>
            <w:r w:rsidRPr="005D4A8E">
              <w:rPr>
                <w:rFonts w:asciiTheme="minorHAnsi" w:hAnsiTheme="minorHAnsi"/>
                <w:b/>
                <w:sz w:val="20"/>
                <w:vertAlign w:val="superscript"/>
              </w:rPr>
              <w:t>nd</w:t>
            </w:r>
            <w:r w:rsidRPr="005D4A8E">
              <w:rPr>
                <w:rFonts w:asciiTheme="minorHAnsi" w:hAnsiTheme="minorHAnsi"/>
                <w:b/>
                <w:sz w:val="20"/>
              </w:rPr>
              <w:t xml:space="preserve"> position)</w:t>
            </w:r>
          </w:p>
        </w:tc>
      </w:tr>
      <w:tr w:rsidR="00643AAC" w:rsidRPr="005D4A8E" w14:paraId="715ABE1C" w14:textId="77777777" w:rsidTr="005D6CD4">
        <w:trPr>
          <w:jc w:val="center"/>
        </w:trPr>
        <w:tc>
          <w:tcPr>
            <w:tcW w:w="935" w:type="dxa"/>
          </w:tcPr>
          <w:p w14:paraId="68BCDFE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1a</w:t>
            </w:r>
          </w:p>
        </w:tc>
        <w:tc>
          <w:tcPr>
            <w:tcW w:w="720" w:type="dxa"/>
          </w:tcPr>
          <w:p w14:paraId="30E667C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A1</w:t>
            </w:r>
          </w:p>
        </w:tc>
        <w:tc>
          <w:tcPr>
            <w:tcW w:w="1474" w:type="dxa"/>
          </w:tcPr>
          <w:p w14:paraId="1228F6DF" w14:textId="77777777" w:rsidR="00643AAC" w:rsidRPr="005D4A8E" w:rsidRDefault="00643AAC" w:rsidP="005D6CD4">
            <w:pPr>
              <w:rPr>
                <w:rFonts w:asciiTheme="minorHAnsi" w:hAnsiTheme="minorHAnsi"/>
                <w:sz w:val="20"/>
              </w:rPr>
            </w:pPr>
            <w:r w:rsidRPr="005D4A8E">
              <w:rPr>
                <w:rFonts w:asciiTheme="minorHAnsi" w:hAnsiTheme="minorHAnsi"/>
                <w:sz w:val="20"/>
              </w:rPr>
              <w:t>Psychiatric</w:t>
            </w:r>
          </w:p>
        </w:tc>
        <w:tc>
          <w:tcPr>
            <w:tcW w:w="3746" w:type="dxa"/>
          </w:tcPr>
          <w:p w14:paraId="489382DB" w14:textId="77777777" w:rsidR="00643AAC" w:rsidRPr="005D4A8E" w:rsidRDefault="00643AAC" w:rsidP="005D6CD4">
            <w:pPr>
              <w:rPr>
                <w:rFonts w:asciiTheme="minorHAnsi" w:hAnsiTheme="minorHAnsi"/>
                <w:sz w:val="20"/>
              </w:rPr>
            </w:pPr>
            <w:r w:rsidRPr="005D4A8E">
              <w:rPr>
                <w:rFonts w:asciiTheme="minorHAnsi" w:hAnsiTheme="minorHAnsi"/>
                <w:sz w:val="20"/>
              </w:rPr>
              <w:t>[90800-90899]</w:t>
            </w:r>
          </w:p>
        </w:tc>
        <w:tc>
          <w:tcPr>
            <w:tcW w:w="900" w:type="dxa"/>
          </w:tcPr>
          <w:p w14:paraId="5E0FEE1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242DBCB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9ADF34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52397936" w14:textId="77777777" w:rsidTr="005D6CD4">
        <w:trPr>
          <w:jc w:val="center"/>
        </w:trPr>
        <w:tc>
          <w:tcPr>
            <w:tcW w:w="935" w:type="dxa"/>
          </w:tcPr>
          <w:p w14:paraId="413C37C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1b</w:t>
            </w:r>
          </w:p>
        </w:tc>
        <w:tc>
          <w:tcPr>
            <w:tcW w:w="720" w:type="dxa"/>
          </w:tcPr>
          <w:p w14:paraId="3E348DA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w:t>
            </w:r>
          </w:p>
        </w:tc>
        <w:tc>
          <w:tcPr>
            <w:tcW w:w="1474" w:type="dxa"/>
          </w:tcPr>
          <w:p w14:paraId="012B4100" w14:textId="77777777" w:rsidR="00643AAC" w:rsidRPr="005D4A8E" w:rsidRDefault="00643AAC" w:rsidP="005D6CD4">
            <w:pPr>
              <w:rPr>
                <w:rFonts w:asciiTheme="minorHAnsi" w:hAnsiTheme="minorHAnsi"/>
                <w:sz w:val="20"/>
              </w:rPr>
            </w:pPr>
            <w:r w:rsidRPr="005D4A8E">
              <w:rPr>
                <w:rFonts w:asciiTheme="minorHAnsi" w:hAnsiTheme="minorHAnsi"/>
                <w:sz w:val="20"/>
              </w:rPr>
              <w:t>Psychiatric</w:t>
            </w:r>
          </w:p>
        </w:tc>
        <w:tc>
          <w:tcPr>
            <w:tcW w:w="3746" w:type="dxa"/>
          </w:tcPr>
          <w:p w14:paraId="73693DBE" w14:textId="77777777" w:rsidR="00643AAC" w:rsidRPr="005D4A8E" w:rsidRDefault="00643AAC" w:rsidP="005D6CD4">
            <w:pPr>
              <w:rPr>
                <w:rFonts w:asciiTheme="minorHAnsi" w:hAnsiTheme="minorHAnsi"/>
                <w:sz w:val="20"/>
              </w:rPr>
            </w:pPr>
            <w:r w:rsidRPr="005D4A8E">
              <w:rPr>
                <w:rFonts w:asciiTheme="minorHAnsi" w:hAnsiTheme="minorHAnsi"/>
                <w:sz w:val="20"/>
              </w:rPr>
              <w:t>[90800-90899]</w:t>
            </w:r>
          </w:p>
        </w:tc>
        <w:tc>
          <w:tcPr>
            <w:tcW w:w="900" w:type="dxa"/>
          </w:tcPr>
          <w:p w14:paraId="27728A5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7031718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33DD776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42F4B0C1" w14:textId="77777777" w:rsidTr="005D6CD4">
        <w:trPr>
          <w:jc w:val="center"/>
        </w:trPr>
        <w:tc>
          <w:tcPr>
            <w:tcW w:w="935" w:type="dxa"/>
          </w:tcPr>
          <w:p w14:paraId="01EBF69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2a</w:t>
            </w:r>
          </w:p>
        </w:tc>
        <w:tc>
          <w:tcPr>
            <w:tcW w:w="720" w:type="dxa"/>
          </w:tcPr>
          <w:p w14:paraId="545EEC5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B3</w:t>
            </w:r>
          </w:p>
        </w:tc>
        <w:tc>
          <w:tcPr>
            <w:tcW w:w="1474" w:type="dxa"/>
          </w:tcPr>
          <w:p w14:paraId="589ECE3B"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3746" w:type="dxa"/>
          </w:tcPr>
          <w:p w14:paraId="5F5A967B" w14:textId="77777777" w:rsidR="00643AAC" w:rsidRPr="005D4A8E" w:rsidRDefault="00643AAC" w:rsidP="005D6CD4">
            <w:pPr>
              <w:rPr>
                <w:rFonts w:asciiTheme="minorHAnsi" w:hAnsiTheme="minorHAnsi"/>
                <w:sz w:val="20"/>
              </w:rPr>
            </w:pPr>
            <w:r w:rsidRPr="005D4A8E">
              <w:rPr>
                <w:rFonts w:asciiTheme="minorHAnsi" w:hAnsiTheme="minorHAnsi"/>
                <w:sz w:val="20"/>
              </w:rPr>
              <w:t xml:space="preserve">[59400-59799] </w:t>
            </w:r>
          </w:p>
        </w:tc>
        <w:tc>
          <w:tcPr>
            <w:tcW w:w="900" w:type="dxa"/>
          </w:tcPr>
          <w:p w14:paraId="314BDFD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46D768A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50D6292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1310945D" w14:textId="77777777" w:rsidTr="005D6CD4">
        <w:trPr>
          <w:jc w:val="center"/>
        </w:trPr>
        <w:tc>
          <w:tcPr>
            <w:tcW w:w="935" w:type="dxa"/>
          </w:tcPr>
          <w:p w14:paraId="402DA6D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2b</w:t>
            </w:r>
          </w:p>
        </w:tc>
        <w:tc>
          <w:tcPr>
            <w:tcW w:w="720" w:type="dxa"/>
          </w:tcPr>
          <w:p w14:paraId="32657D7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B2</w:t>
            </w:r>
          </w:p>
        </w:tc>
        <w:tc>
          <w:tcPr>
            <w:tcW w:w="1474" w:type="dxa"/>
          </w:tcPr>
          <w:p w14:paraId="7A89FF89"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3746" w:type="dxa"/>
          </w:tcPr>
          <w:p w14:paraId="1B1D2069" w14:textId="77777777" w:rsidR="00643AAC" w:rsidRPr="005D4A8E" w:rsidRDefault="00643AAC" w:rsidP="005D6CD4">
            <w:pPr>
              <w:rPr>
                <w:rFonts w:asciiTheme="minorHAnsi" w:hAnsiTheme="minorHAnsi"/>
                <w:sz w:val="20"/>
              </w:rPr>
            </w:pPr>
            <w:r w:rsidRPr="005D4A8E">
              <w:rPr>
                <w:rFonts w:asciiTheme="minorHAnsi" w:hAnsiTheme="minorHAnsi"/>
                <w:sz w:val="20"/>
              </w:rPr>
              <w:t>[59400-59799]</w:t>
            </w:r>
          </w:p>
        </w:tc>
        <w:tc>
          <w:tcPr>
            <w:tcW w:w="900" w:type="dxa"/>
          </w:tcPr>
          <w:p w14:paraId="4771168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58798C8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4A1141A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4CFBB155" w14:textId="77777777" w:rsidTr="005D6CD4">
        <w:trPr>
          <w:jc w:val="center"/>
        </w:trPr>
        <w:tc>
          <w:tcPr>
            <w:tcW w:w="935" w:type="dxa"/>
          </w:tcPr>
          <w:p w14:paraId="7E186E7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2c</w:t>
            </w:r>
          </w:p>
        </w:tc>
        <w:tc>
          <w:tcPr>
            <w:tcW w:w="720" w:type="dxa"/>
          </w:tcPr>
          <w:p w14:paraId="0A523A9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B1</w:t>
            </w:r>
          </w:p>
        </w:tc>
        <w:tc>
          <w:tcPr>
            <w:tcW w:w="1474" w:type="dxa"/>
          </w:tcPr>
          <w:p w14:paraId="0F9ECD23"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3746" w:type="dxa"/>
          </w:tcPr>
          <w:p w14:paraId="5A306B1D" w14:textId="77777777" w:rsidR="00643AAC" w:rsidRPr="005D4A8E" w:rsidRDefault="00643AAC" w:rsidP="005D6CD4">
            <w:pPr>
              <w:rPr>
                <w:rFonts w:asciiTheme="minorHAnsi" w:hAnsiTheme="minorHAnsi"/>
                <w:sz w:val="20"/>
              </w:rPr>
            </w:pPr>
            <w:r w:rsidRPr="005D4A8E">
              <w:rPr>
                <w:rFonts w:asciiTheme="minorHAnsi" w:hAnsiTheme="minorHAnsi"/>
                <w:sz w:val="20"/>
              </w:rPr>
              <w:t>[59000-59399, 59800-59899]</w:t>
            </w:r>
          </w:p>
        </w:tc>
        <w:tc>
          <w:tcPr>
            <w:tcW w:w="900" w:type="dxa"/>
          </w:tcPr>
          <w:p w14:paraId="0E8A289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6544797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EF44B5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00B16E95" w14:textId="77777777" w:rsidTr="005D6CD4">
        <w:trPr>
          <w:jc w:val="center"/>
        </w:trPr>
        <w:tc>
          <w:tcPr>
            <w:tcW w:w="935" w:type="dxa"/>
          </w:tcPr>
          <w:p w14:paraId="6ECEEA7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2d</w:t>
            </w:r>
          </w:p>
        </w:tc>
        <w:tc>
          <w:tcPr>
            <w:tcW w:w="720" w:type="dxa"/>
          </w:tcPr>
          <w:p w14:paraId="13058FE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w:t>
            </w:r>
          </w:p>
        </w:tc>
        <w:tc>
          <w:tcPr>
            <w:tcW w:w="1474" w:type="dxa"/>
          </w:tcPr>
          <w:p w14:paraId="576D6A80"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3746" w:type="dxa"/>
          </w:tcPr>
          <w:p w14:paraId="1B9BA072" w14:textId="77777777" w:rsidR="00643AAC" w:rsidRPr="005D4A8E" w:rsidRDefault="00643AAC" w:rsidP="005D6CD4">
            <w:pPr>
              <w:rPr>
                <w:rFonts w:asciiTheme="minorHAnsi" w:hAnsiTheme="minorHAnsi"/>
                <w:sz w:val="20"/>
              </w:rPr>
            </w:pPr>
            <w:r w:rsidRPr="005D4A8E">
              <w:rPr>
                <w:rFonts w:asciiTheme="minorHAnsi" w:hAnsiTheme="minorHAnsi"/>
                <w:sz w:val="20"/>
              </w:rPr>
              <w:t>[59000-59399, 59800-59899]</w:t>
            </w:r>
          </w:p>
        </w:tc>
        <w:tc>
          <w:tcPr>
            <w:tcW w:w="900" w:type="dxa"/>
          </w:tcPr>
          <w:p w14:paraId="3C66F72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55236BE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4AF0531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0EB08C69" w14:textId="77777777" w:rsidTr="005D6CD4">
        <w:trPr>
          <w:jc w:val="center"/>
        </w:trPr>
        <w:tc>
          <w:tcPr>
            <w:tcW w:w="935" w:type="dxa"/>
          </w:tcPr>
          <w:p w14:paraId="31EC04F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3a</w:t>
            </w:r>
          </w:p>
        </w:tc>
        <w:tc>
          <w:tcPr>
            <w:tcW w:w="720" w:type="dxa"/>
          </w:tcPr>
          <w:p w14:paraId="4686A84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C1</w:t>
            </w:r>
          </w:p>
        </w:tc>
        <w:tc>
          <w:tcPr>
            <w:tcW w:w="1474" w:type="dxa"/>
          </w:tcPr>
          <w:p w14:paraId="36F3AF5C" w14:textId="77777777" w:rsidR="00643AAC" w:rsidRPr="005D4A8E" w:rsidRDefault="00643AAC" w:rsidP="005D6CD4">
            <w:pPr>
              <w:rPr>
                <w:rFonts w:asciiTheme="minorHAnsi" w:hAnsiTheme="minorHAnsi"/>
                <w:sz w:val="20"/>
              </w:rPr>
            </w:pPr>
            <w:r w:rsidRPr="005D4A8E">
              <w:rPr>
                <w:rFonts w:asciiTheme="minorHAnsi" w:hAnsiTheme="minorHAnsi"/>
                <w:sz w:val="20"/>
              </w:rPr>
              <w:t>Gynecological</w:t>
            </w:r>
          </w:p>
        </w:tc>
        <w:tc>
          <w:tcPr>
            <w:tcW w:w="3746" w:type="dxa"/>
          </w:tcPr>
          <w:p w14:paraId="3D9B37AF" w14:textId="77777777" w:rsidR="00643AAC" w:rsidRPr="005D4A8E" w:rsidRDefault="00643AAC" w:rsidP="005D6CD4">
            <w:pPr>
              <w:rPr>
                <w:rFonts w:asciiTheme="minorHAnsi" w:hAnsiTheme="minorHAnsi"/>
                <w:sz w:val="20"/>
              </w:rPr>
            </w:pPr>
            <w:r w:rsidRPr="005D4A8E">
              <w:rPr>
                <w:rFonts w:asciiTheme="minorHAnsi" w:hAnsiTheme="minorHAnsi"/>
                <w:sz w:val="20"/>
              </w:rPr>
              <w:t>[56000-58999]</w:t>
            </w:r>
          </w:p>
        </w:tc>
        <w:tc>
          <w:tcPr>
            <w:tcW w:w="900" w:type="dxa"/>
          </w:tcPr>
          <w:p w14:paraId="06B4178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45F87A6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687C96C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053DD146" w14:textId="77777777" w:rsidTr="005D6CD4">
        <w:trPr>
          <w:jc w:val="center"/>
        </w:trPr>
        <w:tc>
          <w:tcPr>
            <w:tcW w:w="935" w:type="dxa"/>
          </w:tcPr>
          <w:p w14:paraId="26075C4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3b</w:t>
            </w:r>
          </w:p>
        </w:tc>
        <w:tc>
          <w:tcPr>
            <w:tcW w:w="720" w:type="dxa"/>
          </w:tcPr>
          <w:p w14:paraId="036B07B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C</w:t>
            </w:r>
          </w:p>
        </w:tc>
        <w:tc>
          <w:tcPr>
            <w:tcW w:w="1474" w:type="dxa"/>
          </w:tcPr>
          <w:p w14:paraId="3C142371" w14:textId="77777777" w:rsidR="00643AAC" w:rsidRPr="005D4A8E" w:rsidRDefault="00643AAC" w:rsidP="005D6CD4">
            <w:pPr>
              <w:rPr>
                <w:rFonts w:asciiTheme="minorHAnsi" w:hAnsiTheme="minorHAnsi"/>
                <w:sz w:val="20"/>
              </w:rPr>
            </w:pPr>
            <w:r w:rsidRPr="005D4A8E">
              <w:rPr>
                <w:rFonts w:asciiTheme="minorHAnsi" w:hAnsiTheme="minorHAnsi"/>
                <w:sz w:val="20"/>
              </w:rPr>
              <w:t>Gynecological</w:t>
            </w:r>
          </w:p>
        </w:tc>
        <w:tc>
          <w:tcPr>
            <w:tcW w:w="3746" w:type="dxa"/>
          </w:tcPr>
          <w:p w14:paraId="6BA07AB8" w14:textId="77777777" w:rsidR="00643AAC" w:rsidRPr="005D4A8E" w:rsidRDefault="00643AAC" w:rsidP="005D6CD4">
            <w:pPr>
              <w:rPr>
                <w:rFonts w:asciiTheme="minorHAnsi" w:hAnsiTheme="minorHAnsi"/>
                <w:sz w:val="20"/>
              </w:rPr>
            </w:pPr>
            <w:r w:rsidRPr="005D4A8E">
              <w:rPr>
                <w:rFonts w:asciiTheme="minorHAnsi" w:hAnsiTheme="minorHAnsi"/>
                <w:sz w:val="20"/>
              </w:rPr>
              <w:t>[56000-58999]</w:t>
            </w:r>
          </w:p>
        </w:tc>
        <w:tc>
          <w:tcPr>
            <w:tcW w:w="900" w:type="dxa"/>
          </w:tcPr>
          <w:p w14:paraId="0690C86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7B65C08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9971CF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440793E5" w14:textId="77777777" w:rsidTr="005D6CD4">
        <w:trPr>
          <w:jc w:val="center"/>
        </w:trPr>
        <w:tc>
          <w:tcPr>
            <w:tcW w:w="935" w:type="dxa"/>
          </w:tcPr>
          <w:p w14:paraId="2F9212B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4a</w:t>
            </w:r>
          </w:p>
        </w:tc>
        <w:tc>
          <w:tcPr>
            <w:tcW w:w="720" w:type="dxa"/>
          </w:tcPr>
          <w:p w14:paraId="11E5D23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D1</w:t>
            </w:r>
          </w:p>
        </w:tc>
        <w:tc>
          <w:tcPr>
            <w:tcW w:w="1474" w:type="dxa"/>
          </w:tcPr>
          <w:p w14:paraId="38BEAE52" w14:textId="77777777" w:rsidR="00643AAC" w:rsidRPr="005D4A8E" w:rsidRDefault="00643AAC" w:rsidP="005D6CD4">
            <w:pPr>
              <w:rPr>
                <w:rFonts w:asciiTheme="minorHAnsi" w:hAnsiTheme="minorHAnsi"/>
                <w:sz w:val="20"/>
              </w:rPr>
            </w:pPr>
            <w:r w:rsidRPr="005D4A8E">
              <w:rPr>
                <w:rFonts w:asciiTheme="minorHAnsi" w:hAnsiTheme="minorHAnsi"/>
                <w:sz w:val="20"/>
              </w:rPr>
              <w:t>Surgical</w:t>
            </w:r>
          </w:p>
        </w:tc>
        <w:tc>
          <w:tcPr>
            <w:tcW w:w="3746" w:type="dxa"/>
          </w:tcPr>
          <w:p w14:paraId="063262EC" w14:textId="77777777" w:rsidR="00643AAC" w:rsidRPr="005D4A8E" w:rsidRDefault="00643AAC" w:rsidP="005D6CD4">
            <w:pPr>
              <w:ind w:left="-108"/>
              <w:rPr>
                <w:rFonts w:asciiTheme="minorHAnsi" w:hAnsiTheme="minorHAnsi"/>
                <w:sz w:val="20"/>
              </w:rPr>
            </w:pPr>
            <w:r w:rsidRPr="005D4A8E">
              <w:rPr>
                <w:rFonts w:asciiTheme="minorHAnsi" w:hAnsiTheme="minorHAnsi"/>
                <w:sz w:val="20"/>
              </w:rPr>
              <w:t>[10000-69999] OR G0001, G0002, G0051, G0052, G0053, G0104, G0105, G0120, G0121, G0122, G0127, G0159, G0160, G0168, G0169, G0170, G0171, G0183, G0184, G0185, G0186, G0187, G0272, G0289, G0290, G0291, G0297, G0298, G0299, G0300, G0341, G0342, G0343, G0364, M0301 , M0302, Q0081, Q0156, Q0157, S0630, S0800, S0801, S0802, S0803, S0804, S0805, S0806, S0807, S0808, S0809, S0810, S0811, S0812, S2050, S2052, S2053, S2054, S2055, S2060, S2061, S2065, S2070, S2080, S2082, S2085, S2090, S2091, S2095, S2102, S2103, S2109, S2112, S2113, S2115, S2120, S2135, S2140, S2142, S2150, S2152, S2180, S2190, S2202, S2204, S2205, S2206, S2207, S2208, S2209, S2210, S2211, S2213, S2220, S2225, S2230, S2235, S2250, S2260, S2300’, S2340, S2341, S2342, S2350, S2351, S2360, S2361, S2370, S2371, S2400, S2401, S2402, S2403, S2404, S2405, S2409, S2411, S4011, S4015, S4016, S4018, S4020, S4021, S4022, S4025, S4028, S4981, S4989, S8048, S9085,</w:t>
            </w:r>
          </w:p>
        </w:tc>
        <w:tc>
          <w:tcPr>
            <w:tcW w:w="900" w:type="dxa"/>
          </w:tcPr>
          <w:p w14:paraId="5609B71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4DC313BA"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c>
          <w:tcPr>
            <w:tcW w:w="1260" w:type="dxa"/>
          </w:tcPr>
          <w:p w14:paraId="4FD89CE3"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r>
      <w:tr w:rsidR="00643AAC" w:rsidRPr="005D4A8E" w14:paraId="1171B883" w14:textId="77777777" w:rsidTr="005D6CD4">
        <w:trPr>
          <w:jc w:val="center"/>
        </w:trPr>
        <w:tc>
          <w:tcPr>
            <w:tcW w:w="935" w:type="dxa"/>
          </w:tcPr>
          <w:p w14:paraId="71C1937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4b</w:t>
            </w:r>
          </w:p>
        </w:tc>
        <w:tc>
          <w:tcPr>
            <w:tcW w:w="720" w:type="dxa"/>
          </w:tcPr>
          <w:p w14:paraId="2A42AC1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D</w:t>
            </w:r>
          </w:p>
        </w:tc>
        <w:tc>
          <w:tcPr>
            <w:tcW w:w="1474" w:type="dxa"/>
          </w:tcPr>
          <w:p w14:paraId="5AD1F927" w14:textId="77777777" w:rsidR="00643AAC" w:rsidRPr="005D4A8E" w:rsidRDefault="00643AAC" w:rsidP="005D6CD4">
            <w:pPr>
              <w:rPr>
                <w:rFonts w:asciiTheme="minorHAnsi" w:hAnsiTheme="minorHAnsi"/>
                <w:sz w:val="20"/>
              </w:rPr>
            </w:pPr>
            <w:r w:rsidRPr="005D4A8E">
              <w:rPr>
                <w:rFonts w:asciiTheme="minorHAnsi" w:hAnsiTheme="minorHAnsi"/>
                <w:sz w:val="20"/>
              </w:rPr>
              <w:t>Surgical</w:t>
            </w:r>
          </w:p>
        </w:tc>
        <w:tc>
          <w:tcPr>
            <w:tcW w:w="3746" w:type="dxa"/>
          </w:tcPr>
          <w:p w14:paraId="4450297B" w14:textId="77777777" w:rsidR="00643AAC" w:rsidRPr="005D4A8E" w:rsidRDefault="00643AAC" w:rsidP="005D6CD4">
            <w:pPr>
              <w:ind w:left="-108"/>
              <w:rPr>
                <w:rFonts w:asciiTheme="minorHAnsi" w:hAnsiTheme="minorHAnsi"/>
                <w:sz w:val="20"/>
              </w:rPr>
            </w:pPr>
            <w:r w:rsidRPr="005D4A8E">
              <w:rPr>
                <w:rFonts w:asciiTheme="minorHAnsi" w:hAnsiTheme="minorHAnsi"/>
                <w:sz w:val="20"/>
              </w:rPr>
              <w:t xml:space="preserve">[10000-69999] OR G0001, G0002, G0051, G0052, G0053, G0104, G0105, G0120, G0121, G0122, G0127, G0159, G0160, G0168, G0169, G0170, G0171, G0183, G0184, G0185, G0186, G0187, G0272, G0289, G0290, G0291, G0297, G0298, G0299, G0300, G0341, G0342, G0343, G0364, M0301 , M0302, Q0081, Q0156, Q0157, S0630, S0800, S0801, S0802, S0803, S0804, S0805, S0806, S0807, S0808, S0809, S0810, S0811, S0812, S2050, S2052, S2053, S2054, S2055, S2060, S2061, S2065, S2070, </w:t>
            </w:r>
            <w:r w:rsidRPr="005D4A8E">
              <w:rPr>
                <w:rFonts w:asciiTheme="minorHAnsi" w:hAnsiTheme="minorHAnsi"/>
                <w:sz w:val="20"/>
              </w:rPr>
              <w:lastRenderedPageBreak/>
              <w:t>S2080, S2082, S2085, S2090, S2091, S2095, S2102, S2103, S2109, S2112, S2113, S2115, S2120, S2135, S2140, S2142, S2150, S2152, S2180, S2190, S2202, S2204, S2205, S2206, S2207, S2208, S2209, S2210, S2211, S2213, S2220, S2225, S2230, S2235, S2250, S2260, S2300’, S2340, S2341, S2342, S2350, S2351, S2360, S2361, S2370, S2371, S2400, S2401, S2402, S2403, S2404, S2405, S2409, S2411, S4011, S4015, S4016, S4018, S4020, S4021, S4022, S4025, S4028, S4981, S4989, S8048, S9085,</w:t>
            </w:r>
          </w:p>
        </w:tc>
        <w:tc>
          <w:tcPr>
            <w:tcW w:w="900" w:type="dxa"/>
          </w:tcPr>
          <w:p w14:paraId="5254252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lastRenderedPageBreak/>
              <w:t>&gt;=19</w:t>
            </w:r>
          </w:p>
        </w:tc>
        <w:tc>
          <w:tcPr>
            <w:tcW w:w="1474" w:type="dxa"/>
          </w:tcPr>
          <w:p w14:paraId="01214DD7"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c>
          <w:tcPr>
            <w:tcW w:w="1260" w:type="dxa"/>
          </w:tcPr>
          <w:p w14:paraId="75B3E554"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r>
      <w:tr w:rsidR="00643AAC" w:rsidRPr="005D4A8E" w14:paraId="621ED63B" w14:textId="77777777" w:rsidTr="005D6CD4">
        <w:trPr>
          <w:jc w:val="center"/>
        </w:trPr>
        <w:tc>
          <w:tcPr>
            <w:tcW w:w="935" w:type="dxa"/>
          </w:tcPr>
          <w:p w14:paraId="52C0354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5a</w:t>
            </w:r>
          </w:p>
        </w:tc>
        <w:tc>
          <w:tcPr>
            <w:tcW w:w="720" w:type="dxa"/>
          </w:tcPr>
          <w:p w14:paraId="32C9E89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H1</w:t>
            </w:r>
          </w:p>
        </w:tc>
        <w:tc>
          <w:tcPr>
            <w:tcW w:w="1474" w:type="dxa"/>
          </w:tcPr>
          <w:p w14:paraId="06EDFC33" w14:textId="77777777" w:rsidR="00643AAC" w:rsidRPr="005D4A8E" w:rsidRDefault="00643AAC" w:rsidP="005D6CD4">
            <w:pPr>
              <w:rPr>
                <w:rFonts w:asciiTheme="minorHAnsi" w:hAnsiTheme="minorHAnsi"/>
                <w:sz w:val="20"/>
              </w:rPr>
            </w:pPr>
            <w:r w:rsidRPr="005D4A8E">
              <w:rPr>
                <w:rFonts w:asciiTheme="minorHAnsi" w:hAnsiTheme="minorHAnsi"/>
                <w:sz w:val="20"/>
              </w:rPr>
              <w:t>Program for Persons with Disabilities</w:t>
            </w:r>
          </w:p>
        </w:tc>
        <w:tc>
          <w:tcPr>
            <w:tcW w:w="3746" w:type="dxa"/>
          </w:tcPr>
          <w:p w14:paraId="72F0DB3C"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1D177B2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28DCE98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PF</w:t>
            </w:r>
          </w:p>
        </w:tc>
        <w:tc>
          <w:tcPr>
            <w:tcW w:w="1260" w:type="dxa"/>
          </w:tcPr>
          <w:p w14:paraId="3DF7AFC4"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r>
      <w:tr w:rsidR="00643AAC" w:rsidRPr="005D4A8E" w14:paraId="55BF73D9" w14:textId="77777777" w:rsidTr="005D6CD4">
        <w:trPr>
          <w:jc w:val="center"/>
        </w:trPr>
        <w:tc>
          <w:tcPr>
            <w:tcW w:w="935" w:type="dxa"/>
          </w:tcPr>
          <w:p w14:paraId="540D821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5b</w:t>
            </w:r>
          </w:p>
        </w:tc>
        <w:tc>
          <w:tcPr>
            <w:tcW w:w="720" w:type="dxa"/>
          </w:tcPr>
          <w:p w14:paraId="254421A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H</w:t>
            </w:r>
          </w:p>
        </w:tc>
        <w:tc>
          <w:tcPr>
            <w:tcW w:w="1474" w:type="dxa"/>
          </w:tcPr>
          <w:p w14:paraId="41CB6B64" w14:textId="77777777" w:rsidR="00643AAC" w:rsidRPr="005D4A8E" w:rsidRDefault="00643AAC" w:rsidP="005D6CD4">
            <w:pPr>
              <w:rPr>
                <w:rFonts w:asciiTheme="minorHAnsi" w:hAnsiTheme="minorHAnsi"/>
                <w:sz w:val="20"/>
              </w:rPr>
            </w:pPr>
            <w:r w:rsidRPr="005D4A8E">
              <w:rPr>
                <w:rFonts w:asciiTheme="minorHAnsi" w:hAnsiTheme="minorHAnsi"/>
                <w:sz w:val="20"/>
              </w:rPr>
              <w:t>Program for Persons with Disabilities</w:t>
            </w:r>
          </w:p>
        </w:tc>
        <w:tc>
          <w:tcPr>
            <w:tcW w:w="3746" w:type="dxa"/>
          </w:tcPr>
          <w:p w14:paraId="33E3BADD"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42847A7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6F5AFA5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PF</w:t>
            </w:r>
          </w:p>
        </w:tc>
        <w:tc>
          <w:tcPr>
            <w:tcW w:w="1260" w:type="dxa"/>
          </w:tcPr>
          <w:p w14:paraId="10422CDA"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r>
      <w:tr w:rsidR="00643AAC" w:rsidRPr="005D4A8E" w14:paraId="239D86AB" w14:textId="77777777" w:rsidTr="005D6CD4">
        <w:trPr>
          <w:jc w:val="center"/>
        </w:trPr>
        <w:tc>
          <w:tcPr>
            <w:tcW w:w="935" w:type="dxa"/>
          </w:tcPr>
          <w:p w14:paraId="2CCC1EB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6a</w:t>
            </w:r>
          </w:p>
        </w:tc>
        <w:tc>
          <w:tcPr>
            <w:tcW w:w="720" w:type="dxa"/>
          </w:tcPr>
          <w:p w14:paraId="2DC2B52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F1</w:t>
            </w:r>
          </w:p>
        </w:tc>
        <w:tc>
          <w:tcPr>
            <w:tcW w:w="1474" w:type="dxa"/>
          </w:tcPr>
          <w:p w14:paraId="21ADA517" w14:textId="77777777" w:rsidR="00643AAC" w:rsidRPr="005D4A8E" w:rsidRDefault="00643AAC" w:rsidP="005D6CD4">
            <w:pPr>
              <w:rPr>
                <w:rFonts w:asciiTheme="minorHAnsi" w:hAnsiTheme="minorHAnsi"/>
                <w:sz w:val="20"/>
              </w:rPr>
            </w:pPr>
            <w:r w:rsidRPr="005D4A8E">
              <w:rPr>
                <w:rFonts w:asciiTheme="minorHAnsi" w:hAnsiTheme="minorHAnsi"/>
                <w:sz w:val="20"/>
              </w:rPr>
              <w:t>Dental</w:t>
            </w:r>
          </w:p>
        </w:tc>
        <w:tc>
          <w:tcPr>
            <w:tcW w:w="3746" w:type="dxa"/>
          </w:tcPr>
          <w:p w14:paraId="1DA3351B"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193906C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3BC6D6F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5630A7A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w:t>
            </w:r>
          </w:p>
        </w:tc>
      </w:tr>
      <w:tr w:rsidR="00643AAC" w:rsidRPr="005D4A8E" w14:paraId="702D5E68" w14:textId="77777777" w:rsidTr="005D6CD4">
        <w:trPr>
          <w:jc w:val="center"/>
        </w:trPr>
        <w:tc>
          <w:tcPr>
            <w:tcW w:w="935" w:type="dxa"/>
          </w:tcPr>
          <w:p w14:paraId="6D441A6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6b</w:t>
            </w:r>
          </w:p>
        </w:tc>
        <w:tc>
          <w:tcPr>
            <w:tcW w:w="720" w:type="dxa"/>
          </w:tcPr>
          <w:p w14:paraId="68B5917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F</w:t>
            </w:r>
          </w:p>
        </w:tc>
        <w:tc>
          <w:tcPr>
            <w:tcW w:w="1474" w:type="dxa"/>
          </w:tcPr>
          <w:p w14:paraId="1899ACE4" w14:textId="77777777" w:rsidR="00643AAC" w:rsidRPr="005D4A8E" w:rsidRDefault="00643AAC" w:rsidP="005D6CD4">
            <w:pPr>
              <w:rPr>
                <w:rFonts w:asciiTheme="minorHAnsi" w:hAnsiTheme="minorHAnsi"/>
                <w:sz w:val="20"/>
              </w:rPr>
            </w:pPr>
            <w:r w:rsidRPr="005D4A8E">
              <w:rPr>
                <w:rFonts w:asciiTheme="minorHAnsi" w:hAnsiTheme="minorHAnsi"/>
                <w:sz w:val="20"/>
              </w:rPr>
              <w:t>Dental</w:t>
            </w:r>
          </w:p>
        </w:tc>
        <w:tc>
          <w:tcPr>
            <w:tcW w:w="3746" w:type="dxa"/>
          </w:tcPr>
          <w:p w14:paraId="5A8A5E93"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095B0CA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05009DE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3B5CAA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w:t>
            </w:r>
          </w:p>
        </w:tc>
      </w:tr>
      <w:tr w:rsidR="00643AAC" w:rsidRPr="005D4A8E" w14:paraId="413A4F63" w14:textId="77777777" w:rsidTr="005D6CD4">
        <w:trPr>
          <w:jc w:val="center"/>
        </w:trPr>
        <w:tc>
          <w:tcPr>
            <w:tcW w:w="935" w:type="dxa"/>
          </w:tcPr>
          <w:p w14:paraId="178BBCE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7a</w:t>
            </w:r>
          </w:p>
        </w:tc>
        <w:tc>
          <w:tcPr>
            <w:tcW w:w="720" w:type="dxa"/>
          </w:tcPr>
          <w:p w14:paraId="66DA02B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G1</w:t>
            </w:r>
          </w:p>
        </w:tc>
        <w:tc>
          <w:tcPr>
            <w:tcW w:w="1474" w:type="dxa"/>
          </w:tcPr>
          <w:p w14:paraId="54A8084A" w14:textId="77777777" w:rsidR="00643AAC" w:rsidRPr="005D4A8E" w:rsidRDefault="00643AAC" w:rsidP="005D6CD4">
            <w:pPr>
              <w:rPr>
                <w:rFonts w:asciiTheme="minorHAnsi" w:hAnsiTheme="minorHAnsi"/>
                <w:sz w:val="20"/>
              </w:rPr>
            </w:pPr>
            <w:r w:rsidRPr="005D4A8E">
              <w:rPr>
                <w:rFonts w:asciiTheme="minorHAnsi" w:hAnsiTheme="minorHAnsi"/>
                <w:sz w:val="20"/>
              </w:rPr>
              <w:t>Drug</w:t>
            </w:r>
          </w:p>
        </w:tc>
        <w:tc>
          <w:tcPr>
            <w:tcW w:w="3746" w:type="dxa"/>
          </w:tcPr>
          <w:p w14:paraId="4D52F3D8" w14:textId="77777777" w:rsidR="00643AAC" w:rsidRPr="005D4A8E" w:rsidRDefault="00643AAC" w:rsidP="005D6CD4">
            <w:pPr>
              <w:rPr>
                <w:rFonts w:asciiTheme="minorHAnsi" w:hAnsiTheme="minorHAnsi"/>
                <w:sz w:val="20"/>
              </w:rPr>
            </w:pPr>
            <w:r w:rsidRPr="005D4A8E">
              <w:rPr>
                <w:rFonts w:asciiTheme="minorHAnsi" w:hAnsiTheme="minorHAnsi"/>
                <w:sz w:val="20"/>
              </w:rPr>
              <w:t>98800</w:t>
            </w:r>
          </w:p>
        </w:tc>
        <w:tc>
          <w:tcPr>
            <w:tcW w:w="900" w:type="dxa"/>
          </w:tcPr>
          <w:p w14:paraId="0261941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747A078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880689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B,M</w:t>
            </w:r>
          </w:p>
        </w:tc>
      </w:tr>
      <w:tr w:rsidR="00643AAC" w:rsidRPr="005D4A8E" w14:paraId="0EE7204B" w14:textId="77777777" w:rsidTr="005D6CD4">
        <w:trPr>
          <w:jc w:val="center"/>
        </w:trPr>
        <w:tc>
          <w:tcPr>
            <w:tcW w:w="935" w:type="dxa"/>
          </w:tcPr>
          <w:p w14:paraId="7504689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7b</w:t>
            </w:r>
          </w:p>
        </w:tc>
        <w:tc>
          <w:tcPr>
            <w:tcW w:w="720" w:type="dxa"/>
          </w:tcPr>
          <w:p w14:paraId="452CA08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w:t>
            </w:r>
          </w:p>
        </w:tc>
        <w:tc>
          <w:tcPr>
            <w:tcW w:w="1474" w:type="dxa"/>
          </w:tcPr>
          <w:p w14:paraId="5C181045" w14:textId="77777777" w:rsidR="00643AAC" w:rsidRPr="005D4A8E" w:rsidRDefault="00643AAC" w:rsidP="005D6CD4">
            <w:pPr>
              <w:rPr>
                <w:rFonts w:asciiTheme="minorHAnsi" w:hAnsiTheme="minorHAnsi"/>
                <w:sz w:val="20"/>
              </w:rPr>
            </w:pPr>
            <w:r w:rsidRPr="005D4A8E">
              <w:rPr>
                <w:rFonts w:asciiTheme="minorHAnsi" w:hAnsiTheme="minorHAnsi"/>
                <w:sz w:val="20"/>
              </w:rPr>
              <w:t>Drug</w:t>
            </w:r>
          </w:p>
        </w:tc>
        <w:tc>
          <w:tcPr>
            <w:tcW w:w="3746" w:type="dxa"/>
          </w:tcPr>
          <w:p w14:paraId="2235191C" w14:textId="77777777" w:rsidR="00643AAC" w:rsidRPr="005D4A8E" w:rsidRDefault="00643AAC" w:rsidP="005D6CD4">
            <w:pPr>
              <w:rPr>
                <w:rFonts w:asciiTheme="minorHAnsi" w:hAnsiTheme="minorHAnsi"/>
                <w:sz w:val="20"/>
              </w:rPr>
            </w:pPr>
            <w:r w:rsidRPr="005D4A8E">
              <w:rPr>
                <w:rFonts w:asciiTheme="minorHAnsi" w:hAnsiTheme="minorHAnsi"/>
                <w:sz w:val="20"/>
              </w:rPr>
              <w:t>98800</w:t>
            </w:r>
          </w:p>
        </w:tc>
        <w:tc>
          <w:tcPr>
            <w:tcW w:w="900" w:type="dxa"/>
          </w:tcPr>
          <w:p w14:paraId="6A110C2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2B0D25B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326CB1A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B,M</w:t>
            </w:r>
          </w:p>
        </w:tc>
      </w:tr>
      <w:tr w:rsidR="00643AAC" w:rsidRPr="005D4A8E" w14:paraId="54D1D395" w14:textId="77777777" w:rsidTr="005D6CD4">
        <w:trPr>
          <w:jc w:val="center"/>
        </w:trPr>
        <w:tc>
          <w:tcPr>
            <w:tcW w:w="935" w:type="dxa"/>
          </w:tcPr>
          <w:p w14:paraId="53CE969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8a</w:t>
            </w:r>
          </w:p>
        </w:tc>
        <w:tc>
          <w:tcPr>
            <w:tcW w:w="720" w:type="dxa"/>
          </w:tcPr>
          <w:p w14:paraId="377310C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E1</w:t>
            </w:r>
          </w:p>
        </w:tc>
        <w:tc>
          <w:tcPr>
            <w:tcW w:w="1474" w:type="dxa"/>
          </w:tcPr>
          <w:p w14:paraId="54580699" w14:textId="77777777" w:rsidR="00643AAC" w:rsidRPr="005D4A8E" w:rsidRDefault="00643AAC" w:rsidP="005D6CD4">
            <w:pPr>
              <w:rPr>
                <w:rFonts w:asciiTheme="minorHAnsi" w:hAnsiTheme="minorHAnsi"/>
                <w:sz w:val="20"/>
              </w:rPr>
            </w:pPr>
            <w:r w:rsidRPr="005D4A8E">
              <w:rPr>
                <w:rFonts w:asciiTheme="minorHAnsi" w:hAnsiTheme="minorHAnsi"/>
                <w:sz w:val="20"/>
              </w:rPr>
              <w:t>All Other</w:t>
            </w:r>
          </w:p>
        </w:tc>
        <w:tc>
          <w:tcPr>
            <w:tcW w:w="3746" w:type="dxa"/>
          </w:tcPr>
          <w:p w14:paraId="50020707"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78D4838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0BC62EF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4D05065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25B91B84" w14:textId="77777777" w:rsidTr="005D6CD4">
        <w:trPr>
          <w:jc w:val="center"/>
        </w:trPr>
        <w:tc>
          <w:tcPr>
            <w:tcW w:w="935" w:type="dxa"/>
          </w:tcPr>
          <w:p w14:paraId="10AEE50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8b</w:t>
            </w:r>
          </w:p>
        </w:tc>
        <w:tc>
          <w:tcPr>
            <w:tcW w:w="720" w:type="dxa"/>
          </w:tcPr>
          <w:p w14:paraId="2094241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E</w:t>
            </w:r>
          </w:p>
        </w:tc>
        <w:tc>
          <w:tcPr>
            <w:tcW w:w="1474" w:type="dxa"/>
          </w:tcPr>
          <w:p w14:paraId="6E396031" w14:textId="77777777" w:rsidR="00643AAC" w:rsidRPr="005D4A8E" w:rsidRDefault="00643AAC" w:rsidP="005D6CD4">
            <w:pPr>
              <w:rPr>
                <w:rFonts w:asciiTheme="minorHAnsi" w:hAnsiTheme="minorHAnsi"/>
                <w:sz w:val="20"/>
              </w:rPr>
            </w:pPr>
            <w:r w:rsidRPr="005D4A8E">
              <w:rPr>
                <w:rFonts w:asciiTheme="minorHAnsi" w:hAnsiTheme="minorHAnsi"/>
                <w:sz w:val="20"/>
              </w:rPr>
              <w:t>All Other</w:t>
            </w:r>
          </w:p>
        </w:tc>
        <w:tc>
          <w:tcPr>
            <w:tcW w:w="3746" w:type="dxa"/>
          </w:tcPr>
          <w:p w14:paraId="2A2C2FD6"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7C33FE4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71AEEC5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5EACC97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bl>
    <w:p w14:paraId="49616F85" w14:textId="77777777" w:rsidR="00643AAC" w:rsidRPr="005D4A8E" w:rsidRDefault="00643AAC" w:rsidP="00643AAC">
      <w:pPr>
        <w:rPr>
          <w:rFonts w:asciiTheme="minorHAnsi" w:hAnsiTheme="minorHAnsi"/>
          <w:sz w:val="20"/>
        </w:rPr>
      </w:pPr>
    </w:p>
    <w:p w14:paraId="3A000F9E" w14:textId="77777777" w:rsidR="00643AAC" w:rsidRPr="005D4A8E" w:rsidRDefault="00643AAC" w:rsidP="00643AAC">
      <w:pPr>
        <w:ind w:right="-900"/>
        <w:rPr>
          <w:rFonts w:asciiTheme="minorHAnsi" w:hAnsiTheme="minorHAnsi"/>
          <w:sz w:val="20"/>
        </w:rPr>
      </w:pPr>
      <w:r w:rsidRPr="005D4A8E">
        <w:rPr>
          <w:rFonts w:asciiTheme="minorHAnsi" w:hAnsiTheme="minorHAnsi"/>
          <w:sz w:val="20"/>
        </w:rPr>
        <w:tab/>
      </w:r>
    </w:p>
    <w:p w14:paraId="2F63F31F" w14:textId="77777777" w:rsidR="00643AAC" w:rsidRPr="005D4A8E" w:rsidRDefault="00643AAC" w:rsidP="00643AAC">
      <w:pPr>
        <w:ind w:right="-900"/>
        <w:jc w:val="center"/>
        <w:rPr>
          <w:rFonts w:asciiTheme="minorHAnsi" w:hAnsiTheme="minorHAnsi"/>
          <w:b/>
          <w:noProof/>
          <w:color w:val="000000"/>
          <w:sz w:val="20"/>
          <w:u w:val="single"/>
        </w:rPr>
      </w:pPr>
      <w:r w:rsidRPr="005D4A8E">
        <w:rPr>
          <w:rFonts w:asciiTheme="minorHAnsi" w:hAnsiTheme="minorHAnsi"/>
          <w:sz w:val="20"/>
        </w:rPr>
        <w:br w:type="page"/>
      </w:r>
      <w:r w:rsidRPr="005D4A8E">
        <w:rPr>
          <w:rFonts w:asciiTheme="minorHAnsi" w:hAnsiTheme="minorHAnsi"/>
          <w:b/>
          <w:noProof/>
          <w:color w:val="000000"/>
          <w:sz w:val="20"/>
          <w:u w:val="single"/>
        </w:rPr>
        <w:lastRenderedPageBreak/>
        <w:t xml:space="preserve">Appendix </w:t>
      </w:r>
      <w:r>
        <w:rPr>
          <w:rFonts w:asciiTheme="minorHAnsi" w:hAnsiTheme="minorHAnsi"/>
          <w:b/>
          <w:noProof/>
          <w:color w:val="000000"/>
          <w:sz w:val="20"/>
          <w:u w:val="single"/>
        </w:rPr>
        <w:t>C</w:t>
      </w:r>
      <w:r w:rsidRPr="005D4A8E">
        <w:rPr>
          <w:rFonts w:asciiTheme="minorHAnsi" w:hAnsiTheme="minorHAnsi"/>
          <w:b/>
          <w:noProof/>
          <w:color w:val="000000"/>
          <w:sz w:val="20"/>
          <w:u w:val="single"/>
        </w:rPr>
        <w:t>: Type of Submission Code</w:t>
      </w:r>
    </w:p>
    <w:p w14:paraId="2872B41F" w14:textId="77777777" w:rsidR="00643AAC" w:rsidRPr="005D4A8E" w:rsidRDefault="00643AAC" w:rsidP="00643AAC">
      <w:pPr>
        <w:rPr>
          <w:rFonts w:asciiTheme="minorHAnsi" w:hAnsiTheme="minorHAnsi"/>
          <w:b/>
          <w:sz w:val="20"/>
        </w:rPr>
      </w:pPr>
    </w:p>
    <w:p w14:paraId="5374C428" w14:textId="77777777" w:rsidR="00643AAC" w:rsidRPr="005D4A8E" w:rsidRDefault="00643AAC" w:rsidP="00643AAC">
      <w:pPr>
        <w:jc w:val="both"/>
        <w:rPr>
          <w:rFonts w:asciiTheme="minorHAnsi" w:hAnsiTheme="minorHAnsi"/>
          <w:sz w:val="20"/>
        </w:rPr>
      </w:pPr>
      <w:r w:rsidRPr="005D4A8E">
        <w:rPr>
          <w:rFonts w:asciiTheme="minorHAnsi" w:hAnsiTheme="minorHAnsi"/>
          <w:sz w:val="20"/>
        </w:rPr>
        <w:t>The Type of Submission Code is a 1 character field derived from AMOUNT ALLOWED TOTAL, AMOUNT PAID BY OTHER HEALTH INSURANCE, AMOUNT PAID BY GOVERNMENT CONTRACTOR, TOTAL AMOUNT BILLED, DENIAL REASON DERIVED CODE, and SUBMISSION CODE.</w:t>
      </w:r>
    </w:p>
    <w:p w14:paraId="41960387" w14:textId="77777777" w:rsidR="00643AAC" w:rsidRPr="005D4A8E" w:rsidRDefault="00643AAC" w:rsidP="00643AAC">
      <w:pPr>
        <w:rPr>
          <w:rFonts w:asciiTheme="minorHAnsi" w:hAnsiTheme="minorHAnsi"/>
          <w:b/>
          <w:sz w:val="20"/>
          <w:u w:val="single"/>
        </w:rPr>
      </w:pPr>
    </w:p>
    <w:p w14:paraId="33123972" w14:textId="77777777" w:rsidR="00643AAC" w:rsidRPr="005D4A8E" w:rsidRDefault="00643AAC" w:rsidP="00643AAC">
      <w:pPr>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on the current TED Net Record, AMOUNT ALLOWED (TOTAL, Derived) &gt; 0,</w:t>
      </w:r>
    </w:p>
    <w:p w14:paraId="5D32975D" w14:textId="77777777" w:rsidR="00643AAC" w:rsidRPr="005D4A8E" w:rsidRDefault="00643AAC" w:rsidP="00643AAC">
      <w:pPr>
        <w:ind w:left="540"/>
        <w:rPr>
          <w:rFonts w:asciiTheme="minorHAnsi" w:hAnsiTheme="minorHAnsi"/>
          <w:sz w:val="20"/>
        </w:rPr>
      </w:pPr>
      <w:r w:rsidRPr="005D4A8E">
        <w:rPr>
          <w:rFonts w:asciiTheme="minorHAnsi" w:hAnsiTheme="minorHAnsi"/>
          <w:sz w:val="20"/>
        </w:rPr>
        <w:t>and AMOUNT PAID BY OTHER HEALTH INSURANCE (TOTAL, Derived) &gt; 0</w:t>
      </w:r>
    </w:p>
    <w:p w14:paraId="78E5B987" w14:textId="77777777" w:rsidR="00643AAC" w:rsidRPr="005D4A8E" w:rsidRDefault="00643AAC" w:rsidP="00643AAC">
      <w:pPr>
        <w:ind w:left="540"/>
        <w:rPr>
          <w:rFonts w:asciiTheme="minorHAnsi" w:hAnsiTheme="minorHAnsi"/>
          <w:sz w:val="20"/>
        </w:rPr>
      </w:pPr>
      <w:r w:rsidRPr="005D4A8E">
        <w:rPr>
          <w:rFonts w:asciiTheme="minorHAnsi" w:hAnsiTheme="minorHAnsi"/>
          <w:sz w:val="20"/>
        </w:rPr>
        <w:t>and AMOUNT PAID BY GOVERNMENT CONTRACTOR TOTAL (Derived) &lt; 0</w:t>
      </w:r>
      <w:r w:rsidRPr="005D4A8E">
        <w:rPr>
          <w:rFonts w:asciiTheme="minorHAnsi" w:hAnsiTheme="minorHAnsi"/>
          <w:sz w:val="20"/>
        </w:rPr>
        <w:tab/>
      </w:r>
      <w:r w:rsidRPr="005D4A8E">
        <w:rPr>
          <w:rFonts w:asciiTheme="minorHAnsi" w:hAnsiTheme="minorHAnsi"/>
          <w:sz w:val="20"/>
        </w:rPr>
        <w:tab/>
        <w:t>or = 0, then</w:t>
      </w:r>
    </w:p>
    <w:p w14:paraId="200B5BB8" w14:textId="77777777" w:rsidR="00643AAC" w:rsidRPr="005D4A8E" w:rsidRDefault="00643AAC" w:rsidP="00643AAC">
      <w:pPr>
        <w:pStyle w:val="BodyText"/>
        <w:rPr>
          <w:rFonts w:asciiTheme="minorHAnsi" w:hAnsiTheme="minorHAnsi"/>
          <w:sz w:val="20"/>
        </w:rPr>
      </w:pPr>
      <w:r w:rsidRPr="005D4A8E">
        <w:rPr>
          <w:rFonts w:asciiTheme="minorHAnsi" w:hAnsiTheme="minorHAnsi"/>
          <w:sz w:val="20"/>
        </w:rPr>
        <w:tab/>
        <w:t>The value of TYPE OF SUBMISSION, DERIVED is ‘O’ (100% paid by Other  Health insurance)</w:t>
      </w:r>
    </w:p>
    <w:p w14:paraId="6ECA5611" w14:textId="77777777" w:rsidR="00643AAC" w:rsidRPr="005D4A8E" w:rsidRDefault="00643AAC" w:rsidP="00643AAC">
      <w:pPr>
        <w:pStyle w:val="BodyText"/>
        <w:rPr>
          <w:rFonts w:asciiTheme="minorHAnsi" w:hAnsiTheme="minorHAnsi"/>
          <w:b/>
          <w:sz w:val="20"/>
        </w:rPr>
      </w:pPr>
      <w:r w:rsidRPr="005D4A8E">
        <w:rPr>
          <w:rFonts w:asciiTheme="minorHAnsi" w:hAnsiTheme="minorHAnsi"/>
          <w:b/>
          <w:sz w:val="20"/>
        </w:rPr>
        <w:t>ELSE</w:t>
      </w:r>
    </w:p>
    <w:p w14:paraId="6354BB2A" w14:textId="77777777" w:rsidR="00643AAC" w:rsidRPr="005D4A8E" w:rsidRDefault="00643AAC" w:rsidP="00643AAC">
      <w:pPr>
        <w:pStyle w:val="BodyText"/>
        <w:ind w:left="27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on the current TED Net Record, AMOUNT ALLOWED (TOTAL, Derived) &lt; or  = 0,</w:t>
      </w:r>
    </w:p>
    <w:p w14:paraId="449D372A" w14:textId="77777777" w:rsidR="00643AAC" w:rsidRPr="005D4A8E" w:rsidRDefault="00643AAC" w:rsidP="00643AAC">
      <w:pPr>
        <w:pStyle w:val="BodyText"/>
        <w:ind w:left="990"/>
        <w:rPr>
          <w:rFonts w:asciiTheme="minorHAnsi" w:hAnsiTheme="minorHAnsi"/>
          <w:sz w:val="20"/>
        </w:rPr>
      </w:pPr>
      <w:r w:rsidRPr="005D4A8E">
        <w:rPr>
          <w:rFonts w:asciiTheme="minorHAnsi" w:hAnsiTheme="minorHAnsi"/>
          <w:sz w:val="20"/>
        </w:rPr>
        <w:t>and all Line Items contain a value in DENIAL REASON DERIVED CODE,</w:t>
      </w:r>
    </w:p>
    <w:p w14:paraId="5E5A183A" w14:textId="77777777" w:rsidR="00643AAC" w:rsidRPr="005D4A8E" w:rsidRDefault="00643AAC" w:rsidP="00643AAC">
      <w:pPr>
        <w:pStyle w:val="BodyText"/>
        <w:ind w:left="1440"/>
        <w:rPr>
          <w:rFonts w:asciiTheme="minorHAnsi" w:hAnsiTheme="minorHAnsi"/>
          <w:sz w:val="20"/>
        </w:rPr>
      </w:pPr>
      <w:r w:rsidRPr="005D4A8E">
        <w:rPr>
          <w:rFonts w:asciiTheme="minorHAnsi" w:hAnsiTheme="minorHAnsi"/>
          <w:sz w:val="20"/>
        </w:rPr>
        <w:t>and the AMOUNT PAID BY OTHER HEALTH INSURANCE (TOTAL,derived) = TOTAL AMOUNT BILLED,</w:t>
      </w:r>
    </w:p>
    <w:p w14:paraId="41605E55" w14:textId="77777777" w:rsidR="00643AAC" w:rsidRPr="005D4A8E" w:rsidRDefault="00643AAC" w:rsidP="00643AAC">
      <w:pPr>
        <w:rPr>
          <w:rFonts w:asciiTheme="minorHAnsi" w:hAnsiTheme="minorHAnsi"/>
          <w:sz w:val="20"/>
        </w:rPr>
      </w:pPr>
      <w:r w:rsidRPr="005D4A8E">
        <w:rPr>
          <w:rFonts w:asciiTheme="minorHAnsi" w:hAnsiTheme="minorHAnsi"/>
          <w:sz w:val="20"/>
        </w:rPr>
        <w:tab/>
      </w:r>
      <w:r w:rsidRPr="005D4A8E">
        <w:rPr>
          <w:rFonts w:asciiTheme="minorHAnsi" w:hAnsiTheme="minorHAnsi"/>
          <w:b/>
          <w:sz w:val="20"/>
        </w:rPr>
        <w:t xml:space="preserve">then </w:t>
      </w:r>
      <w:r w:rsidRPr="005D4A8E">
        <w:rPr>
          <w:rFonts w:asciiTheme="minorHAnsi" w:hAnsiTheme="minorHAnsi"/>
          <w:sz w:val="20"/>
        </w:rPr>
        <w:t>The value of TYPE OF SUBMISSION, DERIVED is ‘O’ (100% paid by Other  Health insurance)</w:t>
      </w:r>
    </w:p>
    <w:p w14:paraId="290FC6FC" w14:textId="77777777" w:rsidR="00643AAC" w:rsidRPr="005D4A8E" w:rsidRDefault="00643AAC" w:rsidP="00643AAC">
      <w:pPr>
        <w:rPr>
          <w:rFonts w:asciiTheme="minorHAnsi" w:hAnsiTheme="minorHAnsi"/>
          <w:sz w:val="20"/>
        </w:rPr>
      </w:pPr>
      <w:r w:rsidRPr="005D4A8E">
        <w:rPr>
          <w:rFonts w:asciiTheme="minorHAnsi" w:hAnsiTheme="minorHAnsi"/>
          <w:sz w:val="20"/>
        </w:rPr>
        <w:t xml:space="preserve"> </w:t>
      </w:r>
    </w:p>
    <w:p w14:paraId="5D517ECC"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1A7A3C5E" w14:textId="77777777" w:rsidR="00643AAC" w:rsidRPr="005D4A8E" w:rsidRDefault="00643AAC" w:rsidP="00643AAC">
      <w:pPr>
        <w:ind w:left="45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on the current TED Net Record, AMOUNT ALLOWED (TOTAL, Derived) &lt;  or = 0</w:t>
      </w:r>
    </w:p>
    <w:p w14:paraId="5E6A96F9" w14:textId="77777777" w:rsidR="00643AAC" w:rsidRPr="005D4A8E" w:rsidRDefault="00643AAC" w:rsidP="00643AAC">
      <w:pPr>
        <w:pStyle w:val="IndexHeading"/>
        <w:ind w:left="720" w:firstLine="240"/>
        <w:rPr>
          <w:rFonts w:asciiTheme="minorHAnsi" w:hAnsiTheme="minorHAnsi"/>
          <w:sz w:val="20"/>
        </w:rPr>
      </w:pPr>
      <w:r w:rsidRPr="005D4A8E">
        <w:rPr>
          <w:rFonts w:asciiTheme="minorHAnsi" w:hAnsiTheme="minorHAnsi"/>
          <w:sz w:val="20"/>
        </w:rPr>
        <w:t>and all Line Items contain a value in DENIAL REASON DERIVED CODE  t</w:t>
      </w:r>
      <w:r w:rsidRPr="005D4A8E">
        <w:rPr>
          <w:rFonts w:asciiTheme="minorHAnsi" w:hAnsiTheme="minorHAnsi"/>
          <w:b/>
          <w:sz w:val="20"/>
        </w:rPr>
        <w:t>hen</w:t>
      </w:r>
      <w:r w:rsidRPr="005D4A8E">
        <w:rPr>
          <w:rFonts w:asciiTheme="minorHAnsi" w:hAnsiTheme="minorHAnsi"/>
          <w:sz w:val="20"/>
        </w:rPr>
        <w:t xml:space="preserve">  The value of TYPE OF SUBMISSION, DERIVED is ‘D’ (Complete</w:t>
      </w:r>
    </w:p>
    <w:p w14:paraId="3A2EAA78" w14:textId="77777777" w:rsidR="00643AAC" w:rsidRPr="005D4A8E" w:rsidRDefault="00643AAC" w:rsidP="00643AAC">
      <w:pPr>
        <w:pStyle w:val="IndexHeading"/>
        <w:ind w:left="2790" w:firstLine="240"/>
        <w:rPr>
          <w:rFonts w:asciiTheme="minorHAnsi" w:hAnsiTheme="minorHAnsi"/>
          <w:sz w:val="20"/>
        </w:rPr>
      </w:pPr>
      <w:r w:rsidRPr="005D4A8E">
        <w:rPr>
          <w:rFonts w:asciiTheme="minorHAnsi" w:hAnsiTheme="minorHAnsi"/>
          <w:sz w:val="20"/>
        </w:rPr>
        <w:t>contractor denial initial TED Record submission)</w:t>
      </w:r>
    </w:p>
    <w:p w14:paraId="2B4E9988"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0164CB61" w14:textId="77777777" w:rsidR="00643AAC" w:rsidRPr="005D4A8E" w:rsidRDefault="00643AAC" w:rsidP="00643AAC">
      <w:pPr>
        <w:ind w:firstLine="72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xml:space="preserve"> TYPE OF SUBMISSION on the current TED Net Record = ‘D’ (Complete contractor denial initial TED Record submission)</w:t>
      </w:r>
    </w:p>
    <w:p w14:paraId="12DAFAF8" w14:textId="77777777" w:rsidR="00643AAC" w:rsidRPr="005D4A8E" w:rsidRDefault="00643AAC" w:rsidP="00643AAC">
      <w:pPr>
        <w:ind w:left="720" w:firstLine="720"/>
        <w:rPr>
          <w:rFonts w:asciiTheme="minorHAnsi" w:hAnsiTheme="minorHAnsi"/>
          <w:sz w:val="20"/>
        </w:rPr>
      </w:pPr>
      <w:r w:rsidRPr="005D4A8E">
        <w:rPr>
          <w:rFonts w:asciiTheme="minorHAnsi" w:hAnsiTheme="minorHAnsi"/>
          <w:sz w:val="20"/>
        </w:rPr>
        <w:t xml:space="preserve">and at least one Line Items </w:t>
      </w:r>
      <w:r w:rsidRPr="005D4A8E">
        <w:rPr>
          <w:rFonts w:asciiTheme="minorHAnsi" w:hAnsiTheme="minorHAnsi"/>
          <w:sz w:val="20"/>
          <w:u w:val="single"/>
        </w:rPr>
        <w:t>does</w:t>
      </w:r>
      <w:r w:rsidRPr="005D4A8E">
        <w:rPr>
          <w:rFonts w:asciiTheme="minorHAnsi" w:hAnsiTheme="minorHAnsi"/>
          <w:sz w:val="20"/>
        </w:rPr>
        <w:t xml:space="preserve"> </w:t>
      </w:r>
      <w:r w:rsidRPr="005D4A8E">
        <w:rPr>
          <w:rFonts w:asciiTheme="minorHAnsi" w:hAnsiTheme="minorHAnsi"/>
          <w:sz w:val="20"/>
          <w:u w:val="single"/>
        </w:rPr>
        <w:t>not</w:t>
      </w:r>
      <w:r w:rsidRPr="005D4A8E">
        <w:rPr>
          <w:rFonts w:asciiTheme="minorHAnsi" w:hAnsiTheme="minorHAnsi"/>
          <w:sz w:val="20"/>
        </w:rPr>
        <w:t xml:space="preserve"> contain a value in DENIAL REASON DERIVED CODE  and AMOUNT ALLOWED (TOTAL) (derived) not = 0</w:t>
      </w:r>
    </w:p>
    <w:p w14:paraId="75DAAE72" w14:textId="77777777" w:rsidR="00643AAC" w:rsidRPr="005D4A8E" w:rsidRDefault="00643AAC" w:rsidP="00643AAC">
      <w:pPr>
        <w:ind w:left="1440" w:firstLine="720"/>
        <w:rPr>
          <w:rFonts w:asciiTheme="minorHAnsi" w:hAnsiTheme="minorHAnsi"/>
          <w:sz w:val="20"/>
        </w:rPr>
      </w:pPr>
      <w:r w:rsidRPr="005D4A8E">
        <w:rPr>
          <w:rFonts w:asciiTheme="minorHAnsi" w:hAnsiTheme="minorHAnsi"/>
          <w:sz w:val="20"/>
        </w:rPr>
        <w:t>and AMOUNT PAID GOVERNMENT CONTRACTOR TOTAL (derived) &gt; 0</w:t>
      </w:r>
    </w:p>
    <w:p w14:paraId="61633327" w14:textId="77777777" w:rsidR="00643AAC" w:rsidRPr="005D4A8E" w:rsidRDefault="00643AAC" w:rsidP="00643AAC">
      <w:pPr>
        <w:rPr>
          <w:rFonts w:asciiTheme="minorHAnsi" w:hAnsiTheme="minorHAnsi"/>
          <w:sz w:val="20"/>
        </w:rPr>
      </w:pPr>
      <w:r w:rsidRPr="005D4A8E">
        <w:rPr>
          <w:rFonts w:asciiTheme="minorHAnsi" w:hAnsiTheme="minorHAnsi"/>
          <w:sz w:val="20"/>
        </w:rPr>
        <w:tab/>
      </w:r>
      <w:r w:rsidRPr="005D4A8E">
        <w:rPr>
          <w:rFonts w:asciiTheme="minorHAnsi" w:hAnsiTheme="minorHAnsi"/>
          <w:sz w:val="20"/>
        </w:rPr>
        <w:tab/>
      </w:r>
      <w:r w:rsidRPr="005D4A8E">
        <w:rPr>
          <w:rFonts w:asciiTheme="minorHAnsi" w:hAnsiTheme="minorHAnsi"/>
          <w:b/>
          <w:sz w:val="20"/>
        </w:rPr>
        <w:t xml:space="preserve">then </w:t>
      </w:r>
      <w:r w:rsidRPr="005D4A8E">
        <w:rPr>
          <w:rFonts w:asciiTheme="minorHAnsi" w:hAnsiTheme="minorHAnsi"/>
          <w:sz w:val="20"/>
        </w:rPr>
        <w:t>The value of TYPE OF SUBMISSION, DERIVED is ‘I’, (Initial TED Record submission)</w:t>
      </w:r>
    </w:p>
    <w:p w14:paraId="35AE3869"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77B6D46E" w14:textId="77777777" w:rsidR="00643AAC" w:rsidRPr="005D4A8E" w:rsidRDefault="00643AAC" w:rsidP="00643AAC">
      <w:pPr>
        <w:ind w:firstLine="72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xml:space="preserve"> TYPE OF SUBMISSION on the current TED Net Record = ‘D’ (Complete contractor denial initial TED Record submission)</w:t>
      </w:r>
    </w:p>
    <w:p w14:paraId="3C007A52" w14:textId="77777777" w:rsidR="00643AAC" w:rsidRPr="005D4A8E" w:rsidRDefault="00643AAC" w:rsidP="00643AAC">
      <w:pPr>
        <w:rPr>
          <w:rFonts w:asciiTheme="minorHAnsi" w:hAnsiTheme="minorHAnsi"/>
          <w:b/>
          <w:sz w:val="20"/>
        </w:rPr>
      </w:pPr>
      <w:r w:rsidRPr="005D4A8E">
        <w:rPr>
          <w:rFonts w:asciiTheme="minorHAnsi" w:hAnsiTheme="minorHAnsi"/>
          <w:sz w:val="20"/>
        </w:rPr>
        <w:tab/>
      </w:r>
      <w:r w:rsidRPr="005D4A8E">
        <w:rPr>
          <w:rFonts w:asciiTheme="minorHAnsi" w:hAnsiTheme="minorHAnsi"/>
          <w:sz w:val="20"/>
        </w:rPr>
        <w:tab/>
      </w:r>
      <w:r w:rsidRPr="005D4A8E">
        <w:rPr>
          <w:rFonts w:asciiTheme="minorHAnsi" w:hAnsiTheme="minorHAnsi"/>
          <w:b/>
          <w:sz w:val="20"/>
        </w:rPr>
        <w:t>Then</w:t>
      </w:r>
    </w:p>
    <w:p w14:paraId="79616717" w14:textId="77777777" w:rsidR="00643AAC" w:rsidRPr="005D4A8E" w:rsidRDefault="00643AAC" w:rsidP="00643AAC">
      <w:pPr>
        <w:ind w:left="720" w:firstLine="720"/>
        <w:rPr>
          <w:rFonts w:asciiTheme="minorHAnsi" w:hAnsiTheme="minorHAnsi"/>
          <w:sz w:val="20"/>
        </w:rPr>
      </w:pPr>
      <w:r w:rsidRPr="005D4A8E">
        <w:rPr>
          <w:rFonts w:asciiTheme="minorHAnsi" w:hAnsiTheme="minorHAnsi"/>
          <w:sz w:val="20"/>
        </w:rPr>
        <w:t>The value of TYPE OF SUBMISSION, DERIVED is ‘D’ (Complete contractor denial initial TED Record submission)</w:t>
      </w:r>
    </w:p>
    <w:p w14:paraId="28BCCC40"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6DF4867E" w14:textId="77777777" w:rsidR="00643AAC" w:rsidRPr="005D4A8E" w:rsidRDefault="00643AAC" w:rsidP="00643AAC">
      <w:pPr>
        <w:ind w:firstLine="72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xml:space="preserve"> TYPE OF SUBMISSION on current TED Net Record =</w:t>
      </w:r>
    </w:p>
    <w:p w14:paraId="58D88868" w14:textId="77777777" w:rsidR="00643AAC" w:rsidRPr="005D4A8E" w:rsidRDefault="00643AAC" w:rsidP="00643AAC">
      <w:pPr>
        <w:ind w:left="1440" w:firstLine="720"/>
        <w:rPr>
          <w:rFonts w:asciiTheme="minorHAnsi" w:hAnsiTheme="minorHAnsi"/>
          <w:sz w:val="20"/>
        </w:rPr>
      </w:pPr>
      <w:r w:rsidRPr="005D4A8E">
        <w:rPr>
          <w:rFonts w:asciiTheme="minorHAnsi" w:hAnsiTheme="minorHAnsi"/>
          <w:sz w:val="20"/>
        </w:rPr>
        <w:t>‘A’ (Adjustment to TED Record data) or</w:t>
      </w:r>
    </w:p>
    <w:p w14:paraId="05F5E8B5" w14:textId="77777777" w:rsidR="00643AAC" w:rsidRPr="005D4A8E" w:rsidRDefault="00643AAC" w:rsidP="00643AAC">
      <w:pPr>
        <w:ind w:left="1440" w:firstLine="720"/>
        <w:rPr>
          <w:rFonts w:asciiTheme="minorHAnsi" w:hAnsiTheme="minorHAnsi"/>
          <w:sz w:val="20"/>
        </w:rPr>
      </w:pPr>
      <w:r w:rsidRPr="005D4A8E">
        <w:rPr>
          <w:rFonts w:asciiTheme="minorHAnsi" w:hAnsiTheme="minorHAnsi"/>
          <w:sz w:val="20"/>
        </w:rPr>
        <w:t>‘B’ (Adjustment to non-TED Record (HCSR) data or</w:t>
      </w:r>
    </w:p>
    <w:p w14:paraId="45ED22F2" w14:textId="77777777" w:rsidR="00643AAC" w:rsidRPr="005D4A8E" w:rsidRDefault="00643AAC" w:rsidP="00643AAC">
      <w:pPr>
        <w:ind w:left="1440" w:firstLine="720"/>
        <w:rPr>
          <w:rFonts w:asciiTheme="minorHAnsi" w:hAnsiTheme="minorHAnsi"/>
          <w:sz w:val="20"/>
        </w:rPr>
      </w:pPr>
      <w:r w:rsidRPr="005D4A8E">
        <w:rPr>
          <w:rFonts w:asciiTheme="minorHAnsi" w:hAnsiTheme="minorHAnsi"/>
          <w:sz w:val="20"/>
        </w:rPr>
        <w:t>‘I’ (Initial TED Record submission)</w:t>
      </w:r>
    </w:p>
    <w:p w14:paraId="35628AC9" w14:textId="77777777" w:rsidR="00643AAC" w:rsidRPr="005D4A8E" w:rsidRDefault="00643AAC" w:rsidP="00643AAC">
      <w:pPr>
        <w:ind w:left="1440" w:firstLine="720"/>
        <w:rPr>
          <w:rFonts w:asciiTheme="minorHAnsi" w:hAnsiTheme="minorHAnsi"/>
          <w:sz w:val="20"/>
        </w:rPr>
      </w:pPr>
    </w:p>
    <w:p w14:paraId="207317F0" w14:textId="77777777" w:rsidR="00643AAC" w:rsidRPr="005D4A8E" w:rsidRDefault="00643AAC" w:rsidP="00643AAC">
      <w:pPr>
        <w:ind w:left="1440" w:firstLine="180"/>
        <w:rPr>
          <w:rFonts w:asciiTheme="minorHAnsi" w:hAnsiTheme="minorHAnsi"/>
          <w:sz w:val="20"/>
        </w:rPr>
      </w:pPr>
      <w:r w:rsidRPr="005D4A8E">
        <w:rPr>
          <w:rFonts w:asciiTheme="minorHAnsi" w:hAnsiTheme="minorHAnsi"/>
          <w:b/>
          <w:sz w:val="20"/>
        </w:rPr>
        <w:t>then</w:t>
      </w:r>
      <w:r w:rsidRPr="005D4A8E">
        <w:rPr>
          <w:rFonts w:asciiTheme="minorHAnsi" w:hAnsiTheme="minorHAnsi"/>
          <w:sz w:val="20"/>
        </w:rPr>
        <w:t xml:space="preserve"> The value of TYPE OF SUBMISSION, DERIVED is ‘I,’ (Initial  TED Record submission)</w:t>
      </w:r>
    </w:p>
    <w:p w14:paraId="7A6A20A2"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5472EDDF" w14:textId="77777777" w:rsidR="00643AAC" w:rsidRPr="005D4A8E" w:rsidRDefault="00643AAC" w:rsidP="00643AAC">
      <w:pPr>
        <w:ind w:left="720" w:firstLine="72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xml:space="preserve"> TYPE OF SUBMISSION on current TED Net Record = ‘C’ (Complete cancellation of TED Record data) or </w:t>
      </w:r>
    </w:p>
    <w:p w14:paraId="581C6A23" w14:textId="77777777" w:rsidR="00643AAC" w:rsidRPr="005D4A8E" w:rsidRDefault="00643AAC" w:rsidP="00643AAC">
      <w:pPr>
        <w:tabs>
          <w:tab w:val="left" w:pos="2070"/>
        </w:tabs>
        <w:ind w:left="720" w:firstLine="720"/>
        <w:rPr>
          <w:rFonts w:asciiTheme="minorHAnsi" w:hAnsiTheme="minorHAnsi"/>
          <w:sz w:val="20"/>
        </w:rPr>
      </w:pPr>
      <w:r w:rsidRPr="005D4A8E">
        <w:rPr>
          <w:rFonts w:asciiTheme="minorHAnsi" w:hAnsiTheme="minorHAnsi"/>
          <w:b/>
          <w:sz w:val="20"/>
        </w:rPr>
        <w:tab/>
      </w:r>
      <w:r w:rsidRPr="005D4A8E">
        <w:rPr>
          <w:rFonts w:asciiTheme="minorHAnsi" w:hAnsiTheme="minorHAnsi"/>
          <w:sz w:val="20"/>
        </w:rPr>
        <w:t>‘E’ (</w:t>
      </w:r>
      <w:r w:rsidRPr="005D4A8E">
        <w:rPr>
          <w:rFonts w:asciiTheme="minorHAnsi" w:hAnsiTheme="minorHAnsi"/>
          <w:smallCaps/>
          <w:sz w:val="20"/>
        </w:rPr>
        <w:t>Complete cancellation of  non-TED Record (HCSR) data</w:t>
      </w:r>
    </w:p>
    <w:p w14:paraId="5520B0A8" w14:textId="77777777" w:rsidR="00643AAC" w:rsidRPr="005D4A8E" w:rsidRDefault="00643AAC" w:rsidP="00643AAC">
      <w:pPr>
        <w:tabs>
          <w:tab w:val="left" w:pos="2070"/>
        </w:tabs>
        <w:ind w:left="720" w:firstLine="720"/>
        <w:rPr>
          <w:rFonts w:asciiTheme="minorHAnsi" w:hAnsiTheme="minorHAnsi"/>
          <w:sz w:val="20"/>
        </w:rPr>
      </w:pPr>
      <w:r w:rsidRPr="005D4A8E">
        <w:rPr>
          <w:rFonts w:asciiTheme="minorHAnsi" w:hAnsiTheme="minorHAnsi"/>
          <w:b/>
          <w:sz w:val="20"/>
        </w:rPr>
        <w:t>then</w:t>
      </w:r>
      <w:r w:rsidRPr="005D4A8E">
        <w:rPr>
          <w:rFonts w:asciiTheme="minorHAnsi" w:hAnsiTheme="minorHAnsi"/>
          <w:sz w:val="20"/>
        </w:rPr>
        <w:t xml:space="preserve"> the value of TYPE OF SUBMISSION, DERIVED is ‘C’ (Complete cancellation of TED record data)</w:t>
      </w:r>
    </w:p>
    <w:p w14:paraId="6226051B" w14:textId="77777777" w:rsidR="00643AAC" w:rsidRPr="005D4A8E" w:rsidRDefault="00643AAC" w:rsidP="00643AAC">
      <w:pPr>
        <w:rPr>
          <w:rFonts w:asciiTheme="minorHAnsi" w:hAnsiTheme="minorHAnsi"/>
          <w:b/>
          <w:sz w:val="20"/>
          <w:u w:val="single"/>
        </w:rPr>
      </w:pPr>
      <w:r w:rsidRPr="005D4A8E">
        <w:rPr>
          <w:rFonts w:asciiTheme="minorHAnsi" w:hAnsiTheme="minorHAnsi"/>
          <w:b/>
          <w:sz w:val="20"/>
        </w:rPr>
        <w:t xml:space="preserve">ELSE  </w:t>
      </w:r>
      <w:r w:rsidRPr="005D4A8E">
        <w:rPr>
          <w:rFonts w:asciiTheme="minorHAnsi" w:hAnsiTheme="minorHAnsi"/>
          <w:sz w:val="20"/>
        </w:rPr>
        <w:t>The value of TYPE OF SUBMISSION, DERIVED is the value of TYPE OF SUBMISSION on the current Net Record.</w:t>
      </w:r>
    </w:p>
    <w:p w14:paraId="679EC21C" w14:textId="77777777" w:rsidR="00643AAC" w:rsidRPr="005D4A8E" w:rsidRDefault="00643AAC" w:rsidP="00643AAC">
      <w:pPr>
        <w:pStyle w:val="Header"/>
        <w:ind w:left="720"/>
        <w:rPr>
          <w:rFonts w:asciiTheme="minorHAnsi" w:hAnsiTheme="minorHAnsi"/>
          <w:sz w:val="20"/>
        </w:rPr>
      </w:pPr>
    </w:p>
    <w:p w14:paraId="50899C30" w14:textId="77777777" w:rsidR="00643AAC" w:rsidRPr="005D4A8E" w:rsidRDefault="00643AAC" w:rsidP="00643AAC">
      <w:pPr>
        <w:jc w:val="center"/>
        <w:rPr>
          <w:rFonts w:asciiTheme="minorHAnsi" w:hAnsiTheme="minorHAnsi"/>
          <w:b/>
          <w:sz w:val="20"/>
          <w:u w:val="single"/>
        </w:rPr>
      </w:pPr>
      <w:r w:rsidRPr="005D4A8E">
        <w:rPr>
          <w:rFonts w:asciiTheme="minorHAnsi" w:hAnsiTheme="minorHAnsi"/>
          <w:b/>
          <w:sz w:val="20"/>
          <w:u w:val="single"/>
        </w:rPr>
        <w:br w:type="page"/>
      </w:r>
      <w:r w:rsidRPr="005D4A8E">
        <w:rPr>
          <w:rFonts w:asciiTheme="minorHAnsi" w:hAnsiTheme="minorHAnsi"/>
          <w:b/>
          <w:sz w:val="20"/>
          <w:u w:val="single"/>
        </w:rPr>
        <w:lastRenderedPageBreak/>
        <w:t xml:space="preserve">Appendix </w:t>
      </w:r>
      <w:r>
        <w:rPr>
          <w:rFonts w:asciiTheme="minorHAnsi" w:hAnsiTheme="minorHAnsi"/>
          <w:b/>
          <w:sz w:val="20"/>
          <w:u w:val="single"/>
        </w:rPr>
        <w:t>D</w:t>
      </w:r>
      <w:r w:rsidRPr="005D4A8E">
        <w:rPr>
          <w:rFonts w:asciiTheme="minorHAnsi" w:hAnsiTheme="minorHAnsi"/>
          <w:b/>
          <w:sz w:val="20"/>
          <w:u w:val="single"/>
        </w:rPr>
        <w:t>:  TNex Option Period</w:t>
      </w:r>
    </w:p>
    <w:p w14:paraId="4A39CC7B" w14:textId="77777777" w:rsidR="00643AAC" w:rsidRPr="005D4A8E" w:rsidRDefault="00643AAC" w:rsidP="00643AAC">
      <w:pPr>
        <w:rPr>
          <w:rFonts w:asciiTheme="minorHAnsi" w:hAnsiTheme="minorHAnsi"/>
          <w:b/>
          <w:sz w:val="20"/>
        </w:rPr>
      </w:pPr>
    </w:p>
    <w:p w14:paraId="26666BDE" w14:textId="77777777" w:rsidR="00643AAC" w:rsidRPr="005D4A8E" w:rsidRDefault="00643AAC" w:rsidP="00643AAC">
      <w:pPr>
        <w:jc w:val="both"/>
        <w:rPr>
          <w:rFonts w:asciiTheme="minorHAnsi" w:hAnsiTheme="minorHAnsi"/>
          <w:sz w:val="20"/>
        </w:rPr>
      </w:pPr>
      <w:r w:rsidRPr="005D4A8E">
        <w:rPr>
          <w:rFonts w:asciiTheme="minorHAnsi" w:hAnsiTheme="minorHAnsi"/>
          <w:sz w:val="20"/>
        </w:rPr>
        <w:t>This variable is a 1 character field that represents the TNex option period of the claim. It is derived based on the following fields:</w:t>
      </w:r>
    </w:p>
    <w:p w14:paraId="4244EDAE" w14:textId="77777777" w:rsidR="00643AAC" w:rsidRPr="005D4A8E" w:rsidRDefault="00643AAC" w:rsidP="00643AAC">
      <w:pPr>
        <w:numPr>
          <w:ilvl w:val="0"/>
          <w:numId w:val="6"/>
        </w:numPr>
        <w:rPr>
          <w:rFonts w:asciiTheme="minorHAnsi" w:hAnsiTheme="minorHAnsi"/>
          <w:sz w:val="20"/>
        </w:rPr>
      </w:pPr>
      <w:r w:rsidRPr="005D4A8E">
        <w:rPr>
          <w:rFonts w:asciiTheme="minorHAnsi" w:hAnsiTheme="minorHAnsi"/>
          <w:sz w:val="20"/>
        </w:rPr>
        <w:t>Contract Type (contype)</w:t>
      </w:r>
    </w:p>
    <w:p w14:paraId="695EF15E" w14:textId="77777777" w:rsidR="00643AAC" w:rsidRPr="005D4A8E" w:rsidRDefault="00643AAC" w:rsidP="00643AAC">
      <w:pPr>
        <w:numPr>
          <w:ilvl w:val="0"/>
          <w:numId w:val="6"/>
        </w:numPr>
        <w:rPr>
          <w:rFonts w:asciiTheme="minorHAnsi" w:hAnsiTheme="minorHAnsi"/>
          <w:sz w:val="20"/>
        </w:rPr>
      </w:pPr>
      <w:r w:rsidRPr="005D4A8E">
        <w:rPr>
          <w:rFonts w:asciiTheme="minorHAnsi" w:hAnsiTheme="minorHAnsi"/>
          <w:sz w:val="20"/>
        </w:rPr>
        <w:t>End Date of Care (enddate)</w:t>
      </w:r>
    </w:p>
    <w:p w14:paraId="7A5E9616" w14:textId="77777777" w:rsidR="00643AAC" w:rsidRPr="005D4A8E" w:rsidRDefault="00643AAC" w:rsidP="00643AAC">
      <w:pPr>
        <w:numPr>
          <w:ilvl w:val="0"/>
          <w:numId w:val="6"/>
        </w:numPr>
        <w:rPr>
          <w:rFonts w:asciiTheme="minorHAnsi" w:hAnsiTheme="minorHAnsi"/>
          <w:sz w:val="20"/>
        </w:rPr>
      </w:pPr>
      <w:r w:rsidRPr="005D4A8E">
        <w:rPr>
          <w:rFonts w:asciiTheme="minorHAnsi" w:hAnsiTheme="minorHAnsi"/>
          <w:sz w:val="20"/>
        </w:rPr>
        <w:t>Residence Region (resreg)</w:t>
      </w:r>
    </w:p>
    <w:p w14:paraId="19B0BC43" w14:textId="77777777" w:rsidR="00643AAC" w:rsidRPr="005D4A8E" w:rsidRDefault="00643AAC" w:rsidP="00643AAC">
      <w:pPr>
        <w:rPr>
          <w:rFonts w:asciiTheme="minorHAnsi" w:hAnsiTheme="minorHAnsi"/>
          <w:sz w:val="20"/>
        </w:rPr>
      </w:pPr>
    </w:p>
    <w:p w14:paraId="2C3309F8" w14:textId="77777777" w:rsidR="00643AAC" w:rsidRPr="005D4A8E" w:rsidRDefault="00643AAC" w:rsidP="00643AAC">
      <w:pPr>
        <w:jc w:val="both"/>
        <w:rPr>
          <w:rFonts w:asciiTheme="minorHAnsi" w:hAnsiTheme="minorHAnsi"/>
          <w:sz w:val="20"/>
        </w:rPr>
      </w:pPr>
      <w:r w:rsidRPr="005D4A8E">
        <w:rPr>
          <w:rFonts w:asciiTheme="minorHAnsi" w:hAnsiTheme="minorHAnsi"/>
          <w:sz w:val="20"/>
        </w:rPr>
        <w:t xml:space="preserve">The combinations of values in each of these fields that result in a particular TNex Option Period are presented below. </w:t>
      </w:r>
    </w:p>
    <w:p w14:paraId="3D122857" w14:textId="77777777" w:rsidR="00643AAC" w:rsidRPr="005D4A8E" w:rsidRDefault="00643AAC" w:rsidP="00643AAC">
      <w:pPr>
        <w:rPr>
          <w:rFonts w:asciiTheme="minorHAnsi" w:hAnsiTheme="minorHAnsi"/>
          <w:sz w:val="20"/>
        </w:rPr>
      </w:pPr>
    </w:p>
    <w:tbl>
      <w:tblPr>
        <w:tblW w:w="8550" w:type="dxa"/>
        <w:jc w:val="center"/>
        <w:tblLayout w:type="fixed"/>
        <w:tblCellMar>
          <w:left w:w="30" w:type="dxa"/>
          <w:right w:w="30" w:type="dxa"/>
        </w:tblCellMar>
        <w:tblLook w:val="0000" w:firstRow="0" w:lastRow="0" w:firstColumn="0" w:lastColumn="0" w:noHBand="0" w:noVBand="0"/>
      </w:tblPr>
      <w:tblGrid>
        <w:gridCol w:w="1935"/>
        <w:gridCol w:w="1440"/>
        <w:gridCol w:w="1620"/>
        <w:gridCol w:w="2160"/>
        <w:gridCol w:w="1395"/>
      </w:tblGrid>
      <w:tr w:rsidR="00643AAC" w:rsidRPr="005D4A8E" w14:paraId="41C10DBB" w14:textId="77777777" w:rsidTr="005D6CD4">
        <w:trPr>
          <w:cantSplit/>
          <w:trHeight w:val="642"/>
          <w:tblHeader/>
          <w:jc w:val="center"/>
        </w:trPr>
        <w:tc>
          <w:tcPr>
            <w:tcW w:w="1935" w:type="dxa"/>
            <w:tcBorders>
              <w:top w:val="single" w:sz="6" w:space="0" w:color="auto"/>
              <w:left w:val="single" w:sz="6" w:space="0" w:color="auto"/>
              <w:bottom w:val="single" w:sz="6" w:space="0" w:color="auto"/>
              <w:right w:val="single" w:sz="6" w:space="0" w:color="auto"/>
            </w:tcBorders>
            <w:shd w:val="clear" w:color="auto" w:fill="CCCCCC"/>
            <w:vAlign w:val="center"/>
          </w:tcPr>
          <w:p w14:paraId="7CA262C0"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Case</w:t>
            </w:r>
          </w:p>
        </w:tc>
        <w:tc>
          <w:tcPr>
            <w:tcW w:w="1440" w:type="dxa"/>
            <w:tcBorders>
              <w:top w:val="single" w:sz="6" w:space="0" w:color="auto"/>
              <w:left w:val="single" w:sz="6" w:space="0" w:color="auto"/>
              <w:bottom w:val="single" w:sz="6" w:space="0" w:color="auto"/>
              <w:right w:val="single" w:sz="6" w:space="0" w:color="auto"/>
            </w:tcBorders>
            <w:shd w:val="clear" w:color="auto" w:fill="CCCCCC"/>
            <w:vAlign w:val="center"/>
          </w:tcPr>
          <w:p w14:paraId="7CB35516"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Contract Type (contype)</w:t>
            </w:r>
          </w:p>
        </w:tc>
        <w:tc>
          <w:tcPr>
            <w:tcW w:w="1620" w:type="dxa"/>
            <w:tcBorders>
              <w:top w:val="single" w:sz="6" w:space="0" w:color="auto"/>
              <w:left w:val="single" w:sz="6" w:space="0" w:color="auto"/>
              <w:bottom w:val="single" w:sz="6" w:space="0" w:color="auto"/>
              <w:right w:val="single" w:sz="6" w:space="0" w:color="auto"/>
            </w:tcBorders>
            <w:shd w:val="clear" w:color="auto" w:fill="CCCCCC"/>
            <w:vAlign w:val="center"/>
          </w:tcPr>
          <w:p w14:paraId="06D41838"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Residence Region (resreg)</w:t>
            </w:r>
          </w:p>
        </w:tc>
        <w:tc>
          <w:tcPr>
            <w:tcW w:w="2160" w:type="dxa"/>
            <w:tcBorders>
              <w:top w:val="single" w:sz="6" w:space="0" w:color="auto"/>
              <w:left w:val="single" w:sz="6" w:space="0" w:color="auto"/>
              <w:bottom w:val="single" w:sz="6" w:space="0" w:color="auto"/>
              <w:right w:val="single" w:sz="6" w:space="0" w:color="auto"/>
            </w:tcBorders>
            <w:shd w:val="clear" w:color="auto" w:fill="CCCCCC"/>
            <w:vAlign w:val="center"/>
          </w:tcPr>
          <w:p w14:paraId="11B1CD20"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 xml:space="preserve">End Date of Care </w:t>
            </w:r>
          </w:p>
          <w:p w14:paraId="6D17019D"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(cy, cm)</w:t>
            </w:r>
          </w:p>
        </w:tc>
        <w:tc>
          <w:tcPr>
            <w:tcW w:w="1395" w:type="dxa"/>
            <w:tcBorders>
              <w:top w:val="single" w:sz="6" w:space="0" w:color="auto"/>
              <w:left w:val="single" w:sz="6" w:space="0" w:color="auto"/>
              <w:bottom w:val="single" w:sz="6" w:space="0" w:color="auto"/>
              <w:right w:val="single" w:sz="6" w:space="0" w:color="auto"/>
            </w:tcBorders>
            <w:shd w:val="clear" w:color="auto" w:fill="CCCCCC"/>
            <w:vAlign w:val="center"/>
          </w:tcPr>
          <w:p w14:paraId="26A5DEB2"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 xml:space="preserve">TNex Option Period </w:t>
            </w:r>
          </w:p>
          <w:p w14:paraId="445D137A"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(op)</w:t>
            </w:r>
          </w:p>
        </w:tc>
      </w:tr>
      <w:tr w:rsidR="00643AAC" w:rsidRPr="005D4A8E" w14:paraId="315D06AC" w14:textId="77777777" w:rsidTr="005D6CD4">
        <w:trPr>
          <w:cantSplit/>
          <w:trHeight w:val="273"/>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263893A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c>
          <w:tcPr>
            <w:tcW w:w="1440" w:type="dxa"/>
            <w:vMerge w:val="restart"/>
            <w:tcBorders>
              <w:top w:val="single" w:sz="6" w:space="0" w:color="auto"/>
              <w:left w:val="single" w:sz="6" w:space="0" w:color="auto"/>
              <w:right w:val="single" w:sz="6" w:space="0" w:color="auto"/>
            </w:tcBorders>
            <w:shd w:val="clear" w:color="auto" w:fill="auto"/>
          </w:tcPr>
          <w:p w14:paraId="63863E6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 (TNex)</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0148DC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F8F99A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63077D4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2244A065" w14:textId="77777777" w:rsidTr="005D6CD4">
        <w:trPr>
          <w:cantSplit/>
          <w:trHeight w:val="228"/>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8D5C91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c>
          <w:tcPr>
            <w:tcW w:w="1440" w:type="dxa"/>
            <w:vMerge/>
            <w:tcBorders>
              <w:left w:val="single" w:sz="6" w:space="0" w:color="auto"/>
              <w:right w:val="single" w:sz="6" w:space="0" w:color="auto"/>
            </w:tcBorders>
            <w:shd w:val="clear" w:color="auto" w:fill="auto"/>
          </w:tcPr>
          <w:p w14:paraId="1C8FE0E1"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6B2DEB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 5, 9, 10, 12, AK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7162D0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Jul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8CA41A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7AECE222" w14:textId="77777777" w:rsidTr="005D6CD4">
        <w:trPr>
          <w:cantSplit/>
          <w:trHeight w:val="228"/>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DCA138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c>
          <w:tcPr>
            <w:tcW w:w="1440" w:type="dxa"/>
            <w:vMerge/>
            <w:tcBorders>
              <w:left w:val="single" w:sz="6" w:space="0" w:color="auto"/>
              <w:right w:val="single" w:sz="6" w:space="0" w:color="auto"/>
            </w:tcBorders>
            <w:shd w:val="clear" w:color="auto" w:fill="auto"/>
          </w:tcPr>
          <w:p w14:paraId="0C5C6E9A"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10BB8C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3, 4</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9BC71E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Aug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5D6B5D7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54A79481"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CAC3EF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c>
          <w:tcPr>
            <w:tcW w:w="1440" w:type="dxa"/>
            <w:vMerge/>
            <w:tcBorders>
              <w:left w:val="single" w:sz="6" w:space="0" w:color="auto"/>
              <w:right w:val="single" w:sz="6" w:space="0" w:color="auto"/>
            </w:tcBorders>
            <w:shd w:val="clear" w:color="auto" w:fill="auto"/>
          </w:tcPr>
          <w:p w14:paraId="26F96DDE"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9F89E2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61D873C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Sep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7DF17F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766D2C05"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BF90C0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c>
          <w:tcPr>
            <w:tcW w:w="1440" w:type="dxa"/>
            <w:vMerge/>
            <w:tcBorders>
              <w:left w:val="single" w:sz="6" w:space="0" w:color="auto"/>
              <w:right w:val="single" w:sz="6" w:space="0" w:color="auto"/>
            </w:tcBorders>
            <w:shd w:val="clear" w:color="auto" w:fill="auto"/>
          </w:tcPr>
          <w:p w14:paraId="5C4F4959"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8BDCF3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 xml:space="preserve">7,8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4C47DA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Oct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1153A6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31A0B7F9"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53EB00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6</w:t>
            </w:r>
          </w:p>
        </w:tc>
        <w:tc>
          <w:tcPr>
            <w:tcW w:w="1440" w:type="dxa"/>
            <w:vMerge/>
            <w:tcBorders>
              <w:left w:val="single" w:sz="6" w:space="0" w:color="auto"/>
              <w:right w:val="single" w:sz="6" w:space="0" w:color="auto"/>
            </w:tcBorders>
            <w:shd w:val="clear" w:color="auto" w:fill="auto"/>
          </w:tcPr>
          <w:p w14:paraId="60F3F241"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9A18F2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6</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5FE192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Nov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501786F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673EFC85"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DBE9EE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7</w:t>
            </w:r>
          </w:p>
        </w:tc>
        <w:tc>
          <w:tcPr>
            <w:tcW w:w="1440" w:type="dxa"/>
            <w:vMerge/>
            <w:tcBorders>
              <w:left w:val="single" w:sz="6" w:space="0" w:color="auto"/>
              <w:right w:val="single" w:sz="6" w:space="0" w:color="auto"/>
            </w:tcBorders>
            <w:shd w:val="clear" w:color="auto" w:fill="auto"/>
          </w:tcPr>
          <w:p w14:paraId="14E3D147"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2E048E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15A14B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 xml:space="preserve">Nov 2004 – Mar 2005 </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27D9BD4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7890515A"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66A6F3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8</w:t>
            </w:r>
          </w:p>
        </w:tc>
        <w:tc>
          <w:tcPr>
            <w:tcW w:w="1440" w:type="dxa"/>
            <w:vMerge/>
            <w:tcBorders>
              <w:left w:val="single" w:sz="6" w:space="0" w:color="auto"/>
              <w:right w:val="single" w:sz="6" w:space="0" w:color="auto"/>
            </w:tcBorders>
            <w:shd w:val="clear" w:color="auto" w:fill="auto"/>
          </w:tcPr>
          <w:p w14:paraId="6C390584" w14:textId="77777777" w:rsidR="00643AAC" w:rsidRPr="005D4A8E" w:rsidRDefault="00643AAC" w:rsidP="005D6CD4">
            <w:pPr>
              <w:jc w:val="center"/>
              <w:rPr>
                <w:rFonts w:asciiTheme="minorHAnsi" w:hAnsiTheme="minorHAnsi"/>
                <w:snapToGrid w:val="0"/>
                <w:color w:val="000000"/>
                <w:sz w:val="20"/>
              </w:rPr>
            </w:pPr>
          </w:p>
        </w:tc>
        <w:tc>
          <w:tcPr>
            <w:tcW w:w="1620" w:type="dxa"/>
            <w:vMerge w:val="restart"/>
            <w:tcBorders>
              <w:top w:val="single" w:sz="6" w:space="0" w:color="auto"/>
              <w:left w:val="single" w:sz="6" w:space="0" w:color="auto"/>
              <w:right w:val="single" w:sz="6" w:space="0" w:color="auto"/>
            </w:tcBorders>
            <w:shd w:val="clear" w:color="auto" w:fill="auto"/>
          </w:tcPr>
          <w:p w14:paraId="62957AE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B98198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2005 – Mar 2006</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518195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r>
      <w:tr w:rsidR="00643AAC" w:rsidRPr="005D4A8E" w14:paraId="005012F1"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38DDF7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9</w:t>
            </w:r>
          </w:p>
        </w:tc>
        <w:tc>
          <w:tcPr>
            <w:tcW w:w="1440" w:type="dxa"/>
            <w:vMerge/>
            <w:tcBorders>
              <w:left w:val="single" w:sz="6" w:space="0" w:color="auto"/>
              <w:right w:val="single" w:sz="6" w:space="0" w:color="auto"/>
            </w:tcBorders>
            <w:shd w:val="clear" w:color="auto" w:fill="auto"/>
          </w:tcPr>
          <w:p w14:paraId="04C36035"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564E81A8"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CD0F0E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2006 – Mar 2007</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6B6DD2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r>
      <w:tr w:rsidR="00643AAC" w:rsidRPr="005D4A8E" w14:paraId="0F959394"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1AF36A3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10</w:t>
            </w:r>
          </w:p>
        </w:tc>
        <w:tc>
          <w:tcPr>
            <w:tcW w:w="1440" w:type="dxa"/>
            <w:vMerge/>
            <w:tcBorders>
              <w:left w:val="single" w:sz="6" w:space="0" w:color="auto"/>
              <w:right w:val="single" w:sz="6" w:space="0" w:color="auto"/>
            </w:tcBorders>
            <w:shd w:val="clear" w:color="auto" w:fill="auto"/>
          </w:tcPr>
          <w:p w14:paraId="073F72F8"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282A3690"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67BFB1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2007 – Mar 2008</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0D5BA35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r>
      <w:tr w:rsidR="00643AAC" w:rsidRPr="005D4A8E" w14:paraId="43DDE173"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84B41D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11</w:t>
            </w:r>
          </w:p>
        </w:tc>
        <w:tc>
          <w:tcPr>
            <w:tcW w:w="1440" w:type="dxa"/>
            <w:vMerge/>
            <w:tcBorders>
              <w:left w:val="single" w:sz="6" w:space="0" w:color="auto"/>
              <w:right w:val="single" w:sz="6" w:space="0" w:color="auto"/>
            </w:tcBorders>
            <w:shd w:val="clear" w:color="auto" w:fill="auto"/>
          </w:tcPr>
          <w:p w14:paraId="7A2AEF2F"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bottom w:val="single" w:sz="6" w:space="0" w:color="auto"/>
              <w:right w:val="single" w:sz="6" w:space="0" w:color="auto"/>
            </w:tcBorders>
            <w:shd w:val="clear" w:color="auto" w:fill="auto"/>
          </w:tcPr>
          <w:p w14:paraId="5C26E2EC"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ADC538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2008 – Mar 2009</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517D02B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r>
      <w:tr w:rsidR="00643AAC" w:rsidRPr="005D4A8E" w14:paraId="19F8709F"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21ED0B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12</w:t>
            </w:r>
          </w:p>
        </w:tc>
        <w:tc>
          <w:tcPr>
            <w:tcW w:w="1440" w:type="dxa"/>
            <w:vMerge w:val="restart"/>
            <w:tcBorders>
              <w:top w:val="single" w:sz="6" w:space="0" w:color="auto"/>
              <w:left w:val="single" w:sz="6" w:space="0" w:color="auto"/>
              <w:right w:val="single" w:sz="6" w:space="0" w:color="auto"/>
            </w:tcBorders>
            <w:shd w:val="clear" w:color="auto" w:fill="auto"/>
          </w:tcPr>
          <w:p w14:paraId="633AEC4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 (TRex)</w:t>
            </w:r>
          </w:p>
        </w:tc>
        <w:tc>
          <w:tcPr>
            <w:tcW w:w="1620" w:type="dxa"/>
            <w:vMerge w:val="restart"/>
            <w:tcBorders>
              <w:top w:val="single" w:sz="6" w:space="0" w:color="auto"/>
              <w:left w:val="single" w:sz="6" w:space="0" w:color="auto"/>
              <w:right w:val="single" w:sz="6" w:space="0" w:color="auto"/>
            </w:tcBorders>
            <w:shd w:val="clear" w:color="auto" w:fill="auto"/>
          </w:tcPr>
          <w:p w14:paraId="668839A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318F39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2004 – May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F46CB7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71F1FD32"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B0535D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13</w:t>
            </w:r>
          </w:p>
        </w:tc>
        <w:tc>
          <w:tcPr>
            <w:tcW w:w="1440" w:type="dxa"/>
            <w:vMerge/>
            <w:tcBorders>
              <w:left w:val="single" w:sz="6" w:space="0" w:color="auto"/>
              <w:right w:val="single" w:sz="6" w:space="0" w:color="auto"/>
            </w:tcBorders>
            <w:shd w:val="clear" w:color="auto" w:fill="auto"/>
          </w:tcPr>
          <w:p w14:paraId="41EE534A"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6EFE18EB"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50EE3D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2005 – May 2006</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746608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r>
      <w:tr w:rsidR="00643AAC" w:rsidRPr="005D4A8E" w14:paraId="1CC20B09"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B8B656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14</w:t>
            </w:r>
          </w:p>
        </w:tc>
        <w:tc>
          <w:tcPr>
            <w:tcW w:w="1440" w:type="dxa"/>
            <w:vMerge/>
            <w:tcBorders>
              <w:left w:val="single" w:sz="6" w:space="0" w:color="auto"/>
              <w:right w:val="single" w:sz="6" w:space="0" w:color="auto"/>
            </w:tcBorders>
            <w:shd w:val="clear" w:color="auto" w:fill="auto"/>
          </w:tcPr>
          <w:p w14:paraId="5DBE9642"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73973A77"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BAAD4E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2006 – May 2007</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3B75EF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r>
      <w:tr w:rsidR="00643AAC" w:rsidRPr="005D4A8E" w14:paraId="5CC1412B"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B2E16A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15</w:t>
            </w:r>
          </w:p>
        </w:tc>
        <w:tc>
          <w:tcPr>
            <w:tcW w:w="1440" w:type="dxa"/>
            <w:vMerge/>
            <w:tcBorders>
              <w:left w:val="single" w:sz="6" w:space="0" w:color="auto"/>
              <w:right w:val="single" w:sz="6" w:space="0" w:color="auto"/>
            </w:tcBorders>
            <w:shd w:val="clear" w:color="auto" w:fill="auto"/>
          </w:tcPr>
          <w:p w14:paraId="12291D2E"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4E512CE0"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B336BF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2007 – May 2008</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EC0928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r>
      <w:tr w:rsidR="00643AAC" w:rsidRPr="005D4A8E" w14:paraId="790943AE"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CEDF47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16</w:t>
            </w:r>
          </w:p>
        </w:tc>
        <w:tc>
          <w:tcPr>
            <w:tcW w:w="1440" w:type="dxa"/>
            <w:vMerge/>
            <w:tcBorders>
              <w:left w:val="single" w:sz="6" w:space="0" w:color="auto"/>
              <w:bottom w:val="single" w:sz="6" w:space="0" w:color="auto"/>
              <w:right w:val="single" w:sz="6" w:space="0" w:color="auto"/>
            </w:tcBorders>
            <w:shd w:val="clear" w:color="auto" w:fill="auto"/>
          </w:tcPr>
          <w:p w14:paraId="4FC7B3D9"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bottom w:val="single" w:sz="6" w:space="0" w:color="auto"/>
              <w:right w:val="single" w:sz="6" w:space="0" w:color="auto"/>
            </w:tcBorders>
            <w:shd w:val="clear" w:color="auto" w:fill="auto"/>
          </w:tcPr>
          <w:p w14:paraId="3B4B5E2E"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568D61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2008 – May 2009</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1E9FFD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r>
      <w:tr w:rsidR="00643AAC" w:rsidRPr="005D4A8E" w14:paraId="59C261C4"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376633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17</w:t>
            </w:r>
          </w:p>
        </w:tc>
        <w:tc>
          <w:tcPr>
            <w:tcW w:w="1440" w:type="dxa"/>
            <w:vMerge w:val="restart"/>
            <w:tcBorders>
              <w:top w:val="single" w:sz="6" w:space="0" w:color="auto"/>
              <w:left w:val="single" w:sz="6" w:space="0" w:color="auto"/>
              <w:right w:val="single" w:sz="6" w:space="0" w:color="auto"/>
            </w:tcBorders>
            <w:shd w:val="clear" w:color="auto" w:fill="auto"/>
          </w:tcPr>
          <w:p w14:paraId="1FC942A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 (TDEFIC)</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70F868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9A955F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053CBE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07FF1CC2"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112D77F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18</w:t>
            </w:r>
          </w:p>
        </w:tc>
        <w:tc>
          <w:tcPr>
            <w:tcW w:w="1440" w:type="dxa"/>
            <w:vMerge/>
            <w:tcBorders>
              <w:left w:val="single" w:sz="6" w:space="0" w:color="auto"/>
              <w:right w:val="single" w:sz="6" w:space="0" w:color="auto"/>
            </w:tcBorders>
            <w:shd w:val="clear" w:color="auto" w:fill="auto"/>
          </w:tcPr>
          <w:p w14:paraId="1861124F"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F081BA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2, 5</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51A471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6C25FA4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6795C630"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0FF035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19</w:t>
            </w:r>
          </w:p>
        </w:tc>
        <w:tc>
          <w:tcPr>
            <w:tcW w:w="1440" w:type="dxa"/>
            <w:vMerge/>
            <w:tcBorders>
              <w:left w:val="single" w:sz="6" w:space="0" w:color="auto"/>
              <w:right w:val="single" w:sz="6" w:space="0" w:color="auto"/>
            </w:tcBorders>
            <w:shd w:val="clear" w:color="auto" w:fill="auto"/>
          </w:tcPr>
          <w:p w14:paraId="322FD14F"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F7DA01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9, 10, 12, AK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173446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Jul 2004-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E14308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35027F71"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7E10D0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20</w:t>
            </w:r>
          </w:p>
        </w:tc>
        <w:tc>
          <w:tcPr>
            <w:tcW w:w="1440" w:type="dxa"/>
            <w:vMerge/>
            <w:tcBorders>
              <w:left w:val="single" w:sz="6" w:space="0" w:color="auto"/>
              <w:right w:val="single" w:sz="6" w:space="0" w:color="auto"/>
            </w:tcBorders>
            <w:shd w:val="clear" w:color="auto" w:fill="auto"/>
          </w:tcPr>
          <w:p w14:paraId="0FBEC853"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517E3E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3, 4</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08F074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Aug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2A164FD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1F7E2453"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BDFE7B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21</w:t>
            </w:r>
          </w:p>
        </w:tc>
        <w:tc>
          <w:tcPr>
            <w:tcW w:w="1440" w:type="dxa"/>
            <w:vMerge/>
            <w:tcBorders>
              <w:left w:val="single" w:sz="6" w:space="0" w:color="auto"/>
              <w:right w:val="single" w:sz="6" w:space="0" w:color="auto"/>
            </w:tcBorders>
            <w:shd w:val="clear" w:color="auto" w:fill="auto"/>
          </w:tcPr>
          <w:p w14:paraId="17C862BF"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D80ED0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6116BB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Sep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55D832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63785359"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4544490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22</w:t>
            </w:r>
          </w:p>
        </w:tc>
        <w:tc>
          <w:tcPr>
            <w:tcW w:w="1440" w:type="dxa"/>
            <w:vMerge/>
            <w:tcBorders>
              <w:left w:val="single" w:sz="6" w:space="0" w:color="auto"/>
              <w:right w:val="single" w:sz="6" w:space="0" w:color="auto"/>
            </w:tcBorders>
            <w:shd w:val="clear" w:color="auto" w:fill="auto"/>
          </w:tcPr>
          <w:p w14:paraId="67B1CF28"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B650DE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 xml:space="preserve">7,8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ED3C8C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Oct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DCAADB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5C87F81D"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1A226AF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23</w:t>
            </w:r>
          </w:p>
        </w:tc>
        <w:tc>
          <w:tcPr>
            <w:tcW w:w="1440" w:type="dxa"/>
            <w:vMerge/>
            <w:tcBorders>
              <w:left w:val="single" w:sz="6" w:space="0" w:color="auto"/>
              <w:right w:val="single" w:sz="6" w:space="0" w:color="auto"/>
            </w:tcBorders>
            <w:shd w:val="clear" w:color="auto" w:fill="auto"/>
          </w:tcPr>
          <w:p w14:paraId="356DE284"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397AD8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6</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CEA04F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Nov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8CE470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11A18CA0"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746543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24</w:t>
            </w:r>
          </w:p>
        </w:tc>
        <w:tc>
          <w:tcPr>
            <w:tcW w:w="1440" w:type="dxa"/>
            <w:vMerge/>
            <w:tcBorders>
              <w:left w:val="single" w:sz="6" w:space="0" w:color="auto"/>
              <w:right w:val="single" w:sz="6" w:space="0" w:color="auto"/>
            </w:tcBorders>
            <w:shd w:val="clear" w:color="auto" w:fill="auto"/>
          </w:tcPr>
          <w:p w14:paraId="1018A59C"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C9601E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1D4BA0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Nov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8F1DC6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2D36C9E2"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D9C9FD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25</w:t>
            </w:r>
          </w:p>
        </w:tc>
        <w:tc>
          <w:tcPr>
            <w:tcW w:w="1440" w:type="dxa"/>
            <w:vMerge/>
            <w:tcBorders>
              <w:left w:val="single" w:sz="6" w:space="0" w:color="auto"/>
              <w:right w:val="single" w:sz="6" w:space="0" w:color="auto"/>
            </w:tcBorders>
            <w:shd w:val="clear" w:color="auto" w:fill="auto"/>
          </w:tcPr>
          <w:p w14:paraId="7CAD6434" w14:textId="77777777" w:rsidR="00643AAC" w:rsidRPr="005D4A8E" w:rsidRDefault="00643AAC" w:rsidP="005D6CD4">
            <w:pPr>
              <w:jc w:val="center"/>
              <w:rPr>
                <w:rFonts w:asciiTheme="minorHAnsi" w:hAnsiTheme="minorHAnsi"/>
                <w:snapToGrid w:val="0"/>
                <w:color w:val="000000"/>
                <w:sz w:val="20"/>
              </w:rPr>
            </w:pPr>
          </w:p>
        </w:tc>
        <w:tc>
          <w:tcPr>
            <w:tcW w:w="1620" w:type="dxa"/>
            <w:vMerge w:val="restart"/>
            <w:tcBorders>
              <w:top w:val="single" w:sz="6" w:space="0" w:color="auto"/>
              <w:left w:val="single" w:sz="6" w:space="0" w:color="auto"/>
              <w:right w:val="single" w:sz="6" w:space="0" w:color="auto"/>
            </w:tcBorders>
            <w:shd w:val="clear" w:color="auto" w:fill="auto"/>
          </w:tcPr>
          <w:p w14:paraId="22EA226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B3627C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2005 – Mar 2006</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7A0C1C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r>
      <w:tr w:rsidR="00643AAC" w:rsidRPr="005D4A8E" w14:paraId="7F11CE1B"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29EBADB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26</w:t>
            </w:r>
          </w:p>
        </w:tc>
        <w:tc>
          <w:tcPr>
            <w:tcW w:w="1440" w:type="dxa"/>
            <w:vMerge/>
            <w:tcBorders>
              <w:left w:val="single" w:sz="6" w:space="0" w:color="auto"/>
              <w:right w:val="single" w:sz="6" w:space="0" w:color="auto"/>
            </w:tcBorders>
            <w:shd w:val="clear" w:color="auto" w:fill="auto"/>
          </w:tcPr>
          <w:p w14:paraId="5174B57A"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0562DB4C"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C839B2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2006 – Mar 2007</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FE3BE8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r>
      <w:tr w:rsidR="00643AAC" w:rsidRPr="005D4A8E" w14:paraId="20E56884"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91CEC6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27</w:t>
            </w:r>
          </w:p>
        </w:tc>
        <w:tc>
          <w:tcPr>
            <w:tcW w:w="1440" w:type="dxa"/>
            <w:vMerge/>
            <w:tcBorders>
              <w:left w:val="single" w:sz="6" w:space="0" w:color="auto"/>
              <w:right w:val="single" w:sz="6" w:space="0" w:color="auto"/>
            </w:tcBorders>
            <w:shd w:val="clear" w:color="auto" w:fill="auto"/>
          </w:tcPr>
          <w:p w14:paraId="15A6ECF0"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3FDC76C6"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7C55DA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2007 – Mar 2008</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9A598D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r>
      <w:tr w:rsidR="00643AAC" w:rsidRPr="005D4A8E" w14:paraId="1A181FE6"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1BE765D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28</w:t>
            </w:r>
          </w:p>
        </w:tc>
        <w:tc>
          <w:tcPr>
            <w:tcW w:w="1440" w:type="dxa"/>
            <w:vMerge/>
            <w:tcBorders>
              <w:left w:val="single" w:sz="6" w:space="0" w:color="auto"/>
              <w:bottom w:val="single" w:sz="6" w:space="0" w:color="auto"/>
              <w:right w:val="single" w:sz="6" w:space="0" w:color="auto"/>
            </w:tcBorders>
            <w:shd w:val="clear" w:color="auto" w:fill="auto"/>
          </w:tcPr>
          <w:p w14:paraId="173A0946"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bottom w:val="single" w:sz="6" w:space="0" w:color="auto"/>
              <w:right w:val="single" w:sz="6" w:space="0" w:color="auto"/>
            </w:tcBorders>
            <w:shd w:val="clear" w:color="auto" w:fill="auto"/>
          </w:tcPr>
          <w:p w14:paraId="2882900F"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3DD49D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2008 – Mar 2009</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B65C3D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r>
      <w:tr w:rsidR="00643AAC" w:rsidRPr="005D4A8E" w14:paraId="51FE3CA8"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2A8C84E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29</w:t>
            </w:r>
          </w:p>
        </w:tc>
        <w:tc>
          <w:tcPr>
            <w:tcW w:w="1440" w:type="dxa"/>
            <w:vMerge w:val="restart"/>
            <w:tcBorders>
              <w:top w:val="single" w:sz="6" w:space="0" w:color="auto"/>
              <w:left w:val="single" w:sz="6" w:space="0" w:color="auto"/>
              <w:right w:val="single" w:sz="6" w:space="0" w:color="auto"/>
            </w:tcBorders>
            <w:shd w:val="clear" w:color="auto" w:fill="auto"/>
          </w:tcPr>
          <w:p w14:paraId="6BD2B32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 (TMOP)</w:t>
            </w:r>
          </w:p>
        </w:tc>
        <w:tc>
          <w:tcPr>
            <w:tcW w:w="1620" w:type="dxa"/>
            <w:vMerge w:val="restart"/>
            <w:tcBorders>
              <w:left w:val="single" w:sz="6" w:space="0" w:color="auto"/>
              <w:right w:val="single" w:sz="6" w:space="0" w:color="auto"/>
            </w:tcBorders>
            <w:shd w:val="clear" w:color="auto" w:fill="auto"/>
          </w:tcPr>
          <w:p w14:paraId="0D2F01D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F652FC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2003 – Feb 2004</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7E5B28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2DE47386"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2169D68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30</w:t>
            </w:r>
          </w:p>
        </w:tc>
        <w:tc>
          <w:tcPr>
            <w:tcW w:w="1440" w:type="dxa"/>
            <w:vMerge/>
            <w:tcBorders>
              <w:left w:val="single" w:sz="6" w:space="0" w:color="auto"/>
              <w:right w:val="single" w:sz="6" w:space="0" w:color="auto"/>
            </w:tcBorders>
            <w:shd w:val="clear" w:color="auto" w:fill="auto"/>
          </w:tcPr>
          <w:p w14:paraId="74586058"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7D75059A"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D64EC0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2004 – Feb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3C028A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r>
      <w:tr w:rsidR="00643AAC" w:rsidRPr="005D4A8E" w14:paraId="5D4BB975"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030A20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31</w:t>
            </w:r>
          </w:p>
        </w:tc>
        <w:tc>
          <w:tcPr>
            <w:tcW w:w="1440" w:type="dxa"/>
            <w:vMerge/>
            <w:tcBorders>
              <w:left w:val="single" w:sz="6" w:space="0" w:color="auto"/>
              <w:right w:val="single" w:sz="6" w:space="0" w:color="auto"/>
            </w:tcBorders>
            <w:shd w:val="clear" w:color="auto" w:fill="auto"/>
          </w:tcPr>
          <w:p w14:paraId="54C5229D"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29CDB7BB"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40E3A7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2005 – Feb 2006</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0E6475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r>
      <w:tr w:rsidR="00643AAC" w:rsidRPr="005D4A8E" w14:paraId="6C180815"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D16AA1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32</w:t>
            </w:r>
          </w:p>
        </w:tc>
        <w:tc>
          <w:tcPr>
            <w:tcW w:w="1440" w:type="dxa"/>
            <w:vMerge/>
            <w:tcBorders>
              <w:left w:val="single" w:sz="6" w:space="0" w:color="auto"/>
              <w:right w:val="single" w:sz="6" w:space="0" w:color="auto"/>
            </w:tcBorders>
            <w:shd w:val="clear" w:color="auto" w:fill="auto"/>
          </w:tcPr>
          <w:p w14:paraId="29877C50"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4DB8C1A2"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3E9430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2006 – Feb 2007</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66BC97C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r>
      <w:tr w:rsidR="00643AAC" w:rsidRPr="005D4A8E" w14:paraId="1D078BC7"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0FAF67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33</w:t>
            </w:r>
          </w:p>
        </w:tc>
        <w:tc>
          <w:tcPr>
            <w:tcW w:w="1440" w:type="dxa"/>
            <w:vMerge/>
            <w:tcBorders>
              <w:left w:val="single" w:sz="6" w:space="0" w:color="auto"/>
              <w:bottom w:val="single" w:sz="6" w:space="0" w:color="auto"/>
              <w:right w:val="single" w:sz="6" w:space="0" w:color="auto"/>
            </w:tcBorders>
            <w:shd w:val="clear" w:color="auto" w:fill="auto"/>
          </w:tcPr>
          <w:p w14:paraId="66CD9E79"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bottom w:val="single" w:sz="6" w:space="0" w:color="auto"/>
              <w:right w:val="single" w:sz="6" w:space="0" w:color="auto"/>
            </w:tcBorders>
            <w:shd w:val="clear" w:color="auto" w:fill="auto"/>
          </w:tcPr>
          <w:p w14:paraId="79457C2B"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9B9734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2007 – Feb 2008</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5A878BB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r>
      <w:tr w:rsidR="00643AAC" w:rsidRPr="005D4A8E" w14:paraId="6F4176A1"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458A0FC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34</w:t>
            </w:r>
          </w:p>
        </w:tc>
        <w:tc>
          <w:tcPr>
            <w:tcW w:w="1440" w:type="dxa"/>
            <w:tcBorders>
              <w:left w:val="single" w:sz="6" w:space="0" w:color="auto"/>
              <w:bottom w:val="single" w:sz="6" w:space="0" w:color="auto"/>
              <w:right w:val="single" w:sz="6" w:space="0" w:color="auto"/>
            </w:tcBorders>
            <w:shd w:val="clear" w:color="auto" w:fill="auto"/>
          </w:tcPr>
          <w:p w14:paraId="5C8C583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1(TNex)</w:t>
            </w:r>
          </w:p>
        </w:tc>
        <w:tc>
          <w:tcPr>
            <w:tcW w:w="1620" w:type="dxa"/>
            <w:tcBorders>
              <w:left w:val="single" w:sz="6" w:space="0" w:color="auto"/>
              <w:bottom w:val="single" w:sz="6" w:space="0" w:color="auto"/>
              <w:right w:val="single" w:sz="6" w:space="0" w:color="auto"/>
            </w:tcBorders>
            <w:shd w:val="clear" w:color="auto" w:fill="auto"/>
          </w:tcPr>
          <w:p w14:paraId="0F218A7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4CA494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2009 – Mar 2010</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2F6921C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6</w:t>
            </w:r>
          </w:p>
        </w:tc>
      </w:tr>
      <w:tr w:rsidR="00643AAC" w:rsidRPr="005D4A8E" w14:paraId="4CB04476" w14:textId="77777777" w:rsidTr="005D6CD4">
        <w:trPr>
          <w:cantSplit/>
          <w:trHeight w:val="237"/>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D70E63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lastRenderedPageBreak/>
              <w:t>Not in any of the above 1-34 cases</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F3BA84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EB2F09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1C50AC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0F3A5A8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Blank</w:t>
            </w:r>
          </w:p>
        </w:tc>
      </w:tr>
    </w:tbl>
    <w:p w14:paraId="213F4507" w14:textId="77777777" w:rsidR="00643AAC" w:rsidRPr="005D4A8E" w:rsidRDefault="00643AAC" w:rsidP="00643AAC">
      <w:pPr>
        <w:ind w:right="-900"/>
        <w:jc w:val="center"/>
        <w:rPr>
          <w:rFonts w:asciiTheme="minorHAnsi" w:hAnsiTheme="minorHAnsi"/>
          <w:b/>
          <w:sz w:val="20"/>
          <w:u w:val="single"/>
        </w:rPr>
      </w:pPr>
      <w:r w:rsidRPr="005D4A8E">
        <w:rPr>
          <w:rFonts w:asciiTheme="minorHAnsi" w:hAnsiTheme="minorHAnsi"/>
          <w:b/>
          <w:sz w:val="20"/>
          <w:u w:val="single"/>
        </w:rPr>
        <w:br w:type="page"/>
      </w:r>
      <w:r w:rsidRPr="005D4A8E">
        <w:rPr>
          <w:rFonts w:asciiTheme="minorHAnsi" w:hAnsiTheme="minorHAnsi"/>
          <w:b/>
          <w:sz w:val="20"/>
          <w:u w:val="single"/>
        </w:rPr>
        <w:lastRenderedPageBreak/>
        <w:t xml:space="preserve">Appendix </w:t>
      </w:r>
      <w:r>
        <w:rPr>
          <w:rFonts w:asciiTheme="minorHAnsi" w:hAnsiTheme="minorHAnsi"/>
          <w:b/>
          <w:sz w:val="20"/>
          <w:u w:val="single"/>
        </w:rPr>
        <w:t>E</w:t>
      </w:r>
      <w:r w:rsidRPr="005D4A8E">
        <w:rPr>
          <w:rFonts w:asciiTheme="minorHAnsi" w:hAnsiTheme="minorHAnsi"/>
          <w:b/>
          <w:sz w:val="20"/>
          <w:u w:val="single"/>
        </w:rPr>
        <w:t>: PPS Product Line</w:t>
      </w:r>
    </w:p>
    <w:p w14:paraId="1347CF13" w14:textId="77777777" w:rsidR="00643AAC" w:rsidRPr="005D4A8E" w:rsidRDefault="00643AAC" w:rsidP="00643AAC">
      <w:pPr>
        <w:ind w:right="-900"/>
        <w:rPr>
          <w:rFonts w:asciiTheme="minorHAnsi" w:hAnsi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516"/>
        <w:gridCol w:w="1505"/>
        <w:gridCol w:w="2798"/>
      </w:tblGrid>
      <w:tr w:rsidR="00643AAC" w:rsidRPr="005D4A8E" w14:paraId="705B5723" w14:textId="77777777" w:rsidTr="005D6CD4">
        <w:trPr>
          <w:tblHeader/>
          <w:jc w:val="center"/>
        </w:trPr>
        <w:tc>
          <w:tcPr>
            <w:tcW w:w="1309" w:type="dxa"/>
            <w:shd w:val="clear" w:color="auto" w:fill="E0E0E0"/>
          </w:tcPr>
          <w:p w14:paraId="44DFC1DA"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PPS Product Line Num</w:t>
            </w:r>
          </w:p>
        </w:tc>
        <w:tc>
          <w:tcPr>
            <w:tcW w:w="1516" w:type="dxa"/>
            <w:shd w:val="clear" w:color="auto" w:fill="E0E0E0"/>
          </w:tcPr>
          <w:p w14:paraId="571C99A4" w14:textId="77777777" w:rsidR="00643AAC" w:rsidRPr="005D4A8E" w:rsidRDefault="00643AAC" w:rsidP="005D6CD4">
            <w:pPr>
              <w:rPr>
                <w:rFonts w:asciiTheme="minorHAnsi" w:hAnsiTheme="minorHAnsi"/>
                <w:b/>
                <w:sz w:val="20"/>
              </w:rPr>
            </w:pPr>
            <w:r w:rsidRPr="005D4A8E">
              <w:rPr>
                <w:rFonts w:asciiTheme="minorHAnsi" w:hAnsiTheme="minorHAnsi"/>
                <w:b/>
                <w:sz w:val="20"/>
              </w:rPr>
              <w:t>PPS Product Line</w:t>
            </w:r>
          </w:p>
        </w:tc>
        <w:tc>
          <w:tcPr>
            <w:tcW w:w="1505" w:type="dxa"/>
            <w:shd w:val="clear" w:color="auto" w:fill="E0E0E0"/>
          </w:tcPr>
          <w:p w14:paraId="7F3F136C"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Place of Service</w:t>
            </w:r>
          </w:p>
        </w:tc>
        <w:tc>
          <w:tcPr>
            <w:tcW w:w="2798" w:type="dxa"/>
            <w:shd w:val="clear" w:color="auto" w:fill="E0E0E0"/>
          </w:tcPr>
          <w:p w14:paraId="31D91730" w14:textId="77777777" w:rsidR="00643AAC" w:rsidRPr="005D4A8E" w:rsidRDefault="00643AAC" w:rsidP="005D6CD4">
            <w:pPr>
              <w:rPr>
                <w:rFonts w:asciiTheme="minorHAnsi" w:hAnsiTheme="minorHAnsi"/>
                <w:b/>
                <w:sz w:val="20"/>
              </w:rPr>
            </w:pPr>
            <w:r w:rsidRPr="005D4A8E">
              <w:rPr>
                <w:rFonts w:asciiTheme="minorHAnsi" w:hAnsiTheme="minorHAnsi"/>
                <w:b/>
                <w:sz w:val="20"/>
              </w:rPr>
              <w:t>Provider Specialty Code</w:t>
            </w:r>
          </w:p>
        </w:tc>
      </w:tr>
      <w:tr w:rsidR="00643AAC" w:rsidRPr="005D4A8E" w14:paraId="59ED67AC" w14:textId="77777777" w:rsidTr="005D6CD4">
        <w:trPr>
          <w:jc w:val="center"/>
        </w:trPr>
        <w:tc>
          <w:tcPr>
            <w:tcW w:w="1309" w:type="dxa"/>
          </w:tcPr>
          <w:p w14:paraId="7B2ADD9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01</w:t>
            </w:r>
          </w:p>
        </w:tc>
        <w:tc>
          <w:tcPr>
            <w:tcW w:w="1516" w:type="dxa"/>
          </w:tcPr>
          <w:p w14:paraId="3683B7B5" w14:textId="77777777" w:rsidR="00643AAC" w:rsidRPr="005D4A8E" w:rsidRDefault="00643AAC" w:rsidP="005D6CD4">
            <w:pPr>
              <w:rPr>
                <w:rFonts w:asciiTheme="minorHAnsi" w:hAnsiTheme="minorHAnsi"/>
                <w:sz w:val="20"/>
              </w:rPr>
            </w:pPr>
            <w:r w:rsidRPr="005D4A8E">
              <w:rPr>
                <w:rFonts w:asciiTheme="minorHAnsi" w:hAnsiTheme="minorHAnsi"/>
                <w:sz w:val="20"/>
              </w:rPr>
              <w:t>ER</w:t>
            </w:r>
          </w:p>
        </w:tc>
        <w:tc>
          <w:tcPr>
            <w:tcW w:w="1505" w:type="dxa"/>
          </w:tcPr>
          <w:p w14:paraId="762B6A1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23</w:t>
            </w:r>
          </w:p>
        </w:tc>
        <w:tc>
          <w:tcPr>
            <w:tcW w:w="2798" w:type="dxa"/>
          </w:tcPr>
          <w:p w14:paraId="7A924EFE"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r>
      <w:tr w:rsidR="00643AAC" w:rsidRPr="005D4A8E" w14:paraId="235951B2" w14:textId="77777777" w:rsidTr="005D6CD4">
        <w:trPr>
          <w:jc w:val="center"/>
        </w:trPr>
        <w:tc>
          <w:tcPr>
            <w:tcW w:w="1309" w:type="dxa"/>
          </w:tcPr>
          <w:p w14:paraId="03AF260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02</w:t>
            </w:r>
          </w:p>
        </w:tc>
        <w:tc>
          <w:tcPr>
            <w:tcW w:w="1516" w:type="dxa"/>
          </w:tcPr>
          <w:p w14:paraId="715192C8" w14:textId="77777777" w:rsidR="00643AAC" w:rsidRPr="005D4A8E" w:rsidRDefault="00643AAC" w:rsidP="005D6CD4">
            <w:pPr>
              <w:rPr>
                <w:rFonts w:asciiTheme="minorHAnsi" w:hAnsiTheme="minorHAnsi"/>
                <w:sz w:val="20"/>
              </w:rPr>
            </w:pPr>
            <w:r w:rsidRPr="005D4A8E">
              <w:rPr>
                <w:rFonts w:asciiTheme="minorHAnsi" w:hAnsiTheme="minorHAnsi"/>
                <w:sz w:val="20"/>
              </w:rPr>
              <w:t>Mental Health</w:t>
            </w:r>
          </w:p>
        </w:tc>
        <w:tc>
          <w:tcPr>
            <w:tcW w:w="1505" w:type="dxa"/>
          </w:tcPr>
          <w:p w14:paraId="6178F91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78F9D47A" w14:textId="77777777" w:rsidR="00643AAC" w:rsidRPr="005D4A8E" w:rsidRDefault="00643AAC" w:rsidP="005D6CD4">
            <w:pPr>
              <w:rPr>
                <w:rFonts w:asciiTheme="minorHAnsi" w:hAnsiTheme="minorHAnsi"/>
                <w:sz w:val="20"/>
              </w:rPr>
            </w:pPr>
            <w:r w:rsidRPr="005D4A8E">
              <w:rPr>
                <w:rFonts w:asciiTheme="minorHAnsi" w:hAnsiTheme="minorHAnsi"/>
                <w:sz w:val="20"/>
              </w:rPr>
              <w:t>62, 85, 26, 94, 93, 91, 95</w:t>
            </w:r>
          </w:p>
        </w:tc>
      </w:tr>
      <w:tr w:rsidR="00643AAC" w:rsidRPr="005D4A8E" w14:paraId="37E11D7A" w14:textId="77777777" w:rsidTr="005D6CD4">
        <w:trPr>
          <w:jc w:val="center"/>
        </w:trPr>
        <w:tc>
          <w:tcPr>
            <w:tcW w:w="1309" w:type="dxa"/>
          </w:tcPr>
          <w:p w14:paraId="349FD96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03</w:t>
            </w:r>
          </w:p>
        </w:tc>
        <w:tc>
          <w:tcPr>
            <w:tcW w:w="1516" w:type="dxa"/>
          </w:tcPr>
          <w:p w14:paraId="73651A8A" w14:textId="77777777" w:rsidR="00643AAC" w:rsidRPr="005D4A8E" w:rsidRDefault="00643AAC" w:rsidP="005D6CD4">
            <w:pPr>
              <w:rPr>
                <w:rFonts w:asciiTheme="minorHAnsi" w:hAnsiTheme="minorHAnsi"/>
                <w:sz w:val="20"/>
              </w:rPr>
            </w:pPr>
            <w:r w:rsidRPr="005D4A8E">
              <w:rPr>
                <w:rFonts w:asciiTheme="minorHAnsi" w:hAnsiTheme="minorHAnsi"/>
                <w:sz w:val="20"/>
              </w:rPr>
              <w:t>Facility</w:t>
            </w:r>
          </w:p>
        </w:tc>
        <w:tc>
          <w:tcPr>
            <w:tcW w:w="1505" w:type="dxa"/>
          </w:tcPr>
          <w:p w14:paraId="08B8083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171FBEA2" w14:textId="77777777" w:rsidR="00643AAC" w:rsidRPr="005D4A8E" w:rsidRDefault="00643AAC" w:rsidP="005D6CD4">
            <w:pPr>
              <w:rPr>
                <w:rFonts w:asciiTheme="minorHAnsi" w:hAnsiTheme="minorHAnsi"/>
                <w:sz w:val="20"/>
              </w:rPr>
            </w:pPr>
            <w:r w:rsidRPr="005D4A8E">
              <w:rPr>
                <w:rFonts w:asciiTheme="minorHAnsi" w:hAnsiTheme="minorHAnsi"/>
                <w:sz w:val="20"/>
              </w:rPr>
              <w:t>99</w:t>
            </w:r>
          </w:p>
        </w:tc>
      </w:tr>
      <w:tr w:rsidR="00643AAC" w:rsidRPr="005D4A8E" w14:paraId="65629D60" w14:textId="77777777" w:rsidTr="005D6CD4">
        <w:trPr>
          <w:jc w:val="center"/>
        </w:trPr>
        <w:tc>
          <w:tcPr>
            <w:tcW w:w="1309" w:type="dxa"/>
          </w:tcPr>
          <w:p w14:paraId="523495E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04</w:t>
            </w:r>
          </w:p>
        </w:tc>
        <w:tc>
          <w:tcPr>
            <w:tcW w:w="1516" w:type="dxa"/>
          </w:tcPr>
          <w:p w14:paraId="4666BA4B" w14:textId="77777777" w:rsidR="00643AAC" w:rsidRPr="005D4A8E" w:rsidRDefault="00643AAC" w:rsidP="005D6CD4">
            <w:pPr>
              <w:rPr>
                <w:rFonts w:asciiTheme="minorHAnsi" w:hAnsiTheme="minorHAnsi"/>
                <w:sz w:val="20"/>
              </w:rPr>
            </w:pPr>
            <w:r w:rsidRPr="005D4A8E">
              <w:rPr>
                <w:rFonts w:asciiTheme="minorHAnsi" w:hAnsiTheme="minorHAnsi"/>
                <w:sz w:val="20"/>
              </w:rPr>
              <w:t>PC</w:t>
            </w:r>
          </w:p>
        </w:tc>
        <w:tc>
          <w:tcPr>
            <w:tcW w:w="1505" w:type="dxa"/>
          </w:tcPr>
          <w:p w14:paraId="6E05BC1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D0EA1D0" w14:textId="77777777" w:rsidR="00643AAC" w:rsidRPr="005D4A8E" w:rsidRDefault="00643AAC" w:rsidP="005D6CD4">
            <w:pPr>
              <w:rPr>
                <w:rFonts w:asciiTheme="minorHAnsi" w:hAnsiTheme="minorHAnsi"/>
                <w:sz w:val="20"/>
              </w:rPr>
            </w:pPr>
            <w:r w:rsidRPr="005D4A8E">
              <w:rPr>
                <w:rFonts w:asciiTheme="minorHAnsi" w:hAnsiTheme="minorHAnsi"/>
                <w:sz w:val="20"/>
              </w:rPr>
              <w:t>01 , 11 , 37 , 08 , 90 , 84 , 70</w:t>
            </w:r>
          </w:p>
        </w:tc>
      </w:tr>
      <w:tr w:rsidR="00643AAC" w:rsidRPr="005D4A8E" w14:paraId="30C3400D" w14:textId="77777777" w:rsidTr="005D6CD4">
        <w:trPr>
          <w:jc w:val="center"/>
        </w:trPr>
        <w:tc>
          <w:tcPr>
            <w:tcW w:w="1309" w:type="dxa"/>
          </w:tcPr>
          <w:p w14:paraId="133C4C9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05</w:t>
            </w:r>
          </w:p>
        </w:tc>
        <w:tc>
          <w:tcPr>
            <w:tcW w:w="1516" w:type="dxa"/>
          </w:tcPr>
          <w:p w14:paraId="0B53C342" w14:textId="77777777" w:rsidR="00643AAC" w:rsidRPr="005D4A8E" w:rsidRDefault="00643AAC" w:rsidP="005D6CD4">
            <w:pPr>
              <w:rPr>
                <w:rFonts w:asciiTheme="minorHAnsi" w:hAnsiTheme="minorHAnsi"/>
                <w:sz w:val="20"/>
              </w:rPr>
            </w:pPr>
            <w:r w:rsidRPr="005D4A8E">
              <w:rPr>
                <w:rFonts w:asciiTheme="minorHAnsi" w:hAnsiTheme="minorHAnsi"/>
                <w:sz w:val="20"/>
              </w:rPr>
              <w:t>IM Sub</w:t>
            </w:r>
          </w:p>
        </w:tc>
        <w:tc>
          <w:tcPr>
            <w:tcW w:w="1505" w:type="dxa"/>
          </w:tcPr>
          <w:p w14:paraId="2776728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061362D5" w14:textId="77777777" w:rsidR="00643AAC" w:rsidRPr="005D4A8E" w:rsidRDefault="00643AAC" w:rsidP="005D6CD4">
            <w:pPr>
              <w:rPr>
                <w:rFonts w:asciiTheme="minorHAnsi" w:hAnsiTheme="minorHAnsi"/>
                <w:sz w:val="20"/>
              </w:rPr>
            </w:pPr>
            <w:r w:rsidRPr="005D4A8E">
              <w:rPr>
                <w:rFonts w:asciiTheme="minorHAnsi" w:hAnsiTheme="minorHAnsi"/>
                <w:sz w:val="20"/>
              </w:rPr>
              <w:t>10, 06, 13, 34, 29, 03, 47, 39, 40, 38, ON</w:t>
            </w:r>
          </w:p>
        </w:tc>
      </w:tr>
      <w:tr w:rsidR="00643AAC" w:rsidRPr="005D4A8E" w14:paraId="460B82C5" w14:textId="77777777" w:rsidTr="005D6CD4">
        <w:trPr>
          <w:jc w:val="center"/>
        </w:trPr>
        <w:tc>
          <w:tcPr>
            <w:tcW w:w="1309" w:type="dxa"/>
          </w:tcPr>
          <w:p w14:paraId="4D7CEED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06</w:t>
            </w:r>
          </w:p>
        </w:tc>
        <w:tc>
          <w:tcPr>
            <w:tcW w:w="1516" w:type="dxa"/>
          </w:tcPr>
          <w:p w14:paraId="4CE29554" w14:textId="77777777" w:rsidR="00643AAC" w:rsidRPr="005D4A8E" w:rsidRDefault="00643AAC" w:rsidP="005D6CD4">
            <w:pPr>
              <w:rPr>
                <w:rFonts w:asciiTheme="minorHAnsi" w:hAnsiTheme="minorHAnsi"/>
                <w:sz w:val="20"/>
              </w:rPr>
            </w:pPr>
            <w:r w:rsidRPr="005D4A8E">
              <w:rPr>
                <w:rFonts w:asciiTheme="minorHAnsi" w:hAnsiTheme="minorHAnsi"/>
                <w:sz w:val="20"/>
              </w:rPr>
              <w:t>Optometry</w:t>
            </w:r>
          </w:p>
        </w:tc>
        <w:tc>
          <w:tcPr>
            <w:tcW w:w="1505" w:type="dxa"/>
          </w:tcPr>
          <w:p w14:paraId="2B87835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08C699EB" w14:textId="77777777" w:rsidR="00643AAC" w:rsidRPr="005D4A8E" w:rsidRDefault="00643AAC" w:rsidP="005D6CD4">
            <w:pPr>
              <w:rPr>
                <w:rFonts w:asciiTheme="minorHAnsi" w:hAnsiTheme="minorHAnsi"/>
                <w:sz w:val="20"/>
              </w:rPr>
            </w:pPr>
            <w:r w:rsidRPr="005D4A8E">
              <w:rPr>
                <w:rFonts w:asciiTheme="minorHAnsi" w:hAnsiTheme="minorHAnsi"/>
                <w:sz w:val="20"/>
              </w:rPr>
              <w:t>98, 18</w:t>
            </w:r>
          </w:p>
        </w:tc>
      </w:tr>
      <w:tr w:rsidR="00643AAC" w:rsidRPr="005D4A8E" w14:paraId="2DF6DE40" w14:textId="77777777" w:rsidTr="005D6CD4">
        <w:trPr>
          <w:jc w:val="center"/>
        </w:trPr>
        <w:tc>
          <w:tcPr>
            <w:tcW w:w="1309" w:type="dxa"/>
          </w:tcPr>
          <w:p w14:paraId="42A4947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07</w:t>
            </w:r>
          </w:p>
        </w:tc>
        <w:tc>
          <w:tcPr>
            <w:tcW w:w="1516" w:type="dxa"/>
          </w:tcPr>
          <w:p w14:paraId="3EE044FD" w14:textId="77777777" w:rsidR="00643AAC" w:rsidRPr="005D4A8E" w:rsidRDefault="00643AAC" w:rsidP="005D6CD4">
            <w:pPr>
              <w:rPr>
                <w:rFonts w:asciiTheme="minorHAnsi" w:hAnsiTheme="minorHAnsi"/>
                <w:sz w:val="20"/>
              </w:rPr>
            </w:pPr>
            <w:r w:rsidRPr="005D4A8E">
              <w:rPr>
                <w:rFonts w:asciiTheme="minorHAnsi" w:hAnsiTheme="minorHAnsi"/>
                <w:sz w:val="20"/>
              </w:rPr>
              <w:t>Ortho</w:t>
            </w:r>
          </w:p>
        </w:tc>
        <w:tc>
          <w:tcPr>
            <w:tcW w:w="1505" w:type="dxa"/>
          </w:tcPr>
          <w:p w14:paraId="3CC37AB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3248CD40" w14:textId="77777777" w:rsidR="00643AAC" w:rsidRPr="005D4A8E" w:rsidRDefault="00643AAC" w:rsidP="005D6CD4">
            <w:pPr>
              <w:rPr>
                <w:rFonts w:asciiTheme="minorHAnsi" w:hAnsiTheme="minorHAnsi"/>
                <w:sz w:val="20"/>
              </w:rPr>
            </w:pPr>
            <w:r w:rsidRPr="005D4A8E">
              <w:rPr>
                <w:rFonts w:asciiTheme="minorHAnsi" w:hAnsiTheme="minorHAnsi"/>
                <w:sz w:val="20"/>
              </w:rPr>
              <w:t>20, 65, 48, 25</w:t>
            </w:r>
          </w:p>
        </w:tc>
      </w:tr>
      <w:tr w:rsidR="00643AAC" w:rsidRPr="005D4A8E" w14:paraId="70A6AEF8" w14:textId="77777777" w:rsidTr="005D6CD4">
        <w:trPr>
          <w:jc w:val="center"/>
        </w:trPr>
        <w:tc>
          <w:tcPr>
            <w:tcW w:w="1309" w:type="dxa"/>
          </w:tcPr>
          <w:p w14:paraId="72B91A7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08</w:t>
            </w:r>
          </w:p>
        </w:tc>
        <w:tc>
          <w:tcPr>
            <w:tcW w:w="1516" w:type="dxa"/>
          </w:tcPr>
          <w:p w14:paraId="4238F935" w14:textId="77777777" w:rsidR="00643AAC" w:rsidRPr="005D4A8E" w:rsidRDefault="00643AAC" w:rsidP="005D6CD4">
            <w:pPr>
              <w:rPr>
                <w:rFonts w:asciiTheme="minorHAnsi" w:hAnsiTheme="minorHAnsi"/>
                <w:sz w:val="20"/>
              </w:rPr>
            </w:pPr>
            <w:r w:rsidRPr="005D4A8E">
              <w:rPr>
                <w:rFonts w:asciiTheme="minorHAnsi" w:hAnsiTheme="minorHAnsi"/>
                <w:sz w:val="20"/>
              </w:rPr>
              <w:t>Radiology</w:t>
            </w:r>
          </w:p>
        </w:tc>
        <w:tc>
          <w:tcPr>
            <w:tcW w:w="1505" w:type="dxa"/>
          </w:tcPr>
          <w:p w14:paraId="1EBD461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5E36A00B" w14:textId="77777777" w:rsidR="00643AAC" w:rsidRPr="005D4A8E" w:rsidRDefault="00643AAC" w:rsidP="005D6CD4">
            <w:pPr>
              <w:rPr>
                <w:rFonts w:asciiTheme="minorHAnsi" w:hAnsiTheme="minorHAnsi"/>
                <w:sz w:val="20"/>
              </w:rPr>
            </w:pPr>
            <w:r w:rsidRPr="005D4A8E">
              <w:rPr>
                <w:rFonts w:asciiTheme="minorHAnsi" w:hAnsiTheme="minorHAnsi"/>
                <w:sz w:val="20"/>
              </w:rPr>
              <w:t>30</w:t>
            </w:r>
          </w:p>
        </w:tc>
      </w:tr>
      <w:tr w:rsidR="00643AAC" w:rsidRPr="005D4A8E" w14:paraId="1F23E13A" w14:textId="77777777" w:rsidTr="005D6CD4">
        <w:trPr>
          <w:jc w:val="center"/>
        </w:trPr>
        <w:tc>
          <w:tcPr>
            <w:tcW w:w="1309" w:type="dxa"/>
          </w:tcPr>
          <w:p w14:paraId="45934C4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09</w:t>
            </w:r>
          </w:p>
        </w:tc>
        <w:tc>
          <w:tcPr>
            <w:tcW w:w="1516" w:type="dxa"/>
          </w:tcPr>
          <w:p w14:paraId="3EE297D0" w14:textId="77777777" w:rsidR="00643AAC" w:rsidRPr="005D4A8E" w:rsidRDefault="00643AAC" w:rsidP="005D6CD4">
            <w:pPr>
              <w:rPr>
                <w:rFonts w:asciiTheme="minorHAnsi" w:hAnsiTheme="minorHAnsi"/>
                <w:sz w:val="20"/>
              </w:rPr>
            </w:pPr>
            <w:r w:rsidRPr="005D4A8E">
              <w:rPr>
                <w:rFonts w:asciiTheme="minorHAnsi" w:hAnsiTheme="minorHAnsi"/>
                <w:sz w:val="20"/>
              </w:rPr>
              <w:t>ENT</w:t>
            </w:r>
          </w:p>
        </w:tc>
        <w:tc>
          <w:tcPr>
            <w:tcW w:w="1505" w:type="dxa"/>
          </w:tcPr>
          <w:p w14:paraId="15E6D3B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5355D6F2" w14:textId="77777777" w:rsidR="00643AAC" w:rsidRPr="005D4A8E" w:rsidRDefault="00643AAC" w:rsidP="005D6CD4">
            <w:pPr>
              <w:rPr>
                <w:rFonts w:asciiTheme="minorHAnsi" w:hAnsiTheme="minorHAnsi"/>
                <w:sz w:val="20"/>
              </w:rPr>
            </w:pPr>
            <w:r w:rsidRPr="005D4A8E">
              <w:rPr>
                <w:rFonts w:asciiTheme="minorHAnsi" w:hAnsiTheme="minorHAnsi"/>
                <w:sz w:val="20"/>
              </w:rPr>
              <w:t>04</w:t>
            </w:r>
          </w:p>
        </w:tc>
      </w:tr>
      <w:tr w:rsidR="00643AAC" w:rsidRPr="005D4A8E" w14:paraId="0A4A16BA" w14:textId="77777777" w:rsidTr="005D6CD4">
        <w:trPr>
          <w:jc w:val="center"/>
        </w:trPr>
        <w:tc>
          <w:tcPr>
            <w:tcW w:w="1309" w:type="dxa"/>
          </w:tcPr>
          <w:p w14:paraId="3E84235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10</w:t>
            </w:r>
          </w:p>
        </w:tc>
        <w:tc>
          <w:tcPr>
            <w:tcW w:w="1516" w:type="dxa"/>
          </w:tcPr>
          <w:p w14:paraId="6E4CC66D"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1505" w:type="dxa"/>
          </w:tcPr>
          <w:p w14:paraId="12652D2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4E82C846" w14:textId="77777777" w:rsidR="00643AAC" w:rsidRPr="005D4A8E" w:rsidRDefault="00643AAC" w:rsidP="005D6CD4">
            <w:pPr>
              <w:rPr>
                <w:rFonts w:asciiTheme="minorHAnsi" w:hAnsiTheme="minorHAnsi"/>
                <w:sz w:val="20"/>
              </w:rPr>
            </w:pPr>
            <w:r w:rsidRPr="005D4A8E">
              <w:rPr>
                <w:rFonts w:asciiTheme="minorHAnsi" w:hAnsiTheme="minorHAnsi"/>
                <w:sz w:val="20"/>
              </w:rPr>
              <w:t>16, 92</w:t>
            </w:r>
          </w:p>
        </w:tc>
      </w:tr>
      <w:tr w:rsidR="00643AAC" w:rsidRPr="005D4A8E" w14:paraId="4641C19A" w14:textId="77777777" w:rsidTr="005D6CD4">
        <w:trPr>
          <w:jc w:val="center"/>
        </w:trPr>
        <w:tc>
          <w:tcPr>
            <w:tcW w:w="1309" w:type="dxa"/>
          </w:tcPr>
          <w:p w14:paraId="5756834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11</w:t>
            </w:r>
          </w:p>
        </w:tc>
        <w:tc>
          <w:tcPr>
            <w:tcW w:w="1516" w:type="dxa"/>
          </w:tcPr>
          <w:p w14:paraId="2CF662D4" w14:textId="77777777" w:rsidR="00643AAC" w:rsidRPr="005D4A8E" w:rsidRDefault="00643AAC" w:rsidP="005D6CD4">
            <w:pPr>
              <w:rPr>
                <w:rFonts w:asciiTheme="minorHAnsi" w:hAnsiTheme="minorHAnsi"/>
                <w:sz w:val="20"/>
              </w:rPr>
            </w:pPr>
            <w:r w:rsidRPr="005D4A8E">
              <w:rPr>
                <w:rFonts w:asciiTheme="minorHAnsi" w:hAnsiTheme="minorHAnsi"/>
                <w:sz w:val="20"/>
              </w:rPr>
              <w:t>Surgery</w:t>
            </w:r>
          </w:p>
        </w:tc>
        <w:tc>
          <w:tcPr>
            <w:tcW w:w="1505" w:type="dxa"/>
          </w:tcPr>
          <w:p w14:paraId="033A2F6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A39CB86" w14:textId="77777777" w:rsidR="00643AAC" w:rsidRPr="005D4A8E" w:rsidRDefault="00643AAC" w:rsidP="005D6CD4">
            <w:pPr>
              <w:rPr>
                <w:rFonts w:asciiTheme="minorHAnsi" w:hAnsiTheme="minorHAnsi"/>
                <w:sz w:val="20"/>
              </w:rPr>
            </w:pPr>
            <w:r w:rsidRPr="005D4A8E">
              <w:rPr>
                <w:rFonts w:asciiTheme="minorHAnsi" w:hAnsiTheme="minorHAnsi"/>
                <w:sz w:val="20"/>
              </w:rPr>
              <w:t>02</w:t>
            </w:r>
          </w:p>
        </w:tc>
      </w:tr>
      <w:tr w:rsidR="00643AAC" w:rsidRPr="005D4A8E" w14:paraId="16EDA1E2" w14:textId="77777777" w:rsidTr="005D6CD4">
        <w:trPr>
          <w:jc w:val="center"/>
        </w:trPr>
        <w:tc>
          <w:tcPr>
            <w:tcW w:w="1309" w:type="dxa"/>
          </w:tcPr>
          <w:p w14:paraId="63AD0D5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12</w:t>
            </w:r>
          </w:p>
        </w:tc>
        <w:tc>
          <w:tcPr>
            <w:tcW w:w="1516" w:type="dxa"/>
          </w:tcPr>
          <w:p w14:paraId="00E54E4C" w14:textId="77777777" w:rsidR="00643AAC" w:rsidRPr="005D4A8E" w:rsidRDefault="00643AAC" w:rsidP="005D6CD4">
            <w:pPr>
              <w:rPr>
                <w:rFonts w:asciiTheme="minorHAnsi" w:hAnsiTheme="minorHAnsi"/>
                <w:sz w:val="20"/>
              </w:rPr>
            </w:pPr>
            <w:r w:rsidRPr="005D4A8E">
              <w:rPr>
                <w:rFonts w:asciiTheme="minorHAnsi" w:hAnsiTheme="minorHAnsi"/>
                <w:sz w:val="20"/>
              </w:rPr>
              <w:t>Dermatology</w:t>
            </w:r>
          </w:p>
        </w:tc>
        <w:tc>
          <w:tcPr>
            <w:tcW w:w="1505" w:type="dxa"/>
          </w:tcPr>
          <w:p w14:paraId="77F979F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38C9206C" w14:textId="77777777" w:rsidR="00643AAC" w:rsidRPr="005D4A8E" w:rsidRDefault="00643AAC" w:rsidP="005D6CD4">
            <w:pPr>
              <w:rPr>
                <w:rFonts w:asciiTheme="minorHAnsi" w:hAnsiTheme="minorHAnsi"/>
                <w:sz w:val="20"/>
              </w:rPr>
            </w:pPr>
            <w:r w:rsidRPr="005D4A8E">
              <w:rPr>
                <w:rFonts w:asciiTheme="minorHAnsi" w:hAnsiTheme="minorHAnsi"/>
                <w:sz w:val="20"/>
              </w:rPr>
              <w:t>07</w:t>
            </w:r>
          </w:p>
        </w:tc>
      </w:tr>
      <w:tr w:rsidR="00643AAC" w:rsidRPr="005D4A8E" w14:paraId="371C58A7" w14:textId="77777777" w:rsidTr="005D6CD4">
        <w:trPr>
          <w:jc w:val="center"/>
        </w:trPr>
        <w:tc>
          <w:tcPr>
            <w:tcW w:w="1309" w:type="dxa"/>
          </w:tcPr>
          <w:p w14:paraId="35681BF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13</w:t>
            </w:r>
          </w:p>
        </w:tc>
        <w:tc>
          <w:tcPr>
            <w:tcW w:w="1516" w:type="dxa"/>
          </w:tcPr>
          <w:p w14:paraId="76069E49" w14:textId="77777777" w:rsidR="00643AAC" w:rsidRPr="005D4A8E" w:rsidRDefault="00643AAC" w:rsidP="005D6CD4">
            <w:pPr>
              <w:rPr>
                <w:rFonts w:asciiTheme="minorHAnsi" w:hAnsiTheme="minorHAnsi"/>
                <w:sz w:val="20"/>
              </w:rPr>
            </w:pPr>
            <w:r w:rsidRPr="005D4A8E">
              <w:rPr>
                <w:rFonts w:asciiTheme="minorHAnsi" w:hAnsiTheme="minorHAnsi"/>
                <w:sz w:val="20"/>
              </w:rPr>
              <w:t>Surg Sub</w:t>
            </w:r>
          </w:p>
        </w:tc>
        <w:tc>
          <w:tcPr>
            <w:tcW w:w="1505" w:type="dxa"/>
          </w:tcPr>
          <w:p w14:paraId="76F34D8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EF138C9" w14:textId="77777777" w:rsidR="00643AAC" w:rsidRPr="005D4A8E" w:rsidRDefault="00643AAC" w:rsidP="005D6CD4">
            <w:pPr>
              <w:rPr>
                <w:rFonts w:asciiTheme="minorHAnsi" w:hAnsiTheme="minorHAnsi"/>
                <w:sz w:val="20"/>
              </w:rPr>
            </w:pPr>
            <w:r w:rsidRPr="005D4A8E">
              <w:rPr>
                <w:rFonts w:asciiTheme="minorHAnsi" w:hAnsiTheme="minorHAnsi"/>
                <w:sz w:val="20"/>
              </w:rPr>
              <w:t>24, 14, 33, 28, 50</w:t>
            </w:r>
          </w:p>
        </w:tc>
      </w:tr>
      <w:tr w:rsidR="00643AAC" w:rsidRPr="005D4A8E" w14:paraId="6FAB462F" w14:textId="77777777" w:rsidTr="005D6CD4">
        <w:trPr>
          <w:jc w:val="center"/>
        </w:trPr>
        <w:tc>
          <w:tcPr>
            <w:tcW w:w="1309" w:type="dxa"/>
          </w:tcPr>
          <w:p w14:paraId="5581CC3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14</w:t>
            </w:r>
          </w:p>
        </w:tc>
        <w:tc>
          <w:tcPr>
            <w:tcW w:w="1516" w:type="dxa"/>
          </w:tcPr>
          <w:p w14:paraId="6F845A1B" w14:textId="77777777" w:rsidR="00643AAC" w:rsidRPr="005D4A8E" w:rsidRDefault="00643AAC" w:rsidP="005D6CD4">
            <w:pPr>
              <w:rPr>
                <w:rFonts w:asciiTheme="minorHAnsi" w:hAnsiTheme="minorHAnsi"/>
                <w:sz w:val="20"/>
              </w:rPr>
            </w:pPr>
            <w:r w:rsidRPr="005D4A8E">
              <w:rPr>
                <w:rFonts w:asciiTheme="minorHAnsi" w:hAnsiTheme="minorHAnsi"/>
                <w:sz w:val="20"/>
              </w:rPr>
              <w:t>Anesthesia</w:t>
            </w:r>
          </w:p>
        </w:tc>
        <w:tc>
          <w:tcPr>
            <w:tcW w:w="1505" w:type="dxa"/>
          </w:tcPr>
          <w:p w14:paraId="4381AEE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11EA4F5" w14:textId="77777777" w:rsidR="00643AAC" w:rsidRPr="005D4A8E" w:rsidRDefault="00643AAC" w:rsidP="005D6CD4">
            <w:pPr>
              <w:rPr>
                <w:rFonts w:asciiTheme="minorHAnsi" w:hAnsiTheme="minorHAnsi"/>
                <w:sz w:val="20"/>
              </w:rPr>
            </w:pPr>
            <w:r w:rsidRPr="005D4A8E">
              <w:rPr>
                <w:rFonts w:asciiTheme="minorHAnsi" w:hAnsiTheme="minorHAnsi"/>
                <w:sz w:val="20"/>
              </w:rPr>
              <w:t>05, 80</w:t>
            </w:r>
          </w:p>
        </w:tc>
      </w:tr>
      <w:tr w:rsidR="00643AAC" w:rsidRPr="005D4A8E" w14:paraId="2DBA4E9E" w14:textId="77777777" w:rsidTr="005D6CD4">
        <w:trPr>
          <w:jc w:val="center"/>
        </w:trPr>
        <w:tc>
          <w:tcPr>
            <w:tcW w:w="1309" w:type="dxa"/>
          </w:tcPr>
          <w:p w14:paraId="18B06A9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15</w:t>
            </w:r>
          </w:p>
        </w:tc>
        <w:tc>
          <w:tcPr>
            <w:tcW w:w="1516" w:type="dxa"/>
          </w:tcPr>
          <w:p w14:paraId="42F603E3" w14:textId="77777777" w:rsidR="00643AAC" w:rsidRPr="005D4A8E" w:rsidRDefault="00643AAC" w:rsidP="005D6CD4">
            <w:pPr>
              <w:rPr>
                <w:rFonts w:asciiTheme="minorHAnsi" w:hAnsiTheme="minorHAnsi"/>
                <w:sz w:val="20"/>
              </w:rPr>
            </w:pPr>
            <w:r w:rsidRPr="005D4A8E">
              <w:rPr>
                <w:rFonts w:asciiTheme="minorHAnsi" w:hAnsiTheme="minorHAnsi"/>
                <w:sz w:val="20"/>
              </w:rPr>
              <w:t>None</w:t>
            </w:r>
          </w:p>
        </w:tc>
        <w:tc>
          <w:tcPr>
            <w:tcW w:w="1505" w:type="dxa"/>
          </w:tcPr>
          <w:p w14:paraId="72FFFDE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1BD1422" w14:textId="77777777" w:rsidR="00643AAC" w:rsidRPr="005D4A8E" w:rsidRDefault="00643AAC" w:rsidP="005D6CD4">
            <w:pPr>
              <w:rPr>
                <w:rFonts w:asciiTheme="minorHAnsi" w:hAnsiTheme="minorHAnsi"/>
                <w:sz w:val="20"/>
              </w:rPr>
            </w:pPr>
            <w:r w:rsidRPr="005D4A8E">
              <w:rPr>
                <w:rFonts w:asciiTheme="minorHAnsi" w:hAnsiTheme="minorHAnsi"/>
                <w:sz w:val="20"/>
              </w:rPr>
              <w:t>69, 49, 42, 43, 51, 59, 88, 82, 97, 60, 81, 35, 83, BC</w:t>
            </w:r>
          </w:p>
        </w:tc>
      </w:tr>
      <w:tr w:rsidR="00643AAC" w:rsidRPr="005D4A8E" w14:paraId="6B134FDE" w14:textId="77777777" w:rsidTr="005D6CD4">
        <w:trPr>
          <w:jc w:val="center"/>
        </w:trPr>
        <w:tc>
          <w:tcPr>
            <w:tcW w:w="1309" w:type="dxa"/>
          </w:tcPr>
          <w:p w14:paraId="5F66DD5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16</w:t>
            </w:r>
          </w:p>
        </w:tc>
        <w:tc>
          <w:tcPr>
            <w:tcW w:w="1516" w:type="dxa"/>
          </w:tcPr>
          <w:p w14:paraId="08451EB5" w14:textId="77777777" w:rsidR="00643AAC" w:rsidRPr="005D4A8E" w:rsidRDefault="00643AAC" w:rsidP="005D6CD4">
            <w:pPr>
              <w:rPr>
                <w:rFonts w:asciiTheme="minorHAnsi" w:hAnsiTheme="minorHAnsi"/>
                <w:sz w:val="20"/>
              </w:rPr>
            </w:pPr>
            <w:r w:rsidRPr="005D4A8E">
              <w:rPr>
                <w:rFonts w:asciiTheme="minorHAnsi" w:hAnsiTheme="minorHAnsi"/>
                <w:sz w:val="20"/>
              </w:rPr>
              <w:t>Home</w:t>
            </w:r>
          </w:p>
        </w:tc>
        <w:tc>
          <w:tcPr>
            <w:tcW w:w="1505" w:type="dxa"/>
          </w:tcPr>
          <w:p w14:paraId="5EB7B4A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489A85FE" w14:textId="77777777" w:rsidR="00643AAC" w:rsidRPr="005D4A8E" w:rsidRDefault="00643AAC" w:rsidP="005D6CD4">
            <w:pPr>
              <w:rPr>
                <w:rFonts w:asciiTheme="minorHAnsi" w:hAnsiTheme="minorHAnsi"/>
                <w:sz w:val="20"/>
              </w:rPr>
            </w:pPr>
            <w:r w:rsidRPr="005D4A8E">
              <w:rPr>
                <w:rFonts w:asciiTheme="minorHAnsi" w:hAnsiTheme="minorHAnsi"/>
                <w:sz w:val="20"/>
              </w:rPr>
              <w:t>HA, HH</w:t>
            </w:r>
          </w:p>
        </w:tc>
      </w:tr>
      <w:tr w:rsidR="00643AAC" w:rsidRPr="005D4A8E" w14:paraId="023BB025" w14:textId="77777777" w:rsidTr="005D6CD4">
        <w:trPr>
          <w:jc w:val="center"/>
        </w:trPr>
        <w:tc>
          <w:tcPr>
            <w:tcW w:w="1309" w:type="dxa"/>
          </w:tcPr>
          <w:p w14:paraId="5EEBD56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17</w:t>
            </w:r>
          </w:p>
        </w:tc>
        <w:tc>
          <w:tcPr>
            <w:tcW w:w="1516" w:type="dxa"/>
          </w:tcPr>
          <w:p w14:paraId="1865F36F" w14:textId="77777777" w:rsidR="00643AAC" w:rsidRPr="005D4A8E" w:rsidRDefault="00643AAC" w:rsidP="005D6CD4">
            <w:pPr>
              <w:rPr>
                <w:rFonts w:asciiTheme="minorHAnsi" w:hAnsiTheme="minorHAnsi"/>
                <w:sz w:val="20"/>
              </w:rPr>
            </w:pPr>
            <w:r w:rsidRPr="005D4A8E">
              <w:rPr>
                <w:rFonts w:asciiTheme="minorHAnsi" w:hAnsiTheme="minorHAnsi"/>
                <w:sz w:val="20"/>
              </w:rPr>
              <w:t>Pathology</w:t>
            </w:r>
          </w:p>
        </w:tc>
        <w:tc>
          <w:tcPr>
            <w:tcW w:w="1505" w:type="dxa"/>
          </w:tcPr>
          <w:p w14:paraId="1A38B33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0C3FAF7B" w14:textId="77777777" w:rsidR="00643AAC" w:rsidRPr="005D4A8E" w:rsidRDefault="00643AAC" w:rsidP="005D6CD4">
            <w:pPr>
              <w:rPr>
                <w:rFonts w:asciiTheme="minorHAnsi" w:hAnsiTheme="minorHAnsi"/>
                <w:sz w:val="20"/>
              </w:rPr>
            </w:pPr>
            <w:r w:rsidRPr="005D4A8E">
              <w:rPr>
                <w:rFonts w:asciiTheme="minorHAnsi" w:hAnsiTheme="minorHAnsi"/>
                <w:sz w:val="20"/>
              </w:rPr>
              <w:t>22</w:t>
            </w:r>
          </w:p>
        </w:tc>
      </w:tr>
      <w:tr w:rsidR="00643AAC" w:rsidRPr="005D4A8E" w14:paraId="1E3841AB" w14:textId="77777777" w:rsidTr="005D6CD4">
        <w:trPr>
          <w:jc w:val="center"/>
        </w:trPr>
        <w:tc>
          <w:tcPr>
            <w:tcW w:w="1309" w:type="dxa"/>
          </w:tcPr>
          <w:p w14:paraId="46E1203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18</w:t>
            </w:r>
          </w:p>
        </w:tc>
        <w:tc>
          <w:tcPr>
            <w:tcW w:w="1516" w:type="dxa"/>
          </w:tcPr>
          <w:p w14:paraId="459E5865" w14:textId="77777777" w:rsidR="00643AAC" w:rsidRPr="005D4A8E" w:rsidRDefault="00643AAC" w:rsidP="005D6CD4">
            <w:pPr>
              <w:rPr>
                <w:rFonts w:asciiTheme="minorHAnsi" w:hAnsiTheme="minorHAnsi"/>
                <w:sz w:val="20"/>
              </w:rPr>
            </w:pPr>
            <w:r w:rsidRPr="005D4A8E">
              <w:rPr>
                <w:rFonts w:asciiTheme="minorHAnsi" w:hAnsiTheme="minorHAnsi"/>
                <w:sz w:val="20"/>
              </w:rPr>
              <w:t>Other</w:t>
            </w:r>
          </w:p>
        </w:tc>
        <w:tc>
          <w:tcPr>
            <w:tcW w:w="1505" w:type="dxa"/>
          </w:tcPr>
          <w:p w14:paraId="66B1E6D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All else</w:t>
            </w:r>
          </w:p>
        </w:tc>
        <w:tc>
          <w:tcPr>
            <w:tcW w:w="2798" w:type="dxa"/>
          </w:tcPr>
          <w:p w14:paraId="51F0CEBE" w14:textId="77777777" w:rsidR="00643AAC" w:rsidRPr="005D4A8E" w:rsidRDefault="00643AAC" w:rsidP="005D6CD4">
            <w:pPr>
              <w:rPr>
                <w:rFonts w:asciiTheme="minorHAnsi" w:hAnsiTheme="minorHAnsi"/>
                <w:sz w:val="20"/>
              </w:rPr>
            </w:pPr>
            <w:r w:rsidRPr="005D4A8E">
              <w:rPr>
                <w:rFonts w:asciiTheme="minorHAnsi" w:hAnsiTheme="minorHAnsi"/>
                <w:sz w:val="20"/>
              </w:rPr>
              <w:t>All else</w:t>
            </w:r>
          </w:p>
        </w:tc>
      </w:tr>
    </w:tbl>
    <w:p w14:paraId="6F3BED26" w14:textId="77777777" w:rsidR="00643AAC" w:rsidRPr="005D4A8E" w:rsidRDefault="00643AAC" w:rsidP="00643AAC">
      <w:pPr>
        <w:rPr>
          <w:rFonts w:asciiTheme="minorHAnsi" w:hAnsiTheme="minorHAnsi"/>
          <w:b/>
          <w:sz w:val="20"/>
        </w:rPr>
      </w:pPr>
    </w:p>
    <w:p w14:paraId="6905B533" w14:textId="77777777" w:rsidR="00643AAC" w:rsidRPr="005D4A8E" w:rsidRDefault="00643AAC" w:rsidP="00643AAC">
      <w:pPr>
        <w:rPr>
          <w:rFonts w:asciiTheme="minorHAnsi" w:hAnsiTheme="minorHAnsi"/>
          <w:b/>
          <w:sz w:val="20"/>
        </w:rPr>
      </w:pPr>
    </w:p>
    <w:p w14:paraId="1B056309" w14:textId="77777777" w:rsidR="00643AAC" w:rsidRPr="005D4A8E" w:rsidRDefault="00643AAC" w:rsidP="00643AAC">
      <w:pPr>
        <w:rPr>
          <w:rFonts w:asciiTheme="minorHAnsi" w:hAnsiTheme="minorHAnsi"/>
          <w:b/>
          <w:sz w:val="20"/>
        </w:rPr>
      </w:pPr>
    </w:p>
    <w:p w14:paraId="38B50D43" w14:textId="77777777" w:rsidR="00643AAC" w:rsidRPr="005D4A8E" w:rsidRDefault="00643AAC" w:rsidP="00643AAC">
      <w:pPr>
        <w:jc w:val="center"/>
        <w:rPr>
          <w:rFonts w:asciiTheme="minorHAnsi" w:hAnsiTheme="minorHAnsi"/>
          <w:b/>
          <w:sz w:val="20"/>
          <w:u w:val="single"/>
        </w:rPr>
      </w:pPr>
      <w:r w:rsidRPr="005D4A8E">
        <w:rPr>
          <w:rFonts w:asciiTheme="minorHAnsi" w:hAnsiTheme="minorHAnsi"/>
          <w:b/>
          <w:sz w:val="20"/>
          <w:u w:val="single"/>
        </w:rPr>
        <w:br w:type="page"/>
      </w:r>
      <w:r w:rsidRPr="005D4A8E">
        <w:rPr>
          <w:rFonts w:asciiTheme="minorHAnsi" w:hAnsiTheme="minorHAnsi"/>
          <w:b/>
          <w:sz w:val="20"/>
          <w:u w:val="single"/>
        </w:rPr>
        <w:lastRenderedPageBreak/>
        <w:t xml:space="preserve">Appendix </w:t>
      </w:r>
      <w:r>
        <w:rPr>
          <w:rFonts w:asciiTheme="minorHAnsi" w:hAnsiTheme="minorHAnsi"/>
          <w:b/>
          <w:sz w:val="20"/>
          <w:u w:val="single"/>
        </w:rPr>
        <w:t>F</w:t>
      </w:r>
      <w:r w:rsidRPr="005D4A8E">
        <w:rPr>
          <w:rFonts w:asciiTheme="minorHAnsi" w:hAnsiTheme="minorHAnsi"/>
          <w:b/>
          <w:sz w:val="20"/>
          <w:u w:val="single"/>
        </w:rPr>
        <w:t>:  Medicare Eligible Retiree Health Care Fund (MERHCF) Flag</w:t>
      </w:r>
    </w:p>
    <w:p w14:paraId="14CA97A3" w14:textId="77777777" w:rsidR="00643AAC" w:rsidRPr="005D4A8E" w:rsidRDefault="00643AAC" w:rsidP="00643AAC">
      <w:pPr>
        <w:jc w:val="center"/>
        <w:rPr>
          <w:rFonts w:asciiTheme="minorHAnsi" w:hAnsiTheme="minorHAnsi"/>
          <w:b/>
          <w:sz w:val="20"/>
          <w:u w:val="single"/>
        </w:rPr>
      </w:pPr>
    </w:p>
    <w:p w14:paraId="3B2808F4"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The MERHCF flag has 4 values (A,N,U,T), which are based on accrual fund eligibility and patient age and beneficiary category (common). First the ACCRUAL FUND status is determined, then the patient age or ben cat common is used to assign the MERHCF flag.</w:t>
      </w:r>
    </w:p>
    <w:p w14:paraId="09EC5016" w14:textId="77777777" w:rsidR="00643AAC" w:rsidRPr="005D4A8E" w:rsidRDefault="00643AAC" w:rsidP="00643AAC">
      <w:pPr>
        <w:jc w:val="both"/>
        <w:rPr>
          <w:rFonts w:asciiTheme="minorHAnsi" w:hAnsiTheme="minorHAnsi" w:cs="Tahoma"/>
          <w:sz w:val="20"/>
        </w:rPr>
      </w:pPr>
    </w:p>
    <w:p w14:paraId="49C90E7E"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DEERS Health Care Delivery Program Code (dhcdp) is blank, use the Health Care Delivery Program Code from the TED processing (hcdp).</w:t>
      </w:r>
    </w:p>
    <w:p w14:paraId="413DE1F2" w14:textId="77777777" w:rsidR="00643AAC" w:rsidRPr="005D4A8E" w:rsidRDefault="00643AAC" w:rsidP="00643AAC">
      <w:pPr>
        <w:jc w:val="both"/>
        <w:rPr>
          <w:rFonts w:asciiTheme="minorHAnsi" w:hAnsiTheme="minorHAnsi" w:cs="Tahoma"/>
          <w:sz w:val="20"/>
        </w:rPr>
      </w:pPr>
    </w:p>
    <w:p w14:paraId="7E11E983"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contractor number (konum) is '04','05','08','62', '63' or '64' then ACCRUAL FUND = DHP.</w:t>
      </w:r>
    </w:p>
    <w:p w14:paraId="10383650" w14:textId="77777777" w:rsidR="00643AAC" w:rsidRPr="005D4A8E" w:rsidRDefault="00643AAC" w:rsidP="00643AAC">
      <w:pPr>
        <w:jc w:val="both"/>
        <w:rPr>
          <w:rFonts w:asciiTheme="minorHAnsi" w:hAnsiTheme="minorHAnsi" w:cs="Tahoma"/>
          <w:sz w:val="20"/>
        </w:rPr>
      </w:pPr>
    </w:p>
    <w:p w14:paraId="578847F2"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enrollment status (enrstat) is 'SR', 'AA' or 'Y' then ACCRUAL FUND = DHP.</w:t>
      </w:r>
    </w:p>
    <w:p w14:paraId="223CE130" w14:textId="77777777" w:rsidR="00643AAC" w:rsidRPr="005D4A8E" w:rsidRDefault="00643AAC" w:rsidP="00643AAC">
      <w:pPr>
        <w:jc w:val="both"/>
        <w:rPr>
          <w:rFonts w:asciiTheme="minorHAnsi" w:hAnsiTheme="minorHAnsi" w:cs="Tahoma"/>
          <w:sz w:val="20"/>
        </w:rPr>
      </w:pPr>
    </w:p>
    <w:p w14:paraId="1497B2DA"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any special processing code (sprocd1-sprocd4) is  'AR', 'DC' or 'DE'  then ACCRUAL FUND = DHP.</w:t>
      </w:r>
    </w:p>
    <w:p w14:paraId="1AB50274" w14:textId="77777777" w:rsidR="00643AAC" w:rsidRPr="005D4A8E" w:rsidRDefault="00643AAC" w:rsidP="00643AAC">
      <w:pPr>
        <w:jc w:val="both"/>
        <w:rPr>
          <w:rFonts w:asciiTheme="minorHAnsi" w:hAnsiTheme="minorHAnsi" w:cs="Tahoma"/>
          <w:sz w:val="20"/>
        </w:rPr>
      </w:pPr>
    </w:p>
    <w:p w14:paraId="2D2BEAE4"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member relationship (memrln) is 'A' or 'Z' and either the enrollment status is 'SN' or any special processing code is 'AN' then ACCRUAL FUND = DHP.</w:t>
      </w:r>
    </w:p>
    <w:p w14:paraId="08DF0300" w14:textId="77777777" w:rsidR="00643AAC" w:rsidRPr="005D4A8E" w:rsidRDefault="00643AAC" w:rsidP="00643AAC">
      <w:pPr>
        <w:jc w:val="both"/>
        <w:rPr>
          <w:rFonts w:asciiTheme="minorHAnsi" w:hAnsiTheme="minorHAnsi" w:cs="Tahoma"/>
          <w:sz w:val="20"/>
        </w:rPr>
      </w:pPr>
    </w:p>
    <w:p w14:paraId="6E82C621"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member relationship is 'A' and the member category (memcat) is 'A', 'G', 'J', 'N', 'S', 'T', 'V', or 'Y' then ACCRUAL FUND = DHP.</w:t>
      </w:r>
    </w:p>
    <w:p w14:paraId="29F7C37F" w14:textId="77777777" w:rsidR="00643AAC" w:rsidRPr="005D4A8E" w:rsidRDefault="00643AAC" w:rsidP="00643AAC">
      <w:pPr>
        <w:jc w:val="both"/>
        <w:rPr>
          <w:rFonts w:asciiTheme="minorHAnsi" w:hAnsiTheme="minorHAnsi" w:cs="Tahoma"/>
          <w:sz w:val="20"/>
        </w:rPr>
      </w:pPr>
    </w:p>
    <w:p w14:paraId="21139B02"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health care delivery program code (dhcdp or hcdp) is between '405' and '414' or between '417' and '421' then ACCRUAL FUND = DHP.</w:t>
      </w:r>
    </w:p>
    <w:p w14:paraId="082E543A" w14:textId="77777777" w:rsidR="00643AAC" w:rsidRPr="005D4A8E" w:rsidRDefault="00643AAC" w:rsidP="00643AAC">
      <w:pPr>
        <w:jc w:val="both"/>
        <w:rPr>
          <w:rFonts w:asciiTheme="minorHAnsi" w:hAnsiTheme="minorHAnsi" w:cs="Tahoma"/>
          <w:sz w:val="20"/>
        </w:rPr>
      </w:pPr>
    </w:p>
    <w:p w14:paraId="7461E6E5"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health care delivery program code is '000', '121' or '122' then ACCRUAL FUND = DHP.</w:t>
      </w:r>
    </w:p>
    <w:p w14:paraId="6AE3D760" w14:textId="77777777" w:rsidR="00643AAC" w:rsidRPr="005D4A8E" w:rsidRDefault="00643AAC" w:rsidP="00643AAC">
      <w:pPr>
        <w:jc w:val="both"/>
        <w:rPr>
          <w:rFonts w:asciiTheme="minorHAnsi" w:hAnsiTheme="minorHAnsi" w:cs="Tahoma"/>
          <w:sz w:val="20"/>
        </w:rPr>
      </w:pPr>
    </w:p>
    <w:p w14:paraId="41CA6534"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other government insurance begin reason code (govinbeg) is 'N' then ACCRUAL FUND = DHP.</w:t>
      </w:r>
    </w:p>
    <w:p w14:paraId="0C9941F4" w14:textId="77777777" w:rsidR="00643AAC" w:rsidRPr="005D4A8E" w:rsidRDefault="00643AAC" w:rsidP="00643AAC">
      <w:pPr>
        <w:jc w:val="both"/>
        <w:rPr>
          <w:rFonts w:asciiTheme="minorHAnsi" w:hAnsiTheme="minorHAnsi" w:cs="Tahoma"/>
          <w:sz w:val="20"/>
        </w:rPr>
      </w:pPr>
    </w:p>
    <w:p w14:paraId="6E83DABF"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other government insurance (govins) is not 'A', 'C', 'H', 'I', or 'L' then ACCRUAL FUND = DHP.</w:t>
      </w:r>
    </w:p>
    <w:p w14:paraId="536BB890" w14:textId="77777777" w:rsidR="00643AAC" w:rsidRPr="005D4A8E" w:rsidRDefault="00643AAC" w:rsidP="00643AAC">
      <w:pPr>
        <w:jc w:val="both"/>
        <w:rPr>
          <w:rFonts w:asciiTheme="minorHAnsi" w:hAnsiTheme="minorHAnsi" w:cs="Tahoma"/>
          <w:sz w:val="20"/>
        </w:rPr>
      </w:pPr>
    </w:p>
    <w:p w14:paraId="66944ACC"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member category is not 'F', 'H', 'R' or 'W' and the health care delivery program code is not blank, '004', '005', '016', '017', '021', '023', '110', '111', '114', '115', '136', '137', '138', '139', 143', '144', '148', '149', '151' then ACCRUAL FUND = DHP.</w:t>
      </w:r>
    </w:p>
    <w:p w14:paraId="62064FD2" w14:textId="77777777" w:rsidR="00643AAC" w:rsidRPr="005D4A8E" w:rsidRDefault="00643AAC" w:rsidP="00643AAC">
      <w:pPr>
        <w:jc w:val="both"/>
        <w:rPr>
          <w:rFonts w:asciiTheme="minorHAnsi" w:hAnsiTheme="minorHAnsi" w:cs="Tahoma"/>
          <w:sz w:val="20"/>
        </w:rPr>
      </w:pPr>
    </w:p>
    <w:p w14:paraId="273111B8"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none of the above conditions are true then ACCRUAL FUND = MERHCF.</w:t>
      </w:r>
    </w:p>
    <w:p w14:paraId="20817EF0" w14:textId="77777777" w:rsidR="00643AAC" w:rsidRPr="005D4A8E" w:rsidRDefault="00643AAC" w:rsidP="00643AAC">
      <w:pPr>
        <w:jc w:val="both"/>
        <w:rPr>
          <w:rFonts w:asciiTheme="minorHAnsi" w:hAnsiTheme="minorHAnsi" w:cs="Tahoma"/>
          <w:sz w:val="20"/>
        </w:rPr>
      </w:pPr>
    </w:p>
    <w:p w14:paraId="22EF6E6B"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ACCRUAL FUND is DHP and the beneficiary category (comben) is 1 or 4 then MERHCF flag is 'A'.</w:t>
      </w:r>
    </w:p>
    <w:p w14:paraId="566BBF4F" w14:textId="77777777" w:rsidR="00643AAC" w:rsidRPr="005D4A8E" w:rsidRDefault="00643AAC" w:rsidP="00643AAC">
      <w:pPr>
        <w:jc w:val="both"/>
        <w:rPr>
          <w:rFonts w:asciiTheme="minorHAnsi" w:hAnsiTheme="minorHAnsi" w:cs="Tahoma"/>
          <w:sz w:val="20"/>
        </w:rPr>
      </w:pPr>
    </w:p>
    <w:p w14:paraId="7E971BA1"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 xml:space="preserve"> If ACCRUAL FUND is DHP and the beneficiary category is 2 or 3 then MERHCF flag is 'N'.</w:t>
      </w:r>
    </w:p>
    <w:p w14:paraId="060BD8D7" w14:textId="77777777" w:rsidR="00643AAC" w:rsidRPr="005D4A8E" w:rsidRDefault="00643AAC" w:rsidP="00643AAC">
      <w:pPr>
        <w:jc w:val="both"/>
        <w:rPr>
          <w:rFonts w:asciiTheme="minorHAnsi" w:hAnsiTheme="minorHAnsi" w:cs="Tahoma"/>
          <w:sz w:val="20"/>
        </w:rPr>
      </w:pPr>
    </w:p>
    <w:p w14:paraId="0F8A7292"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ACCRUAL FUND is MERHCF and patient age (patage) &lt; 65 then MERHCF flag is 'U'.</w:t>
      </w:r>
    </w:p>
    <w:p w14:paraId="4D5A02EF" w14:textId="77777777" w:rsidR="00643AAC" w:rsidRPr="005D4A8E" w:rsidRDefault="00643AAC" w:rsidP="00643AAC">
      <w:pPr>
        <w:jc w:val="both"/>
        <w:rPr>
          <w:rFonts w:asciiTheme="minorHAnsi" w:hAnsiTheme="minorHAnsi" w:cs="Tahoma"/>
          <w:sz w:val="20"/>
        </w:rPr>
      </w:pPr>
    </w:p>
    <w:p w14:paraId="112F77FF" w14:textId="77777777" w:rsidR="00643AAC" w:rsidRPr="005D4A8E" w:rsidRDefault="00643AAC" w:rsidP="00643AAC">
      <w:pPr>
        <w:jc w:val="both"/>
        <w:rPr>
          <w:rFonts w:asciiTheme="minorHAnsi" w:hAnsiTheme="minorHAnsi"/>
          <w:b/>
          <w:sz w:val="20"/>
        </w:rPr>
      </w:pPr>
      <w:r w:rsidRPr="005D4A8E">
        <w:rPr>
          <w:rFonts w:asciiTheme="minorHAnsi" w:hAnsiTheme="minorHAnsi" w:cs="Tahoma"/>
          <w:sz w:val="20"/>
        </w:rPr>
        <w:t>If ACCRUAL FUND is MERHCF and patient age (patage) =&gt; 65 then MERHCF flag is 'T'.</w:t>
      </w:r>
      <w:r w:rsidRPr="005D4A8E">
        <w:rPr>
          <w:rFonts w:asciiTheme="minorHAnsi" w:hAnsiTheme="minorHAnsi"/>
          <w:b/>
          <w:sz w:val="20"/>
        </w:rPr>
        <w:t xml:space="preserve"> </w:t>
      </w:r>
    </w:p>
    <w:p w14:paraId="651B3E10" w14:textId="77777777" w:rsidR="00643AAC" w:rsidRPr="005D4A8E" w:rsidRDefault="00643AAC" w:rsidP="00643AAC">
      <w:pPr>
        <w:rPr>
          <w:rFonts w:asciiTheme="minorHAnsi" w:hAnsiTheme="minorHAnsi"/>
          <w:b/>
          <w:sz w:val="20"/>
          <w:u w:val="single"/>
        </w:rPr>
      </w:pPr>
      <w:r w:rsidRPr="005D4A8E">
        <w:rPr>
          <w:rFonts w:asciiTheme="minorHAnsi" w:hAnsiTheme="minorHAnsi"/>
          <w:b/>
          <w:sz w:val="20"/>
        </w:rPr>
        <w:br w:type="page"/>
      </w:r>
    </w:p>
    <w:p w14:paraId="6128D024" w14:textId="77777777" w:rsidR="00643AAC" w:rsidRPr="005D4A8E" w:rsidRDefault="00643AAC" w:rsidP="00643AAC">
      <w:pPr>
        <w:jc w:val="center"/>
        <w:rPr>
          <w:rFonts w:asciiTheme="minorHAnsi" w:hAnsiTheme="minorHAnsi"/>
          <w:b/>
          <w:sz w:val="20"/>
          <w:u w:val="single"/>
        </w:rPr>
      </w:pPr>
      <w:r w:rsidRPr="005D4A8E">
        <w:rPr>
          <w:rFonts w:asciiTheme="minorHAnsi" w:hAnsiTheme="minorHAnsi"/>
          <w:b/>
          <w:sz w:val="20"/>
          <w:u w:val="single"/>
        </w:rPr>
        <w:lastRenderedPageBreak/>
        <w:t xml:space="preserve">Appendix </w:t>
      </w:r>
      <w:r>
        <w:rPr>
          <w:rFonts w:asciiTheme="minorHAnsi" w:hAnsiTheme="minorHAnsi"/>
          <w:b/>
          <w:sz w:val="20"/>
          <w:u w:val="single"/>
        </w:rPr>
        <w:t>G</w:t>
      </w:r>
      <w:r w:rsidRPr="005D4A8E">
        <w:rPr>
          <w:rFonts w:asciiTheme="minorHAnsi" w:hAnsiTheme="minorHAnsi"/>
          <w:b/>
          <w:sz w:val="20"/>
          <w:u w:val="single"/>
        </w:rPr>
        <w:t>:  IBNR Category</w:t>
      </w:r>
    </w:p>
    <w:p w14:paraId="75C5D73B" w14:textId="77777777" w:rsidR="00643AAC" w:rsidRPr="005D4A8E" w:rsidRDefault="00643AAC" w:rsidP="00643AAC">
      <w:pPr>
        <w:rPr>
          <w:rFonts w:asciiTheme="minorHAnsi" w:hAnsiTheme="minorHAnsi"/>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424"/>
        <w:gridCol w:w="1840"/>
        <w:gridCol w:w="1725"/>
        <w:gridCol w:w="1703"/>
      </w:tblGrid>
      <w:tr w:rsidR="00643AAC" w:rsidRPr="005D4A8E" w14:paraId="0CFA55B6" w14:textId="77777777" w:rsidTr="005D6CD4">
        <w:trPr>
          <w:tblHeader/>
          <w:jc w:val="center"/>
        </w:trPr>
        <w:tc>
          <w:tcPr>
            <w:tcW w:w="1260" w:type="dxa"/>
            <w:shd w:val="clear" w:color="auto" w:fill="E0E0E0"/>
            <w:vAlign w:val="center"/>
          </w:tcPr>
          <w:p w14:paraId="41DEF0B0"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Category Number</w:t>
            </w:r>
          </w:p>
        </w:tc>
        <w:tc>
          <w:tcPr>
            <w:tcW w:w="2424" w:type="dxa"/>
            <w:shd w:val="clear" w:color="auto" w:fill="E0E0E0"/>
            <w:vAlign w:val="center"/>
          </w:tcPr>
          <w:p w14:paraId="20C46C54"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Category</w:t>
            </w:r>
          </w:p>
        </w:tc>
        <w:tc>
          <w:tcPr>
            <w:tcW w:w="1840" w:type="dxa"/>
            <w:shd w:val="clear" w:color="auto" w:fill="E0E0E0"/>
            <w:vAlign w:val="center"/>
          </w:tcPr>
          <w:p w14:paraId="2A7C8492"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Program Indicator Code</w:t>
            </w:r>
          </w:p>
        </w:tc>
        <w:tc>
          <w:tcPr>
            <w:tcW w:w="0" w:type="auto"/>
            <w:shd w:val="clear" w:color="auto" w:fill="E0E0E0"/>
            <w:vAlign w:val="center"/>
          </w:tcPr>
          <w:p w14:paraId="05F69568"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Service Type Code</w:t>
            </w:r>
          </w:p>
        </w:tc>
        <w:tc>
          <w:tcPr>
            <w:tcW w:w="0" w:type="auto"/>
            <w:shd w:val="clear" w:color="auto" w:fill="E0E0E0"/>
            <w:vAlign w:val="center"/>
          </w:tcPr>
          <w:p w14:paraId="5FCE6B61"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Enrollment Status</w:t>
            </w:r>
          </w:p>
        </w:tc>
      </w:tr>
      <w:tr w:rsidR="00643AAC" w:rsidRPr="005D4A8E" w14:paraId="04E0B4E0"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7AB6E90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w:t>
            </w:r>
          </w:p>
        </w:tc>
        <w:tc>
          <w:tcPr>
            <w:tcW w:w="2424" w:type="dxa"/>
            <w:tcBorders>
              <w:top w:val="single" w:sz="4" w:space="0" w:color="auto"/>
              <w:left w:val="single" w:sz="4" w:space="0" w:color="auto"/>
              <w:bottom w:val="single" w:sz="4" w:space="0" w:color="auto"/>
              <w:right w:val="single" w:sz="4" w:space="0" w:color="auto"/>
            </w:tcBorders>
          </w:tcPr>
          <w:p w14:paraId="561791EE" w14:textId="77777777" w:rsidR="00643AAC" w:rsidRPr="005D4A8E" w:rsidRDefault="00643AAC" w:rsidP="005D6CD4">
            <w:pPr>
              <w:rPr>
                <w:rFonts w:asciiTheme="minorHAnsi" w:hAnsiTheme="minorHAnsi"/>
                <w:sz w:val="20"/>
              </w:rPr>
            </w:pPr>
            <w:r w:rsidRPr="005D4A8E">
              <w:rPr>
                <w:rFonts w:asciiTheme="minorHAnsi" w:hAnsiTheme="minorHAnsi"/>
                <w:sz w:val="20"/>
              </w:rPr>
              <w:t>Drugs</w:t>
            </w:r>
          </w:p>
        </w:tc>
        <w:tc>
          <w:tcPr>
            <w:tcW w:w="1840" w:type="dxa"/>
            <w:tcBorders>
              <w:top w:val="single" w:sz="4" w:space="0" w:color="auto"/>
              <w:left w:val="single" w:sz="4" w:space="0" w:color="auto"/>
              <w:bottom w:val="single" w:sz="4" w:space="0" w:color="auto"/>
              <w:right w:val="single" w:sz="4" w:space="0" w:color="auto"/>
            </w:tcBorders>
          </w:tcPr>
          <w:p w14:paraId="61463B30" w14:textId="77777777" w:rsidR="00643AAC" w:rsidRPr="005D4A8E" w:rsidRDefault="00643AAC" w:rsidP="005D6CD4">
            <w:pPr>
              <w:rPr>
                <w:rFonts w:asciiTheme="minorHAnsi" w:hAnsiTheme="minorHAnsi"/>
                <w:sz w:val="20"/>
              </w:rPr>
            </w:pPr>
            <w:r w:rsidRPr="005D4A8E">
              <w:rPr>
                <w:rFonts w:asciiTheme="minorHAnsi" w:hAnsiTheme="minorHAnsi"/>
                <w:sz w:val="20"/>
              </w:rPr>
              <w:t>D</w:t>
            </w:r>
          </w:p>
        </w:tc>
        <w:tc>
          <w:tcPr>
            <w:tcW w:w="0" w:type="auto"/>
            <w:tcBorders>
              <w:top w:val="single" w:sz="4" w:space="0" w:color="auto"/>
              <w:left w:val="single" w:sz="4" w:space="0" w:color="auto"/>
              <w:bottom w:val="single" w:sz="4" w:space="0" w:color="auto"/>
              <w:right w:val="single" w:sz="4" w:space="0" w:color="auto"/>
            </w:tcBorders>
          </w:tcPr>
          <w:p w14:paraId="5E599792" w14:textId="77777777" w:rsidR="00643AAC" w:rsidRPr="005D4A8E" w:rsidRDefault="00643AAC" w:rsidP="005D6CD4">
            <w:pPr>
              <w:rPr>
                <w:rFonts w:asciiTheme="minorHAnsi" w:hAnsiTheme="minorHAnsi"/>
                <w:sz w:val="20"/>
              </w:rPr>
            </w:pPr>
            <w:r w:rsidRPr="005D4A8E">
              <w:rPr>
                <w:rFonts w:asciiTheme="minorHAnsi" w:hAnsiTheme="minorHAnsi"/>
                <w:sz w:val="20"/>
              </w:rPr>
              <w:t>Not I or M</w:t>
            </w:r>
          </w:p>
        </w:tc>
        <w:tc>
          <w:tcPr>
            <w:tcW w:w="0" w:type="auto"/>
            <w:tcBorders>
              <w:top w:val="single" w:sz="4" w:space="0" w:color="auto"/>
              <w:left w:val="single" w:sz="4" w:space="0" w:color="auto"/>
              <w:bottom w:val="single" w:sz="4" w:space="0" w:color="auto"/>
              <w:right w:val="single" w:sz="4" w:space="0" w:color="auto"/>
            </w:tcBorders>
          </w:tcPr>
          <w:p w14:paraId="2E18B4E6" w14:textId="77777777" w:rsidR="00643AAC" w:rsidRPr="005D4A8E" w:rsidRDefault="00643AAC" w:rsidP="005D6CD4">
            <w:pPr>
              <w:rPr>
                <w:rFonts w:asciiTheme="minorHAnsi" w:hAnsiTheme="minorHAnsi"/>
                <w:sz w:val="20"/>
              </w:rPr>
            </w:pPr>
            <w:r w:rsidRPr="005D4A8E">
              <w:rPr>
                <w:rFonts w:asciiTheme="minorHAnsi" w:hAnsiTheme="minorHAnsi"/>
                <w:sz w:val="20"/>
              </w:rPr>
              <w:t>Not Applicable</w:t>
            </w:r>
          </w:p>
        </w:tc>
      </w:tr>
      <w:tr w:rsidR="00643AAC" w:rsidRPr="005D4A8E" w14:paraId="150E8E08"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3B87964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w:t>
            </w:r>
          </w:p>
        </w:tc>
        <w:tc>
          <w:tcPr>
            <w:tcW w:w="2424" w:type="dxa"/>
            <w:tcBorders>
              <w:top w:val="single" w:sz="4" w:space="0" w:color="auto"/>
              <w:left w:val="single" w:sz="4" w:space="0" w:color="auto"/>
              <w:bottom w:val="single" w:sz="4" w:space="0" w:color="auto"/>
              <w:right w:val="single" w:sz="4" w:space="0" w:color="auto"/>
            </w:tcBorders>
          </w:tcPr>
          <w:p w14:paraId="5B9CA4F0" w14:textId="77777777" w:rsidR="00643AAC" w:rsidRPr="005D4A8E" w:rsidRDefault="00643AAC" w:rsidP="005D6CD4">
            <w:pPr>
              <w:rPr>
                <w:rFonts w:asciiTheme="minorHAnsi" w:hAnsiTheme="minorHAnsi"/>
                <w:sz w:val="20"/>
              </w:rPr>
            </w:pPr>
            <w:r w:rsidRPr="005D4A8E">
              <w:rPr>
                <w:rFonts w:asciiTheme="minorHAnsi" w:hAnsiTheme="minorHAnsi"/>
                <w:sz w:val="20"/>
              </w:rPr>
              <w:t>Non-TFL Inpatient</w:t>
            </w:r>
          </w:p>
        </w:tc>
        <w:tc>
          <w:tcPr>
            <w:tcW w:w="1840" w:type="dxa"/>
            <w:tcBorders>
              <w:top w:val="single" w:sz="4" w:space="0" w:color="auto"/>
              <w:left w:val="single" w:sz="4" w:space="0" w:color="auto"/>
              <w:bottom w:val="single" w:sz="4" w:space="0" w:color="auto"/>
              <w:right w:val="single" w:sz="4" w:space="0" w:color="auto"/>
            </w:tcBorders>
          </w:tcPr>
          <w:p w14:paraId="23707D28"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0" w:type="auto"/>
            <w:tcBorders>
              <w:top w:val="single" w:sz="4" w:space="0" w:color="auto"/>
              <w:left w:val="single" w:sz="4" w:space="0" w:color="auto"/>
              <w:bottom w:val="single" w:sz="4" w:space="0" w:color="auto"/>
              <w:right w:val="single" w:sz="4" w:space="0" w:color="auto"/>
            </w:tcBorders>
          </w:tcPr>
          <w:p w14:paraId="2D7E2593" w14:textId="77777777" w:rsidR="00643AAC" w:rsidRPr="005D4A8E" w:rsidRDefault="00643AAC" w:rsidP="005D6CD4">
            <w:pPr>
              <w:rPr>
                <w:rFonts w:asciiTheme="minorHAnsi" w:hAnsiTheme="minorHAnsi"/>
                <w:sz w:val="20"/>
              </w:rPr>
            </w:pPr>
            <w:r w:rsidRPr="005D4A8E">
              <w:rPr>
                <w:rFonts w:asciiTheme="minorHAnsi" w:hAnsiTheme="minorHAnsi"/>
                <w:sz w:val="20"/>
              </w:rPr>
              <w:t>I or M</w:t>
            </w:r>
          </w:p>
        </w:tc>
        <w:tc>
          <w:tcPr>
            <w:tcW w:w="0" w:type="auto"/>
            <w:tcBorders>
              <w:top w:val="single" w:sz="4" w:space="0" w:color="auto"/>
              <w:left w:val="single" w:sz="4" w:space="0" w:color="auto"/>
              <w:bottom w:val="single" w:sz="4" w:space="0" w:color="auto"/>
              <w:right w:val="single" w:sz="4" w:space="0" w:color="auto"/>
            </w:tcBorders>
          </w:tcPr>
          <w:p w14:paraId="5B743B29" w14:textId="77777777" w:rsidR="00643AAC" w:rsidRPr="005D4A8E" w:rsidRDefault="00643AAC" w:rsidP="005D6CD4">
            <w:pPr>
              <w:rPr>
                <w:rFonts w:asciiTheme="minorHAnsi" w:hAnsiTheme="minorHAnsi"/>
                <w:sz w:val="20"/>
              </w:rPr>
            </w:pPr>
            <w:r w:rsidRPr="005D4A8E">
              <w:rPr>
                <w:rFonts w:asciiTheme="minorHAnsi" w:hAnsiTheme="minorHAnsi"/>
                <w:sz w:val="20"/>
              </w:rPr>
              <w:t>Not FE or FS</w:t>
            </w:r>
          </w:p>
        </w:tc>
      </w:tr>
      <w:tr w:rsidR="00643AAC" w:rsidRPr="005D4A8E" w14:paraId="7E00023F"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6A6B7F3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w:t>
            </w:r>
          </w:p>
        </w:tc>
        <w:tc>
          <w:tcPr>
            <w:tcW w:w="2424" w:type="dxa"/>
            <w:tcBorders>
              <w:top w:val="single" w:sz="4" w:space="0" w:color="auto"/>
              <w:left w:val="single" w:sz="4" w:space="0" w:color="auto"/>
              <w:bottom w:val="single" w:sz="4" w:space="0" w:color="auto"/>
              <w:right w:val="single" w:sz="4" w:space="0" w:color="auto"/>
            </w:tcBorders>
          </w:tcPr>
          <w:p w14:paraId="38FCC85C" w14:textId="77777777" w:rsidR="00643AAC" w:rsidRPr="005D4A8E" w:rsidRDefault="00643AAC" w:rsidP="005D6CD4">
            <w:pPr>
              <w:rPr>
                <w:rFonts w:asciiTheme="minorHAnsi" w:hAnsiTheme="minorHAnsi"/>
                <w:sz w:val="20"/>
              </w:rPr>
            </w:pPr>
            <w:r w:rsidRPr="005D4A8E">
              <w:rPr>
                <w:rFonts w:asciiTheme="minorHAnsi" w:hAnsiTheme="minorHAnsi"/>
                <w:sz w:val="20"/>
              </w:rPr>
              <w:t>TFL Inpatient</w:t>
            </w:r>
          </w:p>
        </w:tc>
        <w:tc>
          <w:tcPr>
            <w:tcW w:w="1840" w:type="dxa"/>
            <w:tcBorders>
              <w:top w:val="single" w:sz="4" w:space="0" w:color="auto"/>
              <w:left w:val="single" w:sz="4" w:space="0" w:color="auto"/>
              <w:bottom w:val="single" w:sz="4" w:space="0" w:color="auto"/>
              <w:right w:val="single" w:sz="4" w:space="0" w:color="auto"/>
            </w:tcBorders>
          </w:tcPr>
          <w:p w14:paraId="549F47AA"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0" w:type="auto"/>
            <w:tcBorders>
              <w:top w:val="single" w:sz="4" w:space="0" w:color="auto"/>
              <w:left w:val="single" w:sz="4" w:space="0" w:color="auto"/>
              <w:bottom w:val="single" w:sz="4" w:space="0" w:color="auto"/>
              <w:right w:val="single" w:sz="4" w:space="0" w:color="auto"/>
            </w:tcBorders>
          </w:tcPr>
          <w:p w14:paraId="7D8D2137" w14:textId="77777777" w:rsidR="00643AAC" w:rsidRPr="005D4A8E" w:rsidRDefault="00643AAC" w:rsidP="005D6CD4">
            <w:pPr>
              <w:rPr>
                <w:rFonts w:asciiTheme="minorHAnsi" w:hAnsiTheme="minorHAnsi"/>
                <w:sz w:val="20"/>
              </w:rPr>
            </w:pPr>
            <w:r w:rsidRPr="005D4A8E">
              <w:rPr>
                <w:rFonts w:asciiTheme="minorHAnsi" w:hAnsiTheme="minorHAnsi"/>
                <w:sz w:val="20"/>
              </w:rPr>
              <w:t>I or M</w:t>
            </w:r>
          </w:p>
        </w:tc>
        <w:tc>
          <w:tcPr>
            <w:tcW w:w="0" w:type="auto"/>
            <w:tcBorders>
              <w:top w:val="single" w:sz="4" w:space="0" w:color="auto"/>
              <w:left w:val="single" w:sz="4" w:space="0" w:color="auto"/>
              <w:bottom w:val="single" w:sz="4" w:space="0" w:color="auto"/>
              <w:right w:val="single" w:sz="4" w:space="0" w:color="auto"/>
            </w:tcBorders>
          </w:tcPr>
          <w:p w14:paraId="2A4040BB" w14:textId="77777777" w:rsidR="00643AAC" w:rsidRPr="005D4A8E" w:rsidRDefault="00643AAC" w:rsidP="005D6CD4">
            <w:pPr>
              <w:rPr>
                <w:rFonts w:asciiTheme="minorHAnsi" w:hAnsiTheme="minorHAnsi"/>
                <w:sz w:val="20"/>
              </w:rPr>
            </w:pPr>
            <w:r w:rsidRPr="005D4A8E">
              <w:rPr>
                <w:rFonts w:asciiTheme="minorHAnsi" w:hAnsiTheme="minorHAnsi"/>
                <w:sz w:val="20"/>
              </w:rPr>
              <w:t>FE or FS</w:t>
            </w:r>
          </w:p>
        </w:tc>
      </w:tr>
      <w:tr w:rsidR="00643AAC" w:rsidRPr="005D4A8E" w14:paraId="6F9545B9"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6163338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w:t>
            </w:r>
          </w:p>
        </w:tc>
        <w:tc>
          <w:tcPr>
            <w:tcW w:w="2424" w:type="dxa"/>
            <w:tcBorders>
              <w:top w:val="single" w:sz="4" w:space="0" w:color="auto"/>
              <w:left w:val="single" w:sz="4" w:space="0" w:color="auto"/>
              <w:bottom w:val="single" w:sz="4" w:space="0" w:color="auto"/>
              <w:right w:val="single" w:sz="4" w:space="0" w:color="auto"/>
            </w:tcBorders>
          </w:tcPr>
          <w:p w14:paraId="35BDB46A" w14:textId="77777777" w:rsidR="00643AAC" w:rsidRPr="005D4A8E" w:rsidRDefault="00643AAC" w:rsidP="005D6CD4">
            <w:pPr>
              <w:rPr>
                <w:rFonts w:asciiTheme="minorHAnsi" w:hAnsiTheme="minorHAnsi"/>
                <w:sz w:val="20"/>
              </w:rPr>
            </w:pPr>
            <w:r w:rsidRPr="005D4A8E">
              <w:rPr>
                <w:rFonts w:asciiTheme="minorHAnsi" w:hAnsiTheme="minorHAnsi"/>
                <w:sz w:val="20"/>
              </w:rPr>
              <w:t>Non-TFL Ambulatory</w:t>
            </w:r>
          </w:p>
        </w:tc>
        <w:tc>
          <w:tcPr>
            <w:tcW w:w="1840" w:type="dxa"/>
            <w:tcBorders>
              <w:top w:val="single" w:sz="4" w:space="0" w:color="auto"/>
              <w:left w:val="single" w:sz="4" w:space="0" w:color="auto"/>
              <w:bottom w:val="single" w:sz="4" w:space="0" w:color="auto"/>
              <w:right w:val="single" w:sz="4" w:space="0" w:color="auto"/>
            </w:tcBorders>
          </w:tcPr>
          <w:p w14:paraId="49BF1A94" w14:textId="77777777" w:rsidR="00643AAC" w:rsidRPr="005D4A8E" w:rsidRDefault="00643AAC" w:rsidP="005D6CD4">
            <w:pPr>
              <w:rPr>
                <w:rFonts w:asciiTheme="minorHAnsi" w:hAnsiTheme="minorHAnsi"/>
                <w:sz w:val="20"/>
              </w:rPr>
            </w:pPr>
            <w:r w:rsidRPr="005D4A8E">
              <w:rPr>
                <w:rFonts w:asciiTheme="minorHAnsi" w:hAnsiTheme="minorHAnsi"/>
                <w:sz w:val="20"/>
              </w:rPr>
              <w:t>Not D</w:t>
            </w:r>
          </w:p>
        </w:tc>
        <w:tc>
          <w:tcPr>
            <w:tcW w:w="0" w:type="auto"/>
            <w:tcBorders>
              <w:top w:val="single" w:sz="4" w:space="0" w:color="auto"/>
              <w:left w:val="single" w:sz="4" w:space="0" w:color="auto"/>
              <w:bottom w:val="single" w:sz="4" w:space="0" w:color="auto"/>
              <w:right w:val="single" w:sz="4" w:space="0" w:color="auto"/>
            </w:tcBorders>
          </w:tcPr>
          <w:p w14:paraId="436B71F6" w14:textId="77777777" w:rsidR="00643AAC" w:rsidRPr="005D4A8E" w:rsidRDefault="00643AAC" w:rsidP="005D6CD4">
            <w:pPr>
              <w:rPr>
                <w:rFonts w:asciiTheme="minorHAnsi" w:hAnsiTheme="minorHAnsi"/>
                <w:sz w:val="20"/>
              </w:rPr>
            </w:pPr>
            <w:r w:rsidRPr="005D4A8E">
              <w:rPr>
                <w:rFonts w:asciiTheme="minorHAnsi" w:hAnsiTheme="minorHAnsi"/>
                <w:sz w:val="20"/>
              </w:rPr>
              <w:t>Not I or M</w:t>
            </w:r>
          </w:p>
        </w:tc>
        <w:tc>
          <w:tcPr>
            <w:tcW w:w="0" w:type="auto"/>
            <w:tcBorders>
              <w:top w:val="single" w:sz="4" w:space="0" w:color="auto"/>
              <w:left w:val="single" w:sz="4" w:space="0" w:color="auto"/>
              <w:bottom w:val="single" w:sz="4" w:space="0" w:color="auto"/>
              <w:right w:val="single" w:sz="4" w:space="0" w:color="auto"/>
            </w:tcBorders>
          </w:tcPr>
          <w:p w14:paraId="0BFFCE2D" w14:textId="77777777" w:rsidR="00643AAC" w:rsidRPr="005D4A8E" w:rsidRDefault="00643AAC" w:rsidP="005D6CD4">
            <w:pPr>
              <w:rPr>
                <w:rFonts w:asciiTheme="minorHAnsi" w:hAnsiTheme="minorHAnsi"/>
                <w:sz w:val="20"/>
              </w:rPr>
            </w:pPr>
            <w:r w:rsidRPr="005D4A8E">
              <w:rPr>
                <w:rFonts w:asciiTheme="minorHAnsi" w:hAnsiTheme="minorHAnsi"/>
                <w:sz w:val="20"/>
              </w:rPr>
              <w:t>Not FE or FS</w:t>
            </w:r>
          </w:p>
        </w:tc>
      </w:tr>
      <w:tr w:rsidR="00643AAC" w:rsidRPr="005D4A8E" w14:paraId="675E2643"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4CA0BEF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w:t>
            </w:r>
          </w:p>
        </w:tc>
        <w:tc>
          <w:tcPr>
            <w:tcW w:w="2424" w:type="dxa"/>
            <w:tcBorders>
              <w:top w:val="single" w:sz="4" w:space="0" w:color="auto"/>
              <w:left w:val="single" w:sz="4" w:space="0" w:color="auto"/>
              <w:bottom w:val="single" w:sz="4" w:space="0" w:color="auto"/>
              <w:right w:val="single" w:sz="4" w:space="0" w:color="auto"/>
            </w:tcBorders>
          </w:tcPr>
          <w:p w14:paraId="4DCA23C1" w14:textId="77777777" w:rsidR="00643AAC" w:rsidRPr="005D4A8E" w:rsidRDefault="00643AAC" w:rsidP="005D6CD4">
            <w:pPr>
              <w:rPr>
                <w:rFonts w:asciiTheme="minorHAnsi" w:hAnsiTheme="minorHAnsi"/>
                <w:sz w:val="20"/>
              </w:rPr>
            </w:pPr>
            <w:r w:rsidRPr="005D4A8E">
              <w:rPr>
                <w:rFonts w:asciiTheme="minorHAnsi" w:hAnsiTheme="minorHAnsi"/>
                <w:sz w:val="20"/>
              </w:rPr>
              <w:t>TFL Ambulatory</w:t>
            </w:r>
          </w:p>
        </w:tc>
        <w:tc>
          <w:tcPr>
            <w:tcW w:w="1840" w:type="dxa"/>
            <w:tcBorders>
              <w:top w:val="single" w:sz="4" w:space="0" w:color="auto"/>
              <w:left w:val="single" w:sz="4" w:space="0" w:color="auto"/>
              <w:bottom w:val="single" w:sz="4" w:space="0" w:color="auto"/>
              <w:right w:val="single" w:sz="4" w:space="0" w:color="auto"/>
            </w:tcBorders>
          </w:tcPr>
          <w:p w14:paraId="5ECA74C9" w14:textId="77777777" w:rsidR="00643AAC" w:rsidRPr="005D4A8E" w:rsidRDefault="00643AAC" w:rsidP="005D6CD4">
            <w:pPr>
              <w:rPr>
                <w:rFonts w:asciiTheme="minorHAnsi" w:hAnsiTheme="minorHAnsi"/>
                <w:sz w:val="20"/>
              </w:rPr>
            </w:pPr>
            <w:r w:rsidRPr="005D4A8E">
              <w:rPr>
                <w:rFonts w:asciiTheme="minorHAnsi" w:hAnsiTheme="minorHAnsi"/>
                <w:sz w:val="20"/>
              </w:rPr>
              <w:t>Not D</w:t>
            </w:r>
          </w:p>
        </w:tc>
        <w:tc>
          <w:tcPr>
            <w:tcW w:w="0" w:type="auto"/>
            <w:tcBorders>
              <w:top w:val="single" w:sz="4" w:space="0" w:color="auto"/>
              <w:left w:val="single" w:sz="4" w:space="0" w:color="auto"/>
              <w:bottom w:val="single" w:sz="4" w:space="0" w:color="auto"/>
              <w:right w:val="single" w:sz="4" w:space="0" w:color="auto"/>
            </w:tcBorders>
          </w:tcPr>
          <w:p w14:paraId="17EF1C69" w14:textId="77777777" w:rsidR="00643AAC" w:rsidRPr="005D4A8E" w:rsidRDefault="00643AAC" w:rsidP="005D6CD4">
            <w:pPr>
              <w:rPr>
                <w:rFonts w:asciiTheme="minorHAnsi" w:hAnsiTheme="minorHAnsi"/>
                <w:sz w:val="20"/>
              </w:rPr>
            </w:pPr>
            <w:r w:rsidRPr="005D4A8E">
              <w:rPr>
                <w:rFonts w:asciiTheme="minorHAnsi" w:hAnsiTheme="minorHAnsi"/>
                <w:sz w:val="20"/>
              </w:rPr>
              <w:t>Not I or M</w:t>
            </w:r>
          </w:p>
        </w:tc>
        <w:tc>
          <w:tcPr>
            <w:tcW w:w="0" w:type="auto"/>
            <w:tcBorders>
              <w:top w:val="single" w:sz="4" w:space="0" w:color="auto"/>
              <w:left w:val="single" w:sz="4" w:space="0" w:color="auto"/>
              <w:bottom w:val="single" w:sz="4" w:space="0" w:color="auto"/>
              <w:right w:val="single" w:sz="4" w:space="0" w:color="auto"/>
            </w:tcBorders>
          </w:tcPr>
          <w:p w14:paraId="4B21B65F" w14:textId="77777777" w:rsidR="00643AAC" w:rsidRPr="005D4A8E" w:rsidRDefault="00643AAC" w:rsidP="005D6CD4">
            <w:pPr>
              <w:rPr>
                <w:rFonts w:asciiTheme="minorHAnsi" w:hAnsiTheme="minorHAnsi"/>
                <w:sz w:val="20"/>
              </w:rPr>
            </w:pPr>
            <w:r w:rsidRPr="005D4A8E">
              <w:rPr>
                <w:rFonts w:asciiTheme="minorHAnsi" w:hAnsiTheme="minorHAnsi"/>
                <w:sz w:val="20"/>
              </w:rPr>
              <w:t>FE or FS</w:t>
            </w:r>
          </w:p>
        </w:tc>
      </w:tr>
    </w:tbl>
    <w:p w14:paraId="21EECAAF" w14:textId="77777777" w:rsidR="00643AAC" w:rsidRPr="005D4A8E" w:rsidRDefault="00643AAC" w:rsidP="00643AAC">
      <w:pPr>
        <w:rPr>
          <w:rFonts w:asciiTheme="minorHAnsi" w:hAnsiTheme="minorHAnsi"/>
          <w:b/>
          <w:sz w:val="20"/>
        </w:rPr>
      </w:pPr>
    </w:p>
    <w:p w14:paraId="60E25617" w14:textId="77777777" w:rsidR="00643AAC" w:rsidRPr="005D4A8E" w:rsidRDefault="00643AAC" w:rsidP="00643AAC">
      <w:pPr>
        <w:rPr>
          <w:rFonts w:asciiTheme="minorHAnsi" w:hAnsiTheme="minorHAnsi"/>
          <w:b/>
          <w:sz w:val="20"/>
        </w:rPr>
      </w:pPr>
    </w:p>
    <w:p w14:paraId="660DAB3C" w14:textId="77777777" w:rsidR="002D2F1C" w:rsidRPr="00C50E91" w:rsidRDefault="00643AAC" w:rsidP="00C50E91">
      <w:pPr>
        <w:pStyle w:val="PlainText"/>
        <w:jc w:val="center"/>
        <w:rPr>
          <w:rFonts w:asciiTheme="minorHAnsi" w:hAnsiTheme="minorHAnsi"/>
          <w:b/>
          <w:color w:val="000000"/>
          <w:u w:val="single"/>
        </w:rPr>
      </w:pPr>
      <w:r w:rsidRPr="005D4A8E">
        <w:rPr>
          <w:rFonts w:asciiTheme="minorHAnsi" w:hAnsiTheme="minorHAnsi"/>
          <w:b/>
        </w:rPr>
        <w:br w:type="page"/>
      </w:r>
      <w:r w:rsidR="002D2F1C" w:rsidRPr="00C50E91">
        <w:rPr>
          <w:rFonts w:asciiTheme="minorHAnsi" w:hAnsiTheme="minorHAnsi"/>
          <w:b/>
          <w:color w:val="000000"/>
          <w:u w:val="single"/>
        </w:rPr>
        <w:lastRenderedPageBreak/>
        <w:t>APPENDIX H – Historical Processing of Combined TED/HCSRs:</w:t>
      </w:r>
    </w:p>
    <w:p w14:paraId="356F18CE" w14:textId="77777777" w:rsidR="002D2F1C" w:rsidRPr="005D4A8E" w:rsidRDefault="002D2F1C" w:rsidP="002D2F1C">
      <w:pPr>
        <w:pStyle w:val="PlainText"/>
        <w:rPr>
          <w:rFonts w:asciiTheme="minorHAnsi" w:hAnsiTheme="minorHAnsi"/>
          <w:b/>
          <w:color w:val="000000"/>
        </w:rPr>
      </w:pPr>
    </w:p>
    <w:p w14:paraId="021761EB" w14:textId="77777777" w:rsidR="002D2F1C" w:rsidRPr="005D4A8E" w:rsidRDefault="002D2F1C" w:rsidP="002D2F1C">
      <w:pPr>
        <w:pStyle w:val="PlainText"/>
        <w:rPr>
          <w:rFonts w:asciiTheme="minorHAnsi" w:hAnsiTheme="minorHAnsi"/>
          <w:b/>
          <w:color w:val="000000"/>
        </w:rPr>
      </w:pPr>
      <w:r>
        <w:rPr>
          <w:rFonts w:asciiTheme="minorHAnsi" w:hAnsiTheme="minorHAnsi"/>
          <w:b/>
          <w:color w:val="000000"/>
        </w:rPr>
        <w:t xml:space="preserve">Table H1:  </w:t>
      </w:r>
      <w:r w:rsidRPr="005D4A8E">
        <w:rPr>
          <w:rFonts w:asciiTheme="minorHAnsi" w:hAnsiTheme="minorHAnsi"/>
          <w:b/>
          <w:color w:val="000000"/>
        </w:rPr>
        <w:t>External File Merges:</w:t>
      </w:r>
    </w:p>
    <w:p w14:paraId="561427FF" w14:textId="77777777" w:rsidR="002D2F1C" w:rsidRPr="005D4A8E" w:rsidRDefault="002D2F1C" w:rsidP="002D2F1C">
      <w:pPr>
        <w:pStyle w:val="PlainText"/>
        <w:rPr>
          <w:rFonts w:asciiTheme="minorHAnsi" w:hAnsiTheme="minorHAnsi"/>
          <w:b/>
          <w:color w:val="000000"/>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620"/>
        <w:gridCol w:w="2700"/>
        <w:gridCol w:w="3272"/>
      </w:tblGrid>
      <w:tr w:rsidR="002D2F1C" w:rsidRPr="005D4A8E" w14:paraId="0F16E8F7" w14:textId="77777777" w:rsidTr="00141F92">
        <w:trPr>
          <w:tblHeader/>
          <w:jc w:val="center"/>
        </w:trPr>
        <w:tc>
          <w:tcPr>
            <w:tcW w:w="2022" w:type="dxa"/>
            <w:shd w:val="clear" w:color="auto" w:fill="E0E0E0"/>
          </w:tcPr>
          <w:p w14:paraId="5E4F413F" w14:textId="77777777" w:rsidR="002D2F1C" w:rsidRPr="005D4A8E" w:rsidRDefault="002D2F1C" w:rsidP="00141F92">
            <w:pPr>
              <w:rPr>
                <w:rFonts w:asciiTheme="minorHAnsi" w:hAnsiTheme="minorHAnsi"/>
                <w:b/>
                <w:color w:val="000000"/>
                <w:sz w:val="20"/>
              </w:rPr>
            </w:pPr>
            <w:r w:rsidRPr="005D4A8E">
              <w:rPr>
                <w:rFonts w:asciiTheme="minorHAnsi" w:hAnsiTheme="minorHAnsi"/>
                <w:b/>
                <w:color w:val="000000"/>
                <w:sz w:val="20"/>
              </w:rPr>
              <w:t>Merge</w:t>
            </w:r>
          </w:p>
        </w:tc>
        <w:tc>
          <w:tcPr>
            <w:tcW w:w="1620" w:type="dxa"/>
            <w:shd w:val="clear" w:color="auto" w:fill="E0E0E0"/>
          </w:tcPr>
          <w:p w14:paraId="2186F60A" w14:textId="77777777" w:rsidR="002D2F1C" w:rsidRPr="005D4A8E" w:rsidRDefault="002D2F1C" w:rsidP="00141F92">
            <w:pPr>
              <w:rPr>
                <w:rFonts w:asciiTheme="minorHAnsi" w:hAnsiTheme="minorHAnsi"/>
                <w:b/>
                <w:color w:val="000000"/>
                <w:sz w:val="20"/>
              </w:rPr>
            </w:pPr>
            <w:r w:rsidRPr="005D4A8E">
              <w:rPr>
                <w:rFonts w:asciiTheme="minorHAnsi" w:hAnsiTheme="minorHAnsi"/>
                <w:b/>
                <w:color w:val="000000"/>
                <w:sz w:val="20"/>
              </w:rPr>
              <w:t>Merge to</w:t>
            </w:r>
          </w:p>
        </w:tc>
        <w:tc>
          <w:tcPr>
            <w:tcW w:w="2700" w:type="dxa"/>
            <w:shd w:val="clear" w:color="auto" w:fill="E0E0E0"/>
          </w:tcPr>
          <w:p w14:paraId="5199A38A" w14:textId="77777777" w:rsidR="002D2F1C" w:rsidRPr="005D4A8E" w:rsidRDefault="002D2F1C" w:rsidP="00141F92">
            <w:pPr>
              <w:rPr>
                <w:rFonts w:asciiTheme="minorHAnsi" w:hAnsiTheme="minorHAnsi"/>
                <w:b/>
                <w:color w:val="000000"/>
                <w:sz w:val="20"/>
              </w:rPr>
            </w:pPr>
            <w:r w:rsidRPr="005D4A8E">
              <w:rPr>
                <w:rFonts w:asciiTheme="minorHAnsi" w:hAnsiTheme="minorHAnsi"/>
                <w:b/>
                <w:color w:val="000000"/>
                <w:sz w:val="20"/>
              </w:rPr>
              <w:t>Date Matching</w:t>
            </w:r>
          </w:p>
        </w:tc>
        <w:tc>
          <w:tcPr>
            <w:tcW w:w="3272" w:type="dxa"/>
            <w:tcBorders>
              <w:bottom w:val="single" w:sz="4" w:space="0" w:color="auto"/>
            </w:tcBorders>
            <w:shd w:val="clear" w:color="auto" w:fill="E0E0E0"/>
          </w:tcPr>
          <w:p w14:paraId="0E23D108" w14:textId="77777777" w:rsidR="002D2F1C" w:rsidRPr="005D4A8E" w:rsidRDefault="002D2F1C" w:rsidP="00141F92">
            <w:pPr>
              <w:rPr>
                <w:rFonts w:asciiTheme="minorHAnsi" w:hAnsiTheme="minorHAnsi"/>
                <w:b/>
                <w:color w:val="000000"/>
                <w:sz w:val="20"/>
              </w:rPr>
            </w:pPr>
            <w:r w:rsidRPr="005D4A8E">
              <w:rPr>
                <w:rFonts w:asciiTheme="minorHAnsi" w:hAnsiTheme="minorHAnsi"/>
                <w:b/>
                <w:color w:val="000000"/>
                <w:sz w:val="20"/>
              </w:rPr>
              <w:t>Additional Matching</w:t>
            </w:r>
          </w:p>
        </w:tc>
      </w:tr>
      <w:tr w:rsidR="002D2F1C" w:rsidRPr="005D4A8E" w14:paraId="39BB2DBD" w14:textId="77777777" w:rsidTr="00141F92">
        <w:trPr>
          <w:trHeight w:val="458"/>
          <w:jc w:val="center"/>
        </w:trPr>
        <w:tc>
          <w:tcPr>
            <w:tcW w:w="2022" w:type="dxa"/>
          </w:tcPr>
          <w:p w14:paraId="7CF40306"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DEERS Person Demographics file</w:t>
            </w:r>
          </w:p>
        </w:tc>
        <w:tc>
          <w:tcPr>
            <w:tcW w:w="1620" w:type="dxa"/>
          </w:tcPr>
          <w:p w14:paraId="3824FF55"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7E6426FB" w14:textId="77777777" w:rsidR="002D2F1C" w:rsidRPr="005D4A8E" w:rsidRDefault="002D2F1C" w:rsidP="00141F92">
            <w:pPr>
              <w:rPr>
                <w:rFonts w:asciiTheme="minorHAnsi" w:hAnsiTheme="minorHAnsi"/>
                <w:color w:val="000000"/>
                <w:sz w:val="20"/>
              </w:rPr>
            </w:pPr>
          </w:p>
        </w:tc>
        <w:tc>
          <w:tcPr>
            <w:tcW w:w="3272" w:type="dxa"/>
          </w:tcPr>
          <w:p w14:paraId="633879D8"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Match to HCSR or ATOH records based on SPONSSN and DDS (if both fields are no blank), otherwise, merge on PATSSN.</w:t>
            </w:r>
          </w:p>
          <w:p w14:paraId="08A74DAE" w14:textId="77777777" w:rsidR="002D2F1C" w:rsidRPr="005D4A8E" w:rsidRDefault="002D2F1C" w:rsidP="00141F92">
            <w:pPr>
              <w:rPr>
                <w:rFonts w:asciiTheme="minorHAnsi" w:hAnsiTheme="minorHAnsi"/>
                <w:color w:val="000000"/>
                <w:sz w:val="20"/>
              </w:rPr>
            </w:pPr>
          </w:p>
          <w:p w14:paraId="155BC98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Must be done prior to application of LVM4. Critical field. Check match statistics carefully. </w:t>
            </w:r>
          </w:p>
          <w:p w14:paraId="7D4E23AA" w14:textId="77777777" w:rsidR="002D2F1C" w:rsidRPr="005D4A8E" w:rsidRDefault="002D2F1C" w:rsidP="00141F92">
            <w:pPr>
              <w:rPr>
                <w:rFonts w:asciiTheme="minorHAnsi" w:hAnsiTheme="minorHAnsi"/>
                <w:color w:val="000000"/>
                <w:sz w:val="20"/>
              </w:rPr>
            </w:pPr>
            <w:r w:rsidRPr="005D4A8E">
              <w:rPr>
                <w:rFonts w:asciiTheme="minorHAnsi" w:hAnsiTheme="minorHAnsi"/>
                <w:b/>
                <w:color w:val="000000"/>
                <w:sz w:val="20"/>
              </w:rPr>
              <w:t>Retain EDI_PN values in subsequent processing.</w:t>
            </w:r>
          </w:p>
        </w:tc>
      </w:tr>
      <w:tr w:rsidR="002D2F1C" w:rsidRPr="005D4A8E" w14:paraId="5BA3B3C5" w14:textId="77777777" w:rsidTr="00141F92">
        <w:trPr>
          <w:trHeight w:val="458"/>
          <w:jc w:val="center"/>
        </w:trPr>
        <w:tc>
          <w:tcPr>
            <w:tcW w:w="2022" w:type="dxa"/>
          </w:tcPr>
          <w:p w14:paraId="5CD68499"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DEERS Dependent Suffix File</w:t>
            </w:r>
            <w:r w:rsidRPr="005D4A8E">
              <w:rPr>
                <w:rStyle w:val="FootnoteReference"/>
                <w:rFonts w:asciiTheme="minorHAnsi" w:hAnsiTheme="minorHAnsi"/>
                <w:color w:val="000000"/>
                <w:sz w:val="20"/>
              </w:rPr>
              <w:footnoteReference w:id="7"/>
            </w:r>
          </w:p>
        </w:tc>
        <w:tc>
          <w:tcPr>
            <w:tcW w:w="1620" w:type="dxa"/>
          </w:tcPr>
          <w:p w14:paraId="2CA9D2B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Initial HCSR and ATOH</w:t>
            </w:r>
          </w:p>
        </w:tc>
        <w:tc>
          <w:tcPr>
            <w:tcW w:w="2700" w:type="dxa"/>
          </w:tcPr>
          <w:p w14:paraId="0A05E7B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 based on end date of care</w:t>
            </w:r>
          </w:p>
        </w:tc>
        <w:tc>
          <w:tcPr>
            <w:tcW w:w="3272" w:type="dxa"/>
          </w:tcPr>
          <w:p w14:paraId="1F9614A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Match to HCSR or ATOH records by TED Key</w:t>
            </w:r>
            <w:r w:rsidRPr="005D4A8E">
              <w:rPr>
                <w:rFonts w:asciiTheme="minorHAnsi" w:hAnsiTheme="minorHAnsi"/>
                <w:b/>
                <w:color w:val="000000"/>
                <w:sz w:val="20"/>
              </w:rPr>
              <w:t>. One time</w:t>
            </w:r>
            <w:r w:rsidRPr="005D4A8E">
              <w:rPr>
                <w:rFonts w:asciiTheme="minorHAnsi" w:hAnsiTheme="minorHAnsi"/>
                <w:color w:val="000000"/>
                <w:sz w:val="20"/>
              </w:rPr>
              <w:t xml:space="preserve"> </w:t>
            </w:r>
            <w:r w:rsidRPr="005D4A8E">
              <w:rPr>
                <w:rFonts w:asciiTheme="minorHAnsi" w:hAnsiTheme="minorHAnsi"/>
                <w:b/>
                <w:color w:val="000000"/>
                <w:sz w:val="20"/>
              </w:rPr>
              <w:t>requirement to add DDS (if empty)</w:t>
            </w:r>
            <w:r w:rsidRPr="005D4A8E">
              <w:rPr>
                <w:rFonts w:asciiTheme="minorHAnsi" w:hAnsiTheme="minorHAnsi"/>
                <w:color w:val="000000"/>
                <w:sz w:val="20"/>
              </w:rPr>
              <w:t xml:space="preserve">; only needed to build the initial datasets. Must be done prior to application of LVM4 and the DEERS Person Demographics file. </w:t>
            </w:r>
            <w:r w:rsidRPr="005D4A8E">
              <w:rPr>
                <w:rFonts w:asciiTheme="minorHAnsi" w:hAnsiTheme="minorHAnsi"/>
                <w:b/>
                <w:color w:val="000000"/>
                <w:sz w:val="20"/>
              </w:rPr>
              <w:t>Retain DDS values in subsequent processing.</w:t>
            </w:r>
          </w:p>
        </w:tc>
      </w:tr>
      <w:tr w:rsidR="002D2F1C" w:rsidRPr="005D4A8E" w14:paraId="1053EE79" w14:textId="77777777" w:rsidTr="00141F92">
        <w:trPr>
          <w:trHeight w:val="845"/>
          <w:jc w:val="center"/>
        </w:trPr>
        <w:tc>
          <w:tcPr>
            <w:tcW w:w="2022" w:type="dxa"/>
          </w:tcPr>
          <w:p w14:paraId="323469A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Longitudinal Enrollment</w:t>
            </w:r>
          </w:p>
        </w:tc>
        <w:tc>
          <w:tcPr>
            <w:tcW w:w="1620" w:type="dxa"/>
          </w:tcPr>
          <w:p w14:paraId="1FC50FE5"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65FF85D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Fiscal year and calendar month of begin date of care on NI record, with enrollment information from corresponding monthly enrollment segment.</w:t>
            </w:r>
          </w:p>
        </w:tc>
        <w:tc>
          <w:tcPr>
            <w:tcW w:w="3272" w:type="dxa"/>
          </w:tcPr>
          <w:p w14:paraId="16BDF45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Sponsor social and DDS. </w:t>
            </w:r>
            <w:r w:rsidRPr="005D4A8E">
              <w:rPr>
                <w:rFonts w:asciiTheme="minorHAnsi" w:hAnsiTheme="minorHAnsi"/>
                <w:b/>
                <w:color w:val="000000"/>
                <w:sz w:val="20"/>
              </w:rPr>
              <w:t>One time requirement for FY03 and earlier only</w:t>
            </w:r>
            <w:r w:rsidRPr="005D4A8E">
              <w:rPr>
                <w:rFonts w:asciiTheme="minorHAnsi" w:hAnsiTheme="minorHAnsi"/>
                <w:color w:val="000000"/>
                <w:sz w:val="20"/>
              </w:rPr>
              <w:t xml:space="preserve">. Only needed to apply the DEERS ACV and DEERS Enrollment site variables.  </w:t>
            </w:r>
            <w:r w:rsidRPr="005D4A8E">
              <w:rPr>
                <w:rFonts w:asciiTheme="minorHAnsi" w:hAnsiTheme="minorHAnsi"/>
                <w:b/>
                <w:color w:val="000000"/>
                <w:sz w:val="20"/>
              </w:rPr>
              <w:t>Retain values in subsequent processing.</w:t>
            </w:r>
          </w:p>
        </w:tc>
      </w:tr>
      <w:tr w:rsidR="002D2F1C" w:rsidRPr="005D4A8E" w14:paraId="30E56DE7" w14:textId="77777777" w:rsidTr="00141F92">
        <w:trPr>
          <w:trHeight w:val="845"/>
          <w:jc w:val="center"/>
        </w:trPr>
        <w:tc>
          <w:tcPr>
            <w:tcW w:w="2022" w:type="dxa"/>
          </w:tcPr>
          <w:p w14:paraId="7EF06042"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Longitudinal VM4 File </w:t>
            </w:r>
          </w:p>
        </w:tc>
        <w:tc>
          <w:tcPr>
            <w:tcW w:w="1620" w:type="dxa"/>
          </w:tcPr>
          <w:p w14:paraId="66A9CF0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1B78B7A2"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Begin Date of Care on TED, with begin and end dates for each changeable demographic segment.</w:t>
            </w:r>
          </w:p>
        </w:tc>
        <w:tc>
          <w:tcPr>
            <w:tcW w:w="3272" w:type="dxa"/>
          </w:tcPr>
          <w:p w14:paraId="0129852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EDI_PN if available.</w:t>
            </w:r>
          </w:p>
        </w:tc>
      </w:tr>
      <w:tr w:rsidR="002D2F1C" w:rsidRPr="005D4A8E" w14:paraId="2E9DD427" w14:textId="77777777" w:rsidTr="00141F92">
        <w:trPr>
          <w:trHeight w:val="845"/>
          <w:jc w:val="center"/>
        </w:trPr>
        <w:tc>
          <w:tcPr>
            <w:tcW w:w="2022" w:type="dxa"/>
          </w:tcPr>
          <w:p w14:paraId="6CB5F6C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 Person Index</w:t>
            </w:r>
          </w:p>
        </w:tc>
        <w:tc>
          <w:tcPr>
            <w:tcW w:w="1620" w:type="dxa"/>
          </w:tcPr>
          <w:p w14:paraId="1BC84C87"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6E2CA36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None</w:t>
            </w:r>
          </w:p>
        </w:tc>
        <w:tc>
          <w:tcPr>
            <w:tcW w:w="3272" w:type="dxa"/>
          </w:tcPr>
          <w:p w14:paraId="4185370D"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For records with blank EDI_PN, match TED and ATOH records by sponssn, patsex, patdob and grouped member relationship code. See VM-6 Specification</w:t>
            </w:r>
          </w:p>
        </w:tc>
      </w:tr>
      <w:tr w:rsidR="002D2F1C" w:rsidRPr="005D4A8E" w14:paraId="0940A75D" w14:textId="77777777" w:rsidTr="00141F92">
        <w:trPr>
          <w:trHeight w:val="647"/>
          <w:jc w:val="center"/>
        </w:trPr>
        <w:tc>
          <w:tcPr>
            <w:tcW w:w="2022" w:type="dxa"/>
          </w:tcPr>
          <w:p w14:paraId="77E09B4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Relative Value Unit Table </w:t>
            </w:r>
          </w:p>
        </w:tc>
        <w:tc>
          <w:tcPr>
            <w:tcW w:w="1620" w:type="dxa"/>
          </w:tcPr>
          <w:p w14:paraId="7EB10A90"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68EF438D"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CY of end date of care and CY of MDR Purchased Care RVU Table.</w:t>
            </w:r>
          </w:p>
        </w:tc>
        <w:tc>
          <w:tcPr>
            <w:tcW w:w="3272" w:type="dxa"/>
          </w:tcPr>
          <w:p w14:paraId="3DFF6133"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Procedure Code + Modifier 1 from NI Line Item with Procedure Code + Modifier from RVU Table.</w:t>
            </w:r>
          </w:p>
        </w:tc>
      </w:tr>
      <w:tr w:rsidR="002D2F1C" w:rsidRPr="005D4A8E" w14:paraId="2D1EC216" w14:textId="77777777" w:rsidTr="00141F92">
        <w:trPr>
          <w:trHeight w:val="647"/>
          <w:jc w:val="center"/>
        </w:trPr>
        <w:tc>
          <w:tcPr>
            <w:tcW w:w="2022" w:type="dxa"/>
          </w:tcPr>
          <w:p w14:paraId="1061595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Legacy Relative Value Unit Table</w:t>
            </w:r>
          </w:p>
        </w:tc>
        <w:tc>
          <w:tcPr>
            <w:tcW w:w="1620" w:type="dxa"/>
          </w:tcPr>
          <w:p w14:paraId="01AD9EE0"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7CB4AE4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CY of end date of care and CY of MDR legacy RVU Table</w:t>
            </w:r>
          </w:p>
        </w:tc>
        <w:tc>
          <w:tcPr>
            <w:tcW w:w="3272" w:type="dxa"/>
          </w:tcPr>
          <w:p w14:paraId="3A8F78EC"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Procedure code from NI Line Item with Procedure Code from RVU table.</w:t>
            </w:r>
          </w:p>
        </w:tc>
      </w:tr>
      <w:tr w:rsidR="002D2F1C" w:rsidRPr="005D4A8E" w14:paraId="44550903" w14:textId="77777777" w:rsidTr="00141F92">
        <w:trPr>
          <w:jc w:val="center"/>
        </w:trPr>
        <w:tc>
          <w:tcPr>
            <w:tcW w:w="2022" w:type="dxa"/>
          </w:tcPr>
          <w:p w14:paraId="1008A35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DMISID </w:t>
            </w:r>
          </w:p>
        </w:tc>
        <w:tc>
          <w:tcPr>
            <w:tcW w:w="1620" w:type="dxa"/>
          </w:tcPr>
          <w:p w14:paraId="366F99F9"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7272BCF8"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 of end date of care, FY of MDR DMISID SAS format file.</w:t>
            </w:r>
          </w:p>
        </w:tc>
        <w:tc>
          <w:tcPr>
            <w:tcW w:w="3272" w:type="dxa"/>
          </w:tcPr>
          <w:p w14:paraId="36C87C4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Application based on enrollment DMISID, DEERS enrollment DMISID and catchment area DMISID</w:t>
            </w:r>
          </w:p>
        </w:tc>
      </w:tr>
      <w:tr w:rsidR="002D2F1C" w:rsidRPr="005D4A8E" w14:paraId="29E2A4EF" w14:textId="77777777" w:rsidTr="00141F92">
        <w:trPr>
          <w:jc w:val="center"/>
        </w:trPr>
        <w:tc>
          <w:tcPr>
            <w:tcW w:w="2022" w:type="dxa"/>
          </w:tcPr>
          <w:p w14:paraId="0D4781AC"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lastRenderedPageBreak/>
              <w:t>Omni-CAD</w:t>
            </w:r>
          </w:p>
        </w:tc>
        <w:tc>
          <w:tcPr>
            <w:tcW w:w="1620" w:type="dxa"/>
          </w:tcPr>
          <w:p w14:paraId="0B466533"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26A51478"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FY/FM of end date of care, FY/FM of MDR Omni CAD format file</w:t>
            </w:r>
          </w:p>
        </w:tc>
        <w:tc>
          <w:tcPr>
            <w:tcW w:w="3272" w:type="dxa"/>
          </w:tcPr>
          <w:p w14:paraId="260F0940"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Patient zip code &amp; sponsor service. Also based on provider zip</w:t>
            </w:r>
          </w:p>
        </w:tc>
      </w:tr>
      <w:tr w:rsidR="002D2F1C" w:rsidRPr="005D4A8E" w14:paraId="791F92DF" w14:textId="77777777" w:rsidTr="00141F92">
        <w:trPr>
          <w:jc w:val="center"/>
        </w:trPr>
        <w:tc>
          <w:tcPr>
            <w:tcW w:w="2022" w:type="dxa"/>
          </w:tcPr>
          <w:p w14:paraId="76DE1FA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Administrative Tail reference file</w:t>
            </w:r>
          </w:p>
        </w:tc>
        <w:tc>
          <w:tcPr>
            <w:tcW w:w="1620" w:type="dxa"/>
          </w:tcPr>
          <w:p w14:paraId="4270C6F9"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7B8E039D"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 of end date of care and FY of MDR administrative tail format file.</w:t>
            </w:r>
          </w:p>
        </w:tc>
        <w:tc>
          <w:tcPr>
            <w:tcW w:w="3272" w:type="dxa"/>
          </w:tcPr>
          <w:p w14:paraId="122D90F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Contract type</w:t>
            </w:r>
          </w:p>
        </w:tc>
      </w:tr>
      <w:tr w:rsidR="002D2F1C" w:rsidRPr="005D4A8E" w14:paraId="52965715" w14:textId="77777777" w:rsidTr="00141F92">
        <w:trPr>
          <w:jc w:val="center"/>
        </w:trPr>
        <w:tc>
          <w:tcPr>
            <w:tcW w:w="2022" w:type="dxa"/>
          </w:tcPr>
          <w:p w14:paraId="4B525CDD"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Reservist GWOT file</w:t>
            </w:r>
          </w:p>
        </w:tc>
        <w:tc>
          <w:tcPr>
            <w:tcW w:w="1620" w:type="dxa"/>
          </w:tcPr>
          <w:p w14:paraId="31C15AD6"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61C68155"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Begin date of care from NI line item and dates associated with each reservist benefit type segment.</w:t>
            </w:r>
          </w:p>
        </w:tc>
        <w:tc>
          <w:tcPr>
            <w:tcW w:w="3272" w:type="dxa"/>
          </w:tcPr>
          <w:p w14:paraId="175C7F8F"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Sponsor social security number</w:t>
            </w:r>
          </w:p>
        </w:tc>
      </w:tr>
      <w:tr w:rsidR="002D2F1C" w:rsidRPr="005D4A8E" w14:paraId="23D34167" w14:textId="77777777" w:rsidTr="00141F92">
        <w:trPr>
          <w:jc w:val="center"/>
        </w:trPr>
        <w:tc>
          <w:tcPr>
            <w:tcW w:w="2022" w:type="dxa"/>
          </w:tcPr>
          <w:p w14:paraId="6C979B1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Final HCSR Payment Amount Reference File</w:t>
            </w:r>
          </w:p>
        </w:tc>
        <w:tc>
          <w:tcPr>
            <w:tcW w:w="1620" w:type="dxa"/>
          </w:tcPr>
          <w:p w14:paraId="0F24BE3C"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Initial HCSR and ATOH</w:t>
            </w:r>
          </w:p>
        </w:tc>
        <w:tc>
          <w:tcPr>
            <w:tcW w:w="2700" w:type="dxa"/>
          </w:tcPr>
          <w:p w14:paraId="0FA2BC5F"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 of reference file and FY of claim file</w:t>
            </w:r>
          </w:p>
        </w:tc>
        <w:tc>
          <w:tcPr>
            <w:tcW w:w="3272" w:type="dxa"/>
          </w:tcPr>
          <w:p w14:paraId="7121414E"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TED number. One time requirement for FY05 and earlier.  Only used to build the initial database. Retain values during subsequent processing.</w:t>
            </w:r>
          </w:p>
        </w:tc>
      </w:tr>
      <w:tr w:rsidR="002D2F1C" w:rsidRPr="005D4A8E" w14:paraId="28A2964A" w14:textId="77777777" w:rsidTr="00141F92">
        <w:trPr>
          <w:jc w:val="center"/>
        </w:trPr>
        <w:tc>
          <w:tcPr>
            <w:tcW w:w="2022" w:type="dxa"/>
          </w:tcPr>
          <w:p w14:paraId="7A80CDD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TED Episode Reference File</w:t>
            </w:r>
          </w:p>
        </w:tc>
        <w:tc>
          <w:tcPr>
            <w:tcW w:w="1620" w:type="dxa"/>
          </w:tcPr>
          <w:p w14:paraId="3A652DCF"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569B3856"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Begin date of care</w:t>
            </w:r>
          </w:p>
        </w:tc>
        <w:tc>
          <w:tcPr>
            <w:tcW w:w="3272" w:type="dxa"/>
          </w:tcPr>
          <w:p w14:paraId="1BCD28C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EDI_PN</w:t>
            </w:r>
          </w:p>
        </w:tc>
      </w:tr>
    </w:tbl>
    <w:p w14:paraId="006C649C" w14:textId="77777777" w:rsidR="002D2F1C" w:rsidRPr="005D4A8E" w:rsidRDefault="002D2F1C" w:rsidP="002D2F1C">
      <w:pPr>
        <w:pStyle w:val="PlainText"/>
        <w:rPr>
          <w:rFonts w:asciiTheme="minorHAnsi" w:hAnsiTheme="minorHAnsi"/>
          <w:b/>
          <w:color w:val="000000"/>
        </w:rPr>
      </w:pPr>
    </w:p>
    <w:p w14:paraId="595C7256" w14:textId="77777777" w:rsidR="002D2F1C" w:rsidRPr="005D4A8E" w:rsidRDefault="002D2F1C" w:rsidP="002D2F1C">
      <w:pPr>
        <w:pStyle w:val="PlainText"/>
        <w:rPr>
          <w:rFonts w:asciiTheme="minorHAnsi" w:hAnsiTheme="minorHAnsi"/>
          <w:b/>
          <w:color w:val="000000"/>
        </w:rPr>
      </w:pPr>
    </w:p>
    <w:p w14:paraId="4A9B39E4" w14:textId="77777777" w:rsidR="002D2F1C" w:rsidRPr="005D4A8E" w:rsidRDefault="002D2F1C" w:rsidP="002D2F1C">
      <w:pPr>
        <w:pStyle w:val="PlainText"/>
        <w:rPr>
          <w:rFonts w:asciiTheme="minorHAnsi" w:hAnsiTheme="minorHAnsi"/>
          <w:b/>
          <w:color w:val="000000"/>
        </w:rPr>
      </w:pPr>
      <w:r>
        <w:rPr>
          <w:rFonts w:asciiTheme="minorHAnsi" w:hAnsiTheme="minorHAnsi"/>
          <w:b/>
          <w:color w:val="000000"/>
        </w:rPr>
        <w:t xml:space="preserve"> </w:t>
      </w:r>
      <w:r w:rsidRPr="005D4A8E">
        <w:rPr>
          <w:rFonts w:asciiTheme="minorHAnsi" w:hAnsiTheme="minorHAnsi"/>
          <w:b/>
          <w:color w:val="000000"/>
        </w:rPr>
        <w:t>Update Process:</w:t>
      </w:r>
    </w:p>
    <w:p w14:paraId="4008AD4E" w14:textId="77777777" w:rsidR="002D2F1C" w:rsidRPr="005D4A8E" w:rsidRDefault="002D2F1C" w:rsidP="002D2F1C">
      <w:pPr>
        <w:pStyle w:val="PlainText"/>
        <w:rPr>
          <w:rFonts w:asciiTheme="minorHAnsi" w:hAnsiTheme="minorHAnsi"/>
          <w:b/>
          <w:color w:val="000000"/>
        </w:rPr>
      </w:pPr>
    </w:p>
    <w:p w14:paraId="27ED5C22" w14:textId="77777777" w:rsidR="002D2F1C" w:rsidRPr="005D4A8E" w:rsidRDefault="002D2F1C" w:rsidP="002D2F1C">
      <w:pPr>
        <w:pStyle w:val="BodyTextIndent"/>
        <w:ind w:left="0"/>
        <w:jc w:val="both"/>
        <w:rPr>
          <w:rFonts w:asciiTheme="minorHAnsi" w:hAnsiTheme="minorHAnsi"/>
          <w:sz w:val="20"/>
        </w:rPr>
      </w:pPr>
      <w:r w:rsidRPr="005D4A8E">
        <w:rPr>
          <w:rFonts w:asciiTheme="minorHAnsi" w:hAnsiTheme="minorHAnsi"/>
          <w:sz w:val="20"/>
        </w:rPr>
        <w:t>The data in the HCSR feed is first mapped to TED format, and then appended to the corresponding TED feeds</w:t>
      </w:r>
      <w:r w:rsidRPr="005D4A8E">
        <w:rPr>
          <w:rStyle w:val="FootnoteReference"/>
          <w:rFonts w:asciiTheme="minorHAnsi" w:hAnsiTheme="minorHAnsi"/>
          <w:sz w:val="20"/>
        </w:rPr>
        <w:footnoteReference w:id="8"/>
      </w:r>
      <w:r w:rsidRPr="005D4A8E">
        <w:rPr>
          <w:rFonts w:asciiTheme="minorHAnsi" w:hAnsiTheme="minorHAnsi"/>
          <w:sz w:val="20"/>
        </w:rPr>
        <w:t>. When the raw feed of Non-Institutional TED data is processed, two types of records are removed from the feed. First, TEDs that are denied or cancelled (records with an allowed amount less than or equal to 0) are separated out and added the master cancellation data file. Then, ATOH records and records from the wrong fiscal year are dropped from the data.</w:t>
      </w:r>
    </w:p>
    <w:p w14:paraId="57F4532D" w14:textId="77777777" w:rsidR="002D2F1C" w:rsidRPr="005D4A8E" w:rsidRDefault="002D2F1C" w:rsidP="002D2F1C">
      <w:pPr>
        <w:pStyle w:val="BodyTextIndent"/>
        <w:ind w:left="0"/>
        <w:jc w:val="both"/>
        <w:rPr>
          <w:rFonts w:asciiTheme="minorHAnsi" w:hAnsiTheme="minorHAnsi"/>
          <w:sz w:val="20"/>
        </w:rPr>
      </w:pPr>
      <w:r w:rsidRPr="005D4A8E">
        <w:rPr>
          <w:rFonts w:asciiTheme="minorHAnsi" w:hAnsiTheme="minorHAnsi"/>
          <w:sz w:val="20"/>
        </w:rPr>
        <w:t>Using the remaining records, the processor identifies records that may potentially have changed fiscal year when the record was updated and the end date of care moved into the next fiscal year. These records are not removed from the data feed, they are just identified and saved to an intermediate data set. This data set contains the TED number and line item number for every record where the begin date is in a fiscal year prior to the fiscal year of the end date of care. This file will be referred to as the previous fiscal year data set later in this document.</w:t>
      </w:r>
    </w:p>
    <w:p w14:paraId="5327C27C" w14:textId="77777777" w:rsidR="002D2F1C" w:rsidRPr="005D4A8E" w:rsidRDefault="002D2F1C" w:rsidP="002D2F1C">
      <w:pPr>
        <w:jc w:val="both"/>
        <w:rPr>
          <w:rFonts w:asciiTheme="minorHAnsi" w:hAnsiTheme="minorHAnsi"/>
          <w:sz w:val="20"/>
        </w:rPr>
      </w:pPr>
      <w:r w:rsidRPr="005D4A8E">
        <w:rPr>
          <w:rFonts w:asciiTheme="minorHAnsi" w:hAnsiTheme="minorHAnsi"/>
          <w:sz w:val="20"/>
        </w:rPr>
        <w:t>Next, the processor appends variables to the incremental data feed. Then it combines incremental and master data sets, interleaving records by TED number, line item number and cycle date. The processor retains only the most recent version of the TED, as identified by TED number and line item number</w:t>
      </w:r>
      <w:r w:rsidRPr="005D4A8E">
        <w:rPr>
          <w:rStyle w:val="FootnoteReference"/>
          <w:rFonts w:asciiTheme="minorHAnsi" w:hAnsiTheme="minorHAnsi"/>
          <w:sz w:val="20"/>
        </w:rPr>
        <w:footnoteReference w:id="9"/>
      </w:r>
      <w:r w:rsidRPr="005D4A8E">
        <w:rPr>
          <w:rFonts w:asciiTheme="minorHAnsi" w:hAnsiTheme="minorHAnsi"/>
          <w:sz w:val="20"/>
        </w:rPr>
        <w:t>. Then the processor uses the previous fiscal year data set to remove from the master data set any records that have moved to a subsequent fiscal year. This is done to ensure that records are not in two fiscal years.</w:t>
      </w:r>
    </w:p>
    <w:p w14:paraId="375CE06B" w14:textId="77777777" w:rsidR="002D2F1C" w:rsidRPr="005D4A8E" w:rsidRDefault="002D2F1C" w:rsidP="002D2F1C">
      <w:pPr>
        <w:ind w:firstLine="720"/>
        <w:jc w:val="both"/>
        <w:rPr>
          <w:rFonts w:asciiTheme="minorHAnsi" w:hAnsiTheme="minorHAnsi"/>
          <w:sz w:val="20"/>
        </w:rPr>
      </w:pPr>
    </w:p>
    <w:p w14:paraId="011A4CC1" w14:textId="77777777" w:rsidR="002D2F1C" w:rsidRPr="005D4A8E" w:rsidRDefault="002D2F1C" w:rsidP="002D2F1C">
      <w:pPr>
        <w:jc w:val="both"/>
        <w:rPr>
          <w:rFonts w:asciiTheme="minorHAnsi" w:hAnsiTheme="minorHAnsi"/>
          <w:sz w:val="20"/>
        </w:rPr>
      </w:pPr>
      <w:r w:rsidRPr="005D4A8E">
        <w:rPr>
          <w:rFonts w:asciiTheme="minorHAnsi" w:hAnsiTheme="minorHAnsi"/>
          <w:sz w:val="20"/>
        </w:rPr>
        <w:t>Then the master cancellation data set is used to remove cancelled TEDs from the updated master data set. Additional processing is performed to append more fields to the master TED-NI data set. All of the appended fields are described in the next two sections of this document.</w:t>
      </w:r>
    </w:p>
    <w:p w14:paraId="68FF4075" w14:textId="77777777" w:rsidR="002D2F1C" w:rsidRPr="005D4A8E" w:rsidRDefault="002D2F1C" w:rsidP="002D2F1C">
      <w:pPr>
        <w:pStyle w:val="BodyTextIndent"/>
        <w:ind w:left="0"/>
        <w:rPr>
          <w:rFonts w:asciiTheme="minorHAnsi" w:hAnsiTheme="minorHAnsi"/>
          <w:sz w:val="20"/>
        </w:rPr>
      </w:pPr>
    </w:p>
    <w:p w14:paraId="2358B920" w14:textId="77777777" w:rsidR="002D2F1C" w:rsidRPr="005D4A8E" w:rsidRDefault="002D2F1C" w:rsidP="002D2F1C">
      <w:pPr>
        <w:pStyle w:val="BodyTextIndent"/>
        <w:ind w:left="0"/>
        <w:jc w:val="both"/>
        <w:rPr>
          <w:rFonts w:asciiTheme="minorHAnsi" w:hAnsiTheme="minorHAnsi"/>
          <w:sz w:val="20"/>
        </w:rPr>
      </w:pPr>
      <w:r w:rsidRPr="005D4A8E">
        <w:rPr>
          <w:rFonts w:asciiTheme="minorHAnsi" w:hAnsiTheme="minorHAnsi"/>
          <w:sz w:val="20"/>
        </w:rPr>
        <w:t>The remaining records are identified as either CHAMPUS or TDEFIC, or in some cases both, and written to the appropriate data set(s). These incremental data sets are then used to update the appropriate master data set. The update processing described in the rest of this section, applies to both the CHAMPUS and TDEFIC data.</w:t>
      </w:r>
    </w:p>
    <w:p w14:paraId="1DC2BFCB" w14:textId="77777777" w:rsidR="002D2F1C" w:rsidRPr="005D4A8E" w:rsidRDefault="002D2F1C" w:rsidP="002D2F1C">
      <w:pPr>
        <w:pStyle w:val="PlainText"/>
        <w:rPr>
          <w:rFonts w:asciiTheme="minorHAnsi" w:hAnsiTheme="minorHAnsi"/>
          <w:b/>
          <w:color w:val="000000"/>
        </w:rPr>
      </w:pPr>
      <w:r w:rsidRPr="005D4A8E">
        <w:rPr>
          <w:rFonts w:asciiTheme="minorHAnsi" w:hAnsiTheme="minorHAnsi"/>
          <w:b/>
          <w:color w:val="000000"/>
        </w:rPr>
        <w:t>File Layout and Business Rules:</w:t>
      </w:r>
    </w:p>
    <w:p w14:paraId="534486F1" w14:textId="77777777" w:rsidR="002D2F1C" w:rsidRPr="005D4A8E" w:rsidRDefault="002D2F1C" w:rsidP="002D2F1C">
      <w:pPr>
        <w:pStyle w:val="PlainText"/>
        <w:rPr>
          <w:rFonts w:asciiTheme="minorHAnsi" w:hAnsiTheme="minorHAnsi"/>
          <w:b/>
          <w:color w:val="000000"/>
        </w:rPr>
      </w:pPr>
    </w:p>
    <w:p w14:paraId="06F9AE3C" w14:textId="77777777" w:rsidR="002D2F1C" w:rsidRPr="005D4A8E" w:rsidRDefault="002D2F1C" w:rsidP="002D2F1C">
      <w:pPr>
        <w:pStyle w:val="PlainText"/>
        <w:rPr>
          <w:rFonts w:asciiTheme="minorHAnsi" w:hAnsiTheme="minorHAnsi"/>
          <w:b/>
        </w:rPr>
      </w:pPr>
      <w:r>
        <w:rPr>
          <w:rFonts w:asciiTheme="minorHAnsi" w:hAnsiTheme="minorHAnsi"/>
          <w:b/>
        </w:rPr>
        <w:t>Mapping Tables</w:t>
      </w:r>
    </w:p>
    <w:p w14:paraId="339DEFBE" w14:textId="77777777" w:rsidR="002D2F1C" w:rsidRPr="005D4A8E" w:rsidRDefault="002D2F1C" w:rsidP="00C50E91">
      <w:pPr>
        <w:pStyle w:val="Heading3"/>
        <w:rPr>
          <w:rFonts w:asciiTheme="minorHAnsi" w:hAnsiTheme="minorHAnsi"/>
          <w:b/>
          <w:sz w:val="20"/>
        </w:rPr>
      </w:pPr>
    </w:p>
    <w:p w14:paraId="4D030B7D" w14:textId="77777777" w:rsidR="002D2F1C" w:rsidRPr="005D4A8E" w:rsidRDefault="002D2F1C" w:rsidP="002D2F1C">
      <w:pPr>
        <w:jc w:val="both"/>
        <w:rPr>
          <w:rFonts w:asciiTheme="minorHAnsi" w:hAnsiTheme="minorHAnsi"/>
          <w:sz w:val="20"/>
        </w:rPr>
      </w:pPr>
      <w:r w:rsidRPr="005D4A8E">
        <w:rPr>
          <w:rFonts w:asciiTheme="minorHAnsi" w:hAnsiTheme="minorHAnsi"/>
          <w:sz w:val="20"/>
        </w:rPr>
        <w:t>Records that are sent in that originated as HCSRs undergo a mapping process to ensure consistency among data elements, regardless of whether the data originated from a HCSR or a TED. Fields are read in from the HCSR data feeds, and transformed to the TED coding shema according to the tables below.</w:t>
      </w:r>
    </w:p>
    <w:p w14:paraId="08DC8E7C" w14:textId="77777777" w:rsidR="002D2F1C" w:rsidRPr="005D4A8E" w:rsidRDefault="002D2F1C" w:rsidP="002D2F1C">
      <w:pPr>
        <w:rPr>
          <w:rFonts w:asciiTheme="minorHAnsi" w:hAnsiTheme="minorHAnsi"/>
          <w:sz w:val="20"/>
        </w:rPr>
      </w:pPr>
    </w:p>
    <w:p w14:paraId="1052D6E2"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2</w:t>
      </w:r>
      <w:r w:rsidRPr="005D4A8E">
        <w:rPr>
          <w:rFonts w:asciiTheme="minorHAnsi" w:hAnsiTheme="minorHAnsi"/>
          <w:b/>
          <w:sz w:val="20"/>
        </w:rPr>
        <w:t>:  Sponsor Pay Plan</w:t>
      </w:r>
    </w:p>
    <w:p w14:paraId="550A598B" w14:textId="77777777" w:rsidR="002D2F1C" w:rsidRPr="005D4A8E" w:rsidRDefault="002D2F1C" w:rsidP="002D2F1C">
      <w:pPr>
        <w:jc w:val="center"/>
        <w:rPr>
          <w:rFonts w:asciiTheme="minorHAnsi" w:hAnsiTheme="minorHAnsi"/>
          <w:b/>
          <w:sz w:val="20"/>
        </w:rPr>
      </w:pPr>
    </w:p>
    <w:tbl>
      <w:tblPr>
        <w:tblW w:w="4060" w:type="dxa"/>
        <w:jc w:val="center"/>
        <w:tblLook w:val="0000" w:firstRow="0" w:lastRow="0" w:firstColumn="0" w:lastColumn="0" w:noHBand="0" w:noVBand="0"/>
      </w:tblPr>
      <w:tblGrid>
        <w:gridCol w:w="1960"/>
        <w:gridCol w:w="2100"/>
      </w:tblGrid>
      <w:tr w:rsidR="002D2F1C" w:rsidRPr="005D4A8E" w14:paraId="4B2E1475" w14:textId="77777777" w:rsidTr="00141F92">
        <w:trPr>
          <w:trHeight w:val="225"/>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91A013E"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Rank</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45AE4F89"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Pay Plan</w:t>
            </w:r>
          </w:p>
        </w:tc>
      </w:tr>
      <w:tr w:rsidR="002D2F1C" w:rsidRPr="005D4A8E" w14:paraId="1428E23F" w14:textId="77777777" w:rsidTr="00141F92">
        <w:trPr>
          <w:trHeight w:val="225"/>
          <w:jc w:val="center"/>
        </w:trPr>
        <w:tc>
          <w:tcPr>
            <w:tcW w:w="1960" w:type="dxa"/>
            <w:tcBorders>
              <w:top w:val="nil"/>
              <w:left w:val="single" w:sz="4" w:space="0" w:color="auto"/>
              <w:bottom w:val="single" w:sz="4" w:space="0" w:color="auto"/>
              <w:right w:val="single" w:sz="4" w:space="0" w:color="auto"/>
            </w:tcBorders>
            <w:noWrap/>
            <w:vAlign w:val="bottom"/>
          </w:tcPr>
          <w:p w14:paraId="41D3B69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[00-09]</w:t>
            </w:r>
          </w:p>
        </w:tc>
        <w:tc>
          <w:tcPr>
            <w:tcW w:w="2100" w:type="dxa"/>
            <w:tcBorders>
              <w:top w:val="nil"/>
              <w:left w:val="nil"/>
              <w:bottom w:val="single" w:sz="4" w:space="0" w:color="auto"/>
              <w:right w:val="single" w:sz="4" w:space="0" w:color="auto"/>
            </w:tcBorders>
            <w:noWrap/>
            <w:vAlign w:val="bottom"/>
          </w:tcPr>
          <w:p w14:paraId="7211139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ME</w:t>
            </w:r>
          </w:p>
        </w:tc>
      </w:tr>
      <w:tr w:rsidR="002D2F1C" w:rsidRPr="005D4A8E" w14:paraId="5F811F1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7F7C377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[10-15]</w:t>
            </w:r>
          </w:p>
        </w:tc>
        <w:tc>
          <w:tcPr>
            <w:tcW w:w="2100" w:type="dxa"/>
            <w:tcBorders>
              <w:top w:val="nil"/>
              <w:left w:val="nil"/>
              <w:bottom w:val="single" w:sz="4" w:space="0" w:color="auto"/>
              <w:right w:val="single" w:sz="4" w:space="0" w:color="auto"/>
            </w:tcBorders>
            <w:noWrap/>
            <w:vAlign w:val="bottom"/>
          </w:tcPr>
          <w:p w14:paraId="5B68D35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w:t>
            </w:r>
          </w:p>
        </w:tc>
      </w:tr>
      <w:tr w:rsidR="002D2F1C" w:rsidRPr="005D4A8E" w14:paraId="233C9231"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7793088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19</w:t>
            </w:r>
          </w:p>
        </w:tc>
        <w:tc>
          <w:tcPr>
            <w:tcW w:w="2100" w:type="dxa"/>
            <w:tcBorders>
              <w:top w:val="nil"/>
              <w:left w:val="nil"/>
              <w:bottom w:val="single" w:sz="4" w:space="0" w:color="auto"/>
              <w:right w:val="single" w:sz="4" w:space="0" w:color="auto"/>
            </w:tcBorders>
            <w:noWrap/>
            <w:vAlign w:val="bottom"/>
          </w:tcPr>
          <w:p w14:paraId="5EBA117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MC</w:t>
            </w:r>
          </w:p>
        </w:tc>
      </w:tr>
      <w:tr w:rsidR="002D2F1C" w:rsidRPr="005D4A8E" w14:paraId="1934B007"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65C12FB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[20-31]</w:t>
            </w:r>
          </w:p>
        </w:tc>
        <w:tc>
          <w:tcPr>
            <w:tcW w:w="2100" w:type="dxa"/>
            <w:tcBorders>
              <w:top w:val="nil"/>
              <w:left w:val="nil"/>
              <w:bottom w:val="single" w:sz="4" w:space="0" w:color="auto"/>
              <w:right w:val="single" w:sz="4" w:space="0" w:color="auto"/>
            </w:tcBorders>
            <w:noWrap/>
            <w:vAlign w:val="bottom"/>
          </w:tcPr>
          <w:p w14:paraId="3F50C8D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MO</w:t>
            </w:r>
          </w:p>
        </w:tc>
      </w:tr>
      <w:tr w:rsidR="002D2F1C" w:rsidRPr="005D4A8E" w14:paraId="2F010DB6"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1551B59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[40-58]</w:t>
            </w:r>
          </w:p>
        </w:tc>
        <w:tc>
          <w:tcPr>
            <w:tcW w:w="2100" w:type="dxa"/>
            <w:tcBorders>
              <w:top w:val="nil"/>
              <w:left w:val="nil"/>
              <w:bottom w:val="single" w:sz="4" w:space="0" w:color="auto"/>
              <w:right w:val="single" w:sz="4" w:space="0" w:color="auto"/>
            </w:tcBorders>
            <w:noWrap/>
            <w:vAlign w:val="bottom"/>
          </w:tcPr>
          <w:p w14:paraId="7AAF37E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GS</w:t>
            </w:r>
          </w:p>
        </w:tc>
      </w:tr>
      <w:tr w:rsidR="002D2F1C" w:rsidRPr="005D4A8E" w14:paraId="5B7B5699"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5677C2C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90</w:t>
            </w:r>
          </w:p>
        </w:tc>
        <w:tc>
          <w:tcPr>
            <w:tcW w:w="2100" w:type="dxa"/>
            <w:tcBorders>
              <w:top w:val="nil"/>
              <w:left w:val="nil"/>
              <w:bottom w:val="single" w:sz="4" w:space="0" w:color="auto"/>
              <w:right w:val="single" w:sz="4" w:space="0" w:color="auto"/>
            </w:tcBorders>
            <w:noWrap/>
            <w:vAlign w:val="bottom"/>
          </w:tcPr>
          <w:p w14:paraId="4B7826F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ZZ</w:t>
            </w:r>
          </w:p>
        </w:tc>
      </w:tr>
      <w:tr w:rsidR="002D2F1C" w:rsidRPr="005D4A8E" w14:paraId="62EC5F83"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25B6245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95</w:t>
            </w:r>
          </w:p>
        </w:tc>
        <w:tc>
          <w:tcPr>
            <w:tcW w:w="2100" w:type="dxa"/>
            <w:tcBorders>
              <w:top w:val="nil"/>
              <w:left w:val="nil"/>
              <w:bottom w:val="single" w:sz="4" w:space="0" w:color="auto"/>
              <w:right w:val="single" w:sz="4" w:space="0" w:color="auto"/>
            </w:tcBorders>
            <w:noWrap/>
            <w:vAlign w:val="bottom"/>
          </w:tcPr>
          <w:p w14:paraId="579DFC7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ZZ</w:t>
            </w:r>
          </w:p>
        </w:tc>
      </w:tr>
      <w:tr w:rsidR="002D2F1C" w:rsidRPr="005D4A8E" w14:paraId="5B3C3A59"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21191A7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99</w:t>
            </w:r>
          </w:p>
        </w:tc>
        <w:tc>
          <w:tcPr>
            <w:tcW w:w="2100" w:type="dxa"/>
            <w:tcBorders>
              <w:top w:val="nil"/>
              <w:left w:val="nil"/>
              <w:bottom w:val="single" w:sz="4" w:space="0" w:color="auto"/>
              <w:right w:val="single" w:sz="4" w:space="0" w:color="auto"/>
            </w:tcBorders>
            <w:noWrap/>
            <w:vAlign w:val="bottom"/>
          </w:tcPr>
          <w:p w14:paraId="5B18A34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ZZ</w:t>
            </w:r>
          </w:p>
        </w:tc>
      </w:tr>
      <w:tr w:rsidR="002D2F1C" w:rsidRPr="005D4A8E" w14:paraId="7E8207D9"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30974F9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Any Other</w:t>
            </w:r>
          </w:p>
        </w:tc>
        <w:tc>
          <w:tcPr>
            <w:tcW w:w="2100" w:type="dxa"/>
            <w:tcBorders>
              <w:top w:val="nil"/>
              <w:left w:val="nil"/>
              <w:bottom w:val="single" w:sz="4" w:space="0" w:color="auto"/>
              <w:right w:val="single" w:sz="4" w:space="0" w:color="auto"/>
            </w:tcBorders>
            <w:noWrap/>
            <w:vAlign w:val="bottom"/>
          </w:tcPr>
          <w:p w14:paraId="37D4EC8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ZZ</w:t>
            </w:r>
          </w:p>
        </w:tc>
      </w:tr>
    </w:tbl>
    <w:p w14:paraId="5D73FAC1" w14:textId="77777777" w:rsidR="002D2F1C" w:rsidRPr="005D4A8E" w:rsidRDefault="002D2F1C" w:rsidP="002D2F1C">
      <w:pPr>
        <w:jc w:val="center"/>
        <w:rPr>
          <w:rFonts w:asciiTheme="minorHAnsi" w:hAnsiTheme="minorHAnsi"/>
          <w:sz w:val="20"/>
        </w:rPr>
      </w:pPr>
    </w:p>
    <w:p w14:paraId="45679FBF" w14:textId="77777777" w:rsidR="002D2F1C" w:rsidRPr="005D4A8E" w:rsidRDefault="002D2F1C" w:rsidP="002D2F1C">
      <w:pPr>
        <w:jc w:val="center"/>
        <w:rPr>
          <w:rFonts w:asciiTheme="minorHAnsi" w:hAnsiTheme="minorHAnsi"/>
          <w:sz w:val="20"/>
        </w:rPr>
      </w:pPr>
    </w:p>
    <w:p w14:paraId="33682FDD"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3</w:t>
      </w:r>
      <w:r w:rsidRPr="005D4A8E">
        <w:rPr>
          <w:rFonts w:asciiTheme="minorHAnsi" w:hAnsiTheme="minorHAnsi"/>
          <w:b/>
          <w:sz w:val="20"/>
        </w:rPr>
        <w:t>:  Sponsor Pay Grade</w:t>
      </w:r>
    </w:p>
    <w:p w14:paraId="3F010415" w14:textId="77777777" w:rsidR="002D2F1C" w:rsidRPr="005D4A8E" w:rsidRDefault="002D2F1C" w:rsidP="002D2F1C">
      <w:pPr>
        <w:jc w:val="center"/>
        <w:rPr>
          <w:rFonts w:asciiTheme="minorHAnsi" w:hAnsiTheme="minorHAnsi"/>
          <w:b/>
          <w:sz w:val="20"/>
        </w:rPr>
      </w:pPr>
    </w:p>
    <w:tbl>
      <w:tblPr>
        <w:tblW w:w="6715" w:type="dxa"/>
        <w:jc w:val="center"/>
        <w:tblLook w:val="0000" w:firstRow="0" w:lastRow="0" w:firstColumn="0" w:lastColumn="0" w:noHBand="0" w:noVBand="0"/>
      </w:tblPr>
      <w:tblGrid>
        <w:gridCol w:w="1960"/>
        <w:gridCol w:w="2100"/>
        <w:gridCol w:w="2655"/>
      </w:tblGrid>
      <w:tr w:rsidR="002D2F1C" w:rsidRPr="005D4A8E" w14:paraId="00992F25" w14:textId="77777777" w:rsidTr="00141F92">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5066875"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Rank</w:t>
            </w:r>
          </w:p>
        </w:tc>
        <w:tc>
          <w:tcPr>
            <w:tcW w:w="2100" w:type="dxa"/>
            <w:tcBorders>
              <w:top w:val="single" w:sz="4" w:space="0" w:color="auto"/>
              <w:left w:val="nil"/>
              <w:bottom w:val="single" w:sz="4" w:space="0" w:color="auto"/>
              <w:right w:val="single" w:sz="4" w:space="0" w:color="auto"/>
            </w:tcBorders>
            <w:shd w:val="clear" w:color="auto" w:fill="C0C0C0"/>
          </w:tcPr>
          <w:p w14:paraId="01E20748"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Pay Plan</w:t>
            </w:r>
          </w:p>
        </w:tc>
        <w:tc>
          <w:tcPr>
            <w:tcW w:w="2655"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73E002A"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Pay Grade</w:t>
            </w:r>
          </w:p>
        </w:tc>
      </w:tr>
      <w:tr w:rsidR="002D2F1C" w:rsidRPr="005D4A8E" w14:paraId="3156CCFD"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0FB2476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[00-09]</w:t>
            </w:r>
          </w:p>
        </w:tc>
        <w:tc>
          <w:tcPr>
            <w:tcW w:w="2100" w:type="dxa"/>
            <w:tcBorders>
              <w:top w:val="single" w:sz="4" w:space="0" w:color="auto"/>
              <w:left w:val="nil"/>
              <w:bottom w:val="single" w:sz="4" w:space="0" w:color="auto"/>
              <w:right w:val="single" w:sz="4" w:space="0" w:color="auto"/>
            </w:tcBorders>
          </w:tcPr>
          <w:p w14:paraId="456B082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ME</w:t>
            </w:r>
          </w:p>
        </w:tc>
        <w:tc>
          <w:tcPr>
            <w:tcW w:w="2655" w:type="dxa"/>
            <w:tcBorders>
              <w:top w:val="nil"/>
              <w:left w:val="single" w:sz="4" w:space="0" w:color="auto"/>
              <w:bottom w:val="single" w:sz="4" w:space="0" w:color="auto"/>
              <w:right w:val="single" w:sz="4" w:space="0" w:color="auto"/>
            </w:tcBorders>
            <w:noWrap/>
            <w:vAlign w:val="bottom"/>
          </w:tcPr>
          <w:p w14:paraId="3624803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HCSR Rank</w:t>
            </w:r>
          </w:p>
        </w:tc>
      </w:tr>
      <w:tr w:rsidR="002D2F1C" w:rsidRPr="005D4A8E" w14:paraId="23676346"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6A02E30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[10-15]</w:t>
            </w:r>
          </w:p>
        </w:tc>
        <w:tc>
          <w:tcPr>
            <w:tcW w:w="2100" w:type="dxa"/>
            <w:tcBorders>
              <w:top w:val="single" w:sz="4" w:space="0" w:color="auto"/>
              <w:left w:val="nil"/>
              <w:bottom w:val="single" w:sz="4" w:space="0" w:color="auto"/>
              <w:right w:val="single" w:sz="4" w:space="0" w:color="auto"/>
            </w:tcBorders>
          </w:tcPr>
          <w:p w14:paraId="0BCD14B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w:t>
            </w:r>
          </w:p>
        </w:tc>
        <w:tc>
          <w:tcPr>
            <w:tcW w:w="2655" w:type="dxa"/>
            <w:tcBorders>
              <w:top w:val="nil"/>
              <w:left w:val="single" w:sz="4" w:space="0" w:color="auto"/>
              <w:bottom w:val="single" w:sz="4" w:space="0" w:color="auto"/>
              <w:right w:val="single" w:sz="4" w:space="0" w:color="auto"/>
            </w:tcBorders>
            <w:noWrap/>
            <w:vAlign w:val="bottom"/>
          </w:tcPr>
          <w:p w14:paraId="55A12DD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[01-05] (HCSR Rank – 10)</w:t>
            </w:r>
          </w:p>
        </w:tc>
      </w:tr>
      <w:tr w:rsidR="002D2F1C" w:rsidRPr="005D4A8E" w14:paraId="75EA80C5"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50583EA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19</w:t>
            </w:r>
          </w:p>
        </w:tc>
        <w:tc>
          <w:tcPr>
            <w:tcW w:w="2100" w:type="dxa"/>
            <w:tcBorders>
              <w:top w:val="single" w:sz="4" w:space="0" w:color="auto"/>
              <w:left w:val="nil"/>
              <w:bottom w:val="single" w:sz="4" w:space="0" w:color="auto"/>
              <w:right w:val="single" w:sz="4" w:space="0" w:color="auto"/>
            </w:tcBorders>
          </w:tcPr>
          <w:p w14:paraId="646999A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MC</w:t>
            </w:r>
          </w:p>
        </w:tc>
        <w:tc>
          <w:tcPr>
            <w:tcW w:w="2655" w:type="dxa"/>
            <w:tcBorders>
              <w:top w:val="nil"/>
              <w:left w:val="single" w:sz="4" w:space="0" w:color="auto"/>
              <w:bottom w:val="single" w:sz="4" w:space="0" w:color="auto"/>
              <w:right w:val="single" w:sz="4" w:space="0" w:color="auto"/>
            </w:tcBorders>
            <w:noWrap/>
            <w:vAlign w:val="bottom"/>
          </w:tcPr>
          <w:p w14:paraId="4237E8C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01</w:t>
            </w:r>
          </w:p>
        </w:tc>
      </w:tr>
      <w:tr w:rsidR="002D2F1C" w:rsidRPr="005D4A8E" w14:paraId="525FCE1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05AFB4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[20-31]</w:t>
            </w:r>
          </w:p>
        </w:tc>
        <w:tc>
          <w:tcPr>
            <w:tcW w:w="2100" w:type="dxa"/>
            <w:tcBorders>
              <w:top w:val="single" w:sz="4" w:space="0" w:color="auto"/>
              <w:left w:val="nil"/>
              <w:bottom w:val="single" w:sz="4" w:space="0" w:color="auto"/>
              <w:right w:val="single" w:sz="4" w:space="0" w:color="auto"/>
            </w:tcBorders>
          </w:tcPr>
          <w:p w14:paraId="7D66BA6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MO</w:t>
            </w:r>
          </w:p>
        </w:tc>
        <w:tc>
          <w:tcPr>
            <w:tcW w:w="2655" w:type="dxa"/>
            <w:tcBorders>
              <w:top w:val="nil"/>
              <w:left w:val="single" w:sz="4" w:space="0" w:color="auto"/>
              <w:bottom w:val="single" w:sz="4" w:space="0" w:color="auto"/>
              <w:right w:val="single" w:sz="4" w:space="0" w:color="auto"/>
            </w:tcBorders>
            <w:noWrap/>
            <w:vAlign w:val="bottom"/>
          </w:tcPr>
          <w:p w14:paraId="690A7CB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[01-11] (HCSR Rank – 20)</w:t>
            </w:r>
          </w:p>
        </w:tc>
      </w:tr>
      <w:tr w:rsidR="002D2F1C" w:rsidRPr="005D4A8E" w14:paraId="23734F3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0728FD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[40-58]</w:t>
            </w:r>
          </w:p>
        </w:tc>
        <w:tc>
          <w:tcPr>
            <w:tcW w:w="2100" w:type="dxa"/>
            <w:tcBorders>
              <w:top w:val="single" w:sz="4" w:space="0" w:color="auto"/>
              <w:left w:val="nil"/>
              <w:bottom w:val="single" w:sz="4" w:space="0" w:color="auto"/>
              <w:right w:val="single" w:sz="4" w:space="0" w:color="auto"/>
            </w:tcBorders>
          </w:tcPr>
          <w:p w14:paraId="06040CA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GS</w:t>
            </w:r>
          </w:p>
        </w:tc>
        <w:tc>
          <w:tcPr>
            <w:tcW w:w="2655" w:type="dxa"/>
            <w:tcBorders>
              <w:top w:val="nil"/>
              <w:left w:val="single" w:sz="4" w:space="0" w:color="auto"/>
              <w:bottom w:val="single" w:sz="4" w:space="0" w:color="auto"/>
              <w:right w:val="single" w:sz="4" w:space="0" w:color="auto"/>
            </w:tcBorders>
            <w:noWrap/>
            <w:vAlign w:val="bottom"/>
          </w:tcPr>
          <w:p w14:paraId="6465762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[01-18] (HCSR Rank – 40)</w:t>
            </w:r>
          </w:p>
        </w:tc>
      </w:tr>
      <w:tr w:rsidR="002D2F1C" w:rsidRPr="005D4A8E" w14:paraId="6D6FA401"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19B3245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00,90,95,99</w:t>
            </w:r>
          </w:p>
        </w:tc>
        <w:tc>
          <w:tcPr>
            <w:tcW w:w="2100" w:type="dxa"/>
            <w:tcBorders>
              <w:top w:val="single" w:sz="4" w:space="0" w:color="auto"/>
              <w:left w:val="nil"/>
              <w:bottom w:val="single" w:sz="4" w:space="0" w:color="auto"/>
              <w:right w:val="single" w:sz="4" w:space="0" w:color="auto"/>
            </w:tcBorders>
          </w:tcPr>
          <w:p w14:paraId="0886B16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Any</w:t>
            </w:r>
          </w:p>
        </w:tc>
        <w:tc>
          <w:tcPr>
            <w:tcW w:w="2655" w:type="dxa"/>
            <w:tcBorders>
              <w:top w:val="nil"/>
              <w:left w:val="single" w:sz="4" w:space="0" w:color="auto"/>
              <w:bottom w:val="single" w:sz="4" w:space="0" w:color="auto"/>
              <w:right w:val="single" w:sz="4" w:space="0" w:color="auto"/>
            </w:tcBorders>
            <w:noWrap/>
            <w:vAlign w:val="bottom"/>
          </w:tcPr>
          <w:p w14:paraId="3251211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w:t>
            </w:r>
          </w:p>
        </w:tc>
      </w:tr>
      <w:tr w:rsidR="002D2F1C" w:rsidRPr="005D4A8E" w14:paraId="6BED8564"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6EF3B81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single" w:sz="4" w:space="0" w:color="auto"/>
              <w:left w:val="nil"/>
              <w:bottom w:val="single" w:sz="4" w:space="0" w:color="auto"/>
              <w:right w:val="single" w:sz="4" w:space="0" w:color="auto"/>
            </w:tcBorders>
          </w:tcPr>
          <w:p w14:paraId="16EA42C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655" w:type="dxa"/>
            <w:tcBorders>
              <w:top w:val="nil"/>
              <w:left w:val="single" w:sz="4" w:space="0" w:color="auto"/>
              <w:bottom w:val="single" w:sz="4" w:space="0" w:color="auto"/>
              <w:right w:val="single" w:sz="4" w:space="0" w:color="auto"/>
            </w:tcBorders>
            <w:noWrap/>
            <w:vAlign w:val="bottom"/>
          </w:tcPr>
          <w:p w14:paraId="34102F2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w:t>
            </w:r>
          </w:p>
        </w:tc>
      </w:tr>
    </w:tbl>
    <w:p w14:paraId="12233D33" w14:textId="77777777" w:rsidR="002D2F1C" w:rsidRPr="005D4A8E" w:rsidRDefault="002D2F1C" w:rsidP="002D2F1C">
      <w:pPr>
        <w:jc w:val="center"/>
        <w:rPr>
          <w:rFonts w:asciiTheme="minorHAnsi" w:hAnsiTheme="minorHAnsi"/>
          <w:sz w:val="20"/>
        </w:rPr>
      </w:pPr>
    </w:p>
    <w:p w14:paraId="6CEF8858" w14:textId="77777777" w:rsidR="002D2F1C" w:rsidRPr="005D4A8E" w:rsidRDefault="002D2F1C" w:rsidP="002D2F1C">
      <w:pPr>
        <w:jc w:val="center"/>
        <w:rPr>
          <w:rFonts w:asciiTheme="minorHAnsi" w:hAnsiTheme="minorHAnsi"/>
          <w:sz w:val="20"/>
        </w:rPr>
      </w:pPr>
    </w:p>
    <w:p w14:paraId="3C4E885D"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4</w:t>
      </w:r>
      <w:r w:rsidRPr="005D4A8E">
        <w:rPr>
          <w:rFonts w:asciiTheme="minorHAnsi" w:hAnsiTheme="minorHAnsi"/>
          <w:b/>
          <w:sz w:val="20"/>
        </w:rPr>
        <w:t>:  Branch of Service</w:t>
      </w:r>
    </w:p>
    <w:p w14:paraId="2BD21CF2" w14:textId="77777777" w:rsidR="002D2F1C" w:rsidRPr="005D4A8E" w:rsidRDefault="002D2F1C" w:rsidP="002D2F1C">
      <w:pPr>
        <w:jc w:val="center"/>
        <w:rPr>
          <w:rFonts w:asciiTheme="minorHAnsi" w:hAnsiTheme="minorHAnsi"/>
          <w:b/>
          <w:sz w:val="20"/>
        </w:rPr>
      </w:pPr>
    </w:p>
    <w:tbl>
      <w:tblPr>
        <w:tblW w:w="6160" w:type="dxa"/>
        <w:jc w:val="center"/>
        <w:tblLook w:val="0000" w:firstRow="0" w:lastRow="0" w:firstColumn="0" w:lastColumn="0" w:noHBand="0" w:noVBand="0"/>
      </w:tblPr>
      <w:tblGrid>
        <w:gridCol w:w="1960"/>
        <w:gridCol w:w="2100"/>
        <w:gridCol w:w="2100"/>
      </w:tblGrid>
      <w:tr w:rsidR="002D2F1C" w:rsidRPr="005D4A8E" w14:paraId="577E007B" w14:textId="77777777" w:rsidTr="00141F92">
        <w:trPr>
          <w:trHeight w:val="210"/>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6AD3C7E"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Service</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2EF679AD"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Sponsor Status</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40A6BBC3"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TED Service</w:t>
            </w:r>
          </w:p>
        </w:tc>
      </w:tr>
      <w:tr w:rsidR="002D2F1C" w:rsidRPr="005D4A8E" w14:paraId="339339D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17E543F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c>
          <w:tcPr>
            <w:tcW w:w="2100" w:type="dxa"/>
            <w:tcBorders>
              <w:top w:val="nil"/>
              <w:left w:val="nil"/>
              <w:bottom w:val="single" w:sz="4" w:space="0" w:color="auto"/>
              <w:right w:val="single" w:sz="4" w:space="0" w:color="auto"/>
            </w:tcBorders>
            <w:noWrap/>
            <w:vAlign w:val="bottom"/>
          </w:tcPr>
          <w:p w14:paraId="516CB63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2100" w:type="dxa"/>
            <w:tcBorders>
              <w:top w:val="nil"/>
              <w:left w:val="nil"/>
              <w:bottom w:val="single" w:sz="4" w:space="0" w:color="auto"/>
              <w:right w:val="single" w:sz="4" w:space="0" w:color="auto"/>
            </w:tcBorders>
            <w:noWrap/>
            <w:vAlign w:val="bottom"/>
          </w:tcPr>
          <w:p w14:paraId="529830C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w:t>
            </w:r>
          </w:p>
        </w:tc>
      </w:tr>
      <w:tr w:rsidR="002D2F1C" w:rsidRPr="005D4A8E" w14:paraId="67644616"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321F1C9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w:t>
            </w:r>
          </w:p>
        </w:tc>
        <w:tc>
          <w:tcPr>
            <w:tcW w:w="2100" w:type="dxa"/>
            <w:tcBorders>
              <w:top w:val="nil"/>
              <w:left w:val="nil"/>
              <w:bottom w:val="single" w:sz="4" w:space="0" w:color="auto"/>
              <w:right w:val="single" w:sz="4" w:space="0" w:color="auto"/>
            </w:tcBorders>
            <w:noWrap/>
            <w:vAlign w:val="bottom"/>
          </w:tcPr>
          <w:p w14:paraId="6E988FC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2100" w:type="dxa"/>
            <w:tcBorders>
              <w:top w:val="nil"/>
              <w:left w:val="nil"/>
              <w:bottom w:val="single" w:sz="4" w:space="0" w:color="auto"/>
              <w:right w:val="single" w:sz="4" w:space="0" w:color="auto"/>
            </w:tcBorders>
            <w:noWrap/>
            <w:vAlign w:val="bottom"/>
          </w:tcPr>
          <w:p w14:paraId="6DD033E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2</w:t>
            </w:r>
          </w:p>
        </w:tc>
      </w:tr>
      <w:tr w:rsidR="002D2F1C" w:rsidRPr="005D4A8E" w14:paraId="57249091"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0CE1AF1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t>
            </w:r>
          </w:p>
        </w:tc>
        <w:tc>
          <w:tcPr>
            <w:tcW w:w="2100" w:type="dxa"/>
            <w:tcBorders>
              <w:top w:val="nil"/>
              <w:left w:val="nil"/>
              <w:bottom w:val="single" w:sz="4" w:space="0" w:color="auto"/>
              <w:right w:val="single" w:sz="4" w:space="0" w:color="auto"/>
            </w:tcBorders>
            <w:noWrap/>
            <w:vAlign w:val="bottom"/>
          </w:tcPr>
          <w:p w14:paraId="490774F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2100" w:type="dxa"/>
            <w:tcBorders>
              <w:top w:val="nil"/>
              <w:left w:val="nil"/>
              <w:bottom w:val="single" w:sz="4" w:space="0" w:color="auto"/>
              <w:right w:val="single" w:sz="4" w:space="0" w:color="auto"/>
            </w:tcBorders>
            <w:noWrap/>
            <w:vAlign w:val="bottom"/>
          </w:tcPr>
          <w:p w14:paraId="3E1F705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3</w:t>
            </w:r>
          </w:p>
        </w:tc>
      </w:tr>
      <w:tr w:rsidR="002D2F1C" w:rsidRPr="005D4A8E" w14:paraId="46D9E8F7"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30CAECE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c>
          <w:tcPr>
            <w:tcW w:w="2100" w:type="dxa"/>
            <w:tcBorders>
              <w:top w:val="nil"/>
              <w:left w:val="nil"/>
              <w:bottom w:val="single" w:sz="4" w:space="0" w:color="auto"/>
              <w:right w:val="single" w:sz="4" w:space="0" w:color="auto"/>
            </w:tcBorders>
            <w:noWrap/>
            <w:vAlign w:val="bottom"/>
          </w:tcPr>
          <w:p w14:paraId="73EF5F2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2100" w:type="dxa"/>
            <w:tcBorders>
              <w:top w:val="nil"/>
              <w:left w:val="nil"/>
              <w:bottom w:val="single" w:sz="4" w:space="0" w:color="auto"/>
              <w:right w:val="single" w:sz="4" w:space="0" w:color="auto"/>
            </w:tcBorders>
            <w:noWrap/>
            <w:vAlign w:val="bottom"/>
          </w:tcPr>
          <w:p w14:paraId="4121C04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4</w:t>
            </w:r>
          </w:p>
        </w:tc>
      </w:tr>
      <w:tr w:rsidR="002D2F1C" w:rsidRPr="005D4A8E" w14:paraId="3A962724"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30CB13A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c>
          <w:tcPr>
            <w:tcW w:w="2100" w:type="dxa"/>
            <w:tcBorders>
              <w:top w:val="nil"/>
              <w:left w:val="nil"/>
              <w:bottom w:val="single" w:sz="4" w:space="0" w:color="auto"/>
              <w:right w:val="single" w:sz="4" w:space="0" w:color="auto"/>
            </w:tcBorders>
            <w:noWrap/>
            <w:vAlign w:val="bottom"/>
          </w:tcPr>
          <w:p w14:paraId="79BE229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0E42FAA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r>
      <w:tr w:rsidR="002D2F1C" w:rsidRPr="005D4A8E" w14:paraId="2FD18E80"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2D68677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c>
          <w:tcPr>
            <w:tcW w:w="2100" w:type="dxa"/>
            <w:tcBorders>
              <w:top w:val="nil"/>
              <w:left w:val="nil"/>
              <w:bottom w:val="single" w:sz="4" w:space="0" w:color="auto"/>
              <w:right w:val="single" w:sz="4" w:space="0" w:color="auto"/>
            </w:tcBorders>
            <w:noWrap/>
            <w:vAlign w:val="bottom"/>
          </w:tcPr>
          <w:p w14:paraId="1955525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79438EF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X</w:t>
            </w:r>
          </w:p>
        </w:tc>
      </w:tr>
      <w:tr w:rsidR="002D2F1C" w:rsidRPr="005D4A8E" w14:paraId="3AF7686D"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1554917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c>
          <w:tcPr>
            <w:tcW w:w="2100" w:type="dxa"/>
            <w:tcBorders>
              <w:top w:val="nil"/>
              <w:left w:val="nil"/>
              <w:bottom w:val="single" w:sz="4" w:space="0" w:color="auto"/>
              <w:right w:val="single" w:sz="4" w:space="0" w:color="auto"/>
            </w:tcBorders>
            <w:noWrap/>
            <w:vAlign w:val="bottom"/>
          </w:tcPr>
          <w:p w14:paraId="685CD78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4CC4F4F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w:t>
            </w:r>
          </w:p>
        </w:tc>
      </w:tr>
      <w:tr w:rsidR="002D2F1C" w:rsidRPr="005D4A8E" w14:paraId="62B5D4C4"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06DE14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c>
          <w:tcPr>
            <w:tcW w:w="2100" w:type="dxa"/>
            <w:tcBorders>
              <w:top w:val="nil"/>
              <w:left w:val="nil"/>
              <w:bottom w:val="single" w:sz="4" w:space="0" w:color="auto"/>
              <w:right w:val="single" w:sz="4" w:space="0" w:color="auto"/>
            </w:tcBorders>
            <w:noWrap/>
            <w:vAlign w:val="bottom"/>
          </w:tcPr>
          <w:p w14:paraId="52677BA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66FF142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7036D818"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74B05BE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c>
          <w:tcPr>
            <w:tcW w:w="2100" w:type="dxa"/>
            <w:tcBorders>
              <w:top w:val="nil"/>
              <w:left w:val="nil"/>
              <w:bottom w:val="single" w:sz="4" w:space="0" w:color="auto"/>
              <w:right w:val="single" w:sz="4" w:space="0" w:color="auto"/>
            </w:tcBorders>
            <w:noWrap/>
            <w:vAlign w:val="bottom"/>
          </w:tcPr>
          <w:p w14:paraId="2CC2EB6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4CCD049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O</w:t>
            </w:r>
          </w:p>
        </w:tc>
      </w:tr>
      <w:tr w:rsidR="002D2F1C" w:rsidRPr="005D4A8E" w14:paraId="6408E755"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030D017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t>
            </w:r>
          </w:p>
        </w:tc>
        <w:tc>
          <w:tcPr>
            <w:tcW w:w="2100" w:type="dxa"/>
            <w:tcBorders>
              <w:top w:val="nil"/>
              <w:left w:val="nil"/>
              <w:bottom w:val="single" w:sz="4" w:space="0" w:color="auto"/>
              <w:right w:val="single" w:sz="4" w:space="0" w:color="auto"/>
            </w:tcBorders>
            <w:noWrap/>
            <w:vAlign w:val="bottom"/>
          </w:tcPr>
          <w:p w14:paraId="24FEDA2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6002BC9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t>
            </w:r>
          </w:p>
        </w:tc>
      </w:tr>
      <w:tr w:rsidR="002D2F1C" w:rsidRPr="005D4A8E" w14:paraId="6B95450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49F8DD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w:t>
            </w:r>
          </w:p>
        </w:tc>
        <w:tc>
          <w:tcPr>
            <w:tcW w:w="2100" w:type="dxa"/>
            <w:tcBorders>
              <w:top w:val="nil"/>
              <w:left w:val="nil"/>
              <w:bottom w:val="single" w:sz="4" w:space="0" w:color="auto"/>
              <w:right w:val="single" w:sz="4" w:space="0" w:color="auto"/>
            </w:tcBorders>
            <w:noWrap/>
            <w:vAlign w:val="bottom"/>
          </w:tcPr>
          <w:p w14:paraId="3811EC9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22AD40A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w:t>
            </w:r>
          </w:p>
        </w:tc>
      </w:tr>
      <w:tr w:rsidR="002D2F1C" w:rsidRPr="005D4A8E" w14:paraId="763F70EE"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588687B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P</w:t>
            </w:r>
          </w:p>
        </w:tc>
        <w:tc>
          <w:tcPr>
            <w:tcW w:w="2100" w:type="dxa"/>
            <w:tcBorders>
              <w:top w:val="nil"/>
              <w:left w:val="nil"/>
              <w:bottom w:val="single" w:sz="4" w:space="0" w:color="auto"/>
              <w:right w:val="single" w:sz="4" w:space="0" w:color="auto"/>
            </w:tcBorders>
            <w:noWrap/>
            <w:vAlign w:val="bottom"/>
          </w:tcPr>
          <w:p w14:paraId="3C10834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6088AC1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r>
      <w:tr w:rsidR="002D2F1C" w:rsidRPr="005D4A8E" w14:paraId="66D82439"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7ADC549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nil"/>
              <w:left w:val="nil"/>
              <w:bottom w:val="single" w:sz="4" w:space="0" w:color="auto"/>
              <w:right w:val="single" w:sz="4" w:space="0" w:color="auto"/>
            </w:tcBorders>
            <w:noWrap/>
            <w:vAlign w:val="bottom"/>
          </w:tcPr>
          <w:p w14:paraId="71A6280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0E5B7D0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X</w:t>
            </w:r>
          </w:p>
        </w:tc>
      </w:tr>
    </w:tbl>
    <w:p w14:paraId="0CF27EC5" w14:textId="77777777" w:rsidR="002D2F1C" w:rsidRPr="005D4A8E" w:rsidRDefault="002D2F1C" w:rsidP="002D2F1C">
      <w:pPr>
        <w:jc w:val="center"/>
        <w:rPr>
          <w:rFonts w:asciiTheme="minorHAnsi" w:hAnsiTheme="minorHAnsi"/>
          <w:sz w:val="20"/>
        </w:rPr>
      </w:pPr>
    </w:p>
    <w:p w14:paraId="4DF5F9CC" w14:textId="77777777" w:rsidR="002D2F1C" w:rsidRPr="005D4A8E" w:rsidRDefault="002D2F1C" w:rsidP="002D2F1C">
      <w:pPr>
        <w:jc w:val="center"/>
        <w:rPr>
          <w:rFonts w:asciiTheme="minorHAnsi" w:hAnsiTheme="minorHAnsi"/>
          <w:sz w:val="20"/>
        </w:rPr>
      </w:pPr>
    </w:p>
    <w:p w14:paraId="707CE3B8"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br w:type="page"/>
      </w:r>
      <w:r w:rsidRPr="005D4A8E">
        <w:rPr>
          <w:rFonts w:asciiTheme="minorHAnsi" w:hAnsiTheme="minorHAnsi"/>
          <w:b/>
          <w:sz w:val="20"/>
        </w:rPr>
        <w:lastRenderedPageBreak/>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5</w:t>
      </w:r>
      <w:r w:rsidRPr="005D4A8E">
        <w:rPr>
          <w:rFonts w:asciiTheme="minorHAnsi" w:hAnsiTheme="minorHAnsi"/>
          <w:b/>
          <w:sz w:val="20"/>
        </w:rPr>
        <w:t>:  Sponsor Status</w:t>
      </w:r>
    </w:p>
    <w:p w14:paraId="0238F72B" w14:textId="77777777" w:rsidR="002D2F1C" w:rsidRPr="005D4A8E" w:rsidRDefault="002D2F1C" w:rsidP="002D2F1C">
      <w:pPr>
        <w:jc w:val="center"/>
        <w:rPr>
          <w:rFonts w:asciiTheme="minorHAnsi" w:hAnsiTheme="minorHAnsi"/>
          <w:b/>
          <w:sz w:val="20"/>
        </w:rPr>
      </w:pPr>
    </w:p>
    <w:tbl>
      <w:tblPr>
        <w:tblW w:w="4060" w:type="dxa"/>
        <w:jc w:val="center"/>
        <w:tblLook w:val="0000" w:firstRow="0" w:lastRow="0" w:firstColumn="0" w:lastColumn="0" w:noHBand="0" w:noVBand="0"/>
      </w:tblPr>
      <w:tblGrid>
        <w:gridCol w:w="1960"/>
        <w:gridCol w:w="2100"/>
      </w:tblGrid>
      <w:tr w:rsidR="002D2F1C" w:rsidRPr="005D4A8E" w14:paraId="782F5BA1" w14:textId="77777777" w:rsidTr="00141F92">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E6EE0B2"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Sponsor Status</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5EAEEFB8"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Member Category</w:t>
            </w:r>
          </w:p>
        </w:tc>
      </w:tr>
      <w:tr w:rsidR="002D2F1C" w:rsidRPr="005D4A8E" w14:paraId="184AED86"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BDB1E0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c>
          <w:tcPr>
            <w:tcW w:w="2100" w:type="dxa"/>
            <w:tcBorders>
              <w:top w:val="nil"/>
              <w:left w:val="nil"/>
              <w:bottom w:val="single" w:sz="4" w:space="0" w:color="auto"/>
              <w:right w:val="single" w:sz="4" w:space="0" w:color="auto"/>
            </w:tcBorders>
            <w:noWrap/>
            <w:vAlign w:val="bottom"/>
          </w:tcPr>
          <w:p w14:paraId="301B099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r>
      <w:tr w:rsidR="002D2F1C" w:rsidRPr="005D4A8E" w14:paraId="31F64151"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0D86EC1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c>
          <w:tcPr>
            <w:tcW w:w="2100" w:type="dxa"/>
            <w:tcBorders>
              <w:top w:val="nil"/>
              <w:left w:val="nil"/>
              <w:bottom w:val="single" w:sz="4" w:space="0" w:color="auto"/>
              <w:right w:val="single" w:sz="4" w:space="0" w:color="auto"/>
            </w:tcBorders>
            <w:noWrap/>
            <w:vAlign w:val="bottom"/>
          </w:tcPr>
          <w:p w14:paraId="0C1C3A5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D</w:t>
            </w:r>
          </w:p>
        </w:tc>
      </w:tr>
      <w:tr w:rsidR="002D2F1C" w:rsidRPr="005D4A8E" w14:paraId="6C15EF60"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F349EF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K</w:t>
            </w:r>
          </w:p>
        </w:tc>
        <w:tc>
          <w:tcPr>
            <w:tcW w:w="2100" w:type="dxa"/>
            <w:tcBorders>
              <w:top w:val="nil"/>
              <w:left w:val="nil"/>
              <w:bottom w:val="single" w:sz="4" w:space="0" w:color="auto"/>
              <w:right w:val="single" w:sz="4" w:space="0" w:color="auto"/>
            </w:tcBorders>
            <w:noWrap/>
            <w:vAlign w:val="bottom"/>
          </w:tcPr>
          <w:p w14:paraId="30C40C3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w:t>
            </w:r>
          </w:p>
        </w:tc>
      </w:tr>
      <w:tr w:rsidR="002D2F1C" w:rsidRPr="005D4A8E" w14:paraId="41BE0CEF"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208D1BB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O</w:t>
            </w:r>
          </w:p>
        </w:tc>
        <w:tc>
          <w:tcPr>
            <w:tcW w:w="2100" w:type="dxa"/>
            <w:tcBorders>
              <w:top w:val="nil"/>
              <w:left w:val="nil"/>
              <w:bottom w:val="single" w:sz="4" w:space="0" w:color="auto"/>
              <w:right w:val="single" w:sz="4" w:space="0" w:color="auto"/>
            </w:tcBorders>
            <w:noWrap/>
            <w:vAlign w:val="bottom"/>
          </w:tcPr>
          <w:p w14:paraId="606C9C8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D</w:t>
            </w:r>
          </w:p>
        </w:tc>
      </w:tr>
      <w:tr w:rsidR="002D2F1C" w:rsidRPr="005D4A8E" w14:paraId="036A8DD3" w14:textId="77777777" w:rsidTr="00141F92">
        <w:trPr>
          <w:trHeight w:val="210"/>
          <w:jc w:val="center"/>
        </w:trPr>
        <w:tc>
          <w:tcPr>
            <w:tcW w:w="1960" w:type="dxa"/>
            <w:tcBorders>
              <w:top w:val="single" w:sz="4" w:space="0" w:color="auto"/>
              <w:left w:val="single" w:sz="4" w:space="0" w:color="auto"/>
              <w:bottom w:val="single" w:sz="4" w:space="0" w:color="auto"/>
              <w:right w:val="single" w:sz="4" w:space="0" w:color="auto"/>
            </w:tcBorders>
            <w:noWrap/>
            <w:vAlign w:val="bottom"/>
          </w:tcPr>
          <w:p w14:paraId="33030C8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single" w:sz="4" w:space="0" w:color="auto"/>
              <w:left w:val="nil"/>
              <w:bottom w:val="single" w:sz="4" w:space="0" w:color="auto"/>
              <w:right w:val="single" w:sz="4" w:space="0" w:color="auto"/>
            </w:tcBorders>
            <w:noWrap/>
            <w:vAlign w:val="bottom"/>
          </w:tcPr>
          <w:p w14:paraId="1703AF5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Set to sponsor status</w:t>
            </w:r>
          </w:p>
        </w:tc>
      </w:tr>
    </w:tbl>
    <w:p w14:paraId="29CF9CBD" w14:textId="77777777" w:rsidR="002D2F1C" w:rsidRPr="005D4A8E" w:rsidRDefault="002D2F1C" w:rsidP="002D2F1C">
      <w:pPr>
        <w:jc w:val="center"/>
        <w:rPr>
          <w:rFonts w:asciiTheme="minorHAnsi" w:hAnsiTheme="minorHAnsi"/>
          <w:b/>
          <w:sz w:val="20"/>
        </w:rPr>
      </w:pPr>
    </w:p>
    <w:p w14:paraId="1CBCC445" w14:textId="77777777" w:rsidR="002D2F1C" w:rsidRPr="005D4A8E" w:rsidRDefault="002D2F1C" w:rsidP="002D2F1C">
      <w:pPr>
        <w:jc w:val="center"/>
        <w:rPr>
          <w:rFonts w:asciiTheme="minorHAnsi" w:hAnsiTheme="minorHAnsi"/>
          <w:b/>
          <w:sz w:val="20"/>
        </w:rPr>
      </w:pPr>
    </w:p>
    <w:p w14:paraId="10C25B18"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6</w:t>
      </w:r>
      <w:r w:rsidRPr="005D4A8E">
        <w:rPr>
          <w:rFonts w:asciiTheme="minorHAnsi" w:hAnsiTheme="minorHAnsi"/>
          <w:b/>
          <w:sz w:val="20"/>
        </w:rPr>
        <w:t>:  Patient Relationship to Sponsor</w:t>
      </w:r>
    </w:p>
    <w:p w14:paraId="0B2D5AE6" w14:textId="77777777" w:rsidR="002D2F1C" w:rsidRPr="005D4A8E" w:rsidRDefault="002D2F1C" w:rsidP="002D2F1C">
      <w:pPr>
        <w:jc w:val="center"/>
        <w:rPr>
          <w:rFonts w:asciiTheme="minorHAnsi" w:hAnsiTheme="minorHAnsi"/>
          <w:b/>
          <w:sz w:val="20"/>
        </w:rPr>
      </w:pPr>
    </w:p>
    <w:tbl>
      <w:tblPr>
        <w:tblW w:w="4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1980"/>
      </w:tblGrid>
      <w:tr w:rsidR="002D2F1C" w:rsidRPr="005D4A8E" w14:paraId="7253D2C3" w14:textId="77777777" w:rsidTr="00141F92">
        <w:trPr>
          <w:tblHeader/>
          <w:jc w:val="center"/>
        </w:trPr>
        <w:tc>
          <w:tcPr>
            <w:tcW w:w="2108" w:type="dxa"/>
            <w:shd w:val="clear" w:color="auto" w:fill="E6E6E6"/>
          </w:tcPr>
          <w:p w14:paraId="6604DF5A"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Patient Relationship to Sponsor</w:t>
            </w:r>
          </w:p>
        </w:tc>
        <w:tc>
          <w:tcPr>
            <w:tcW w:w="1980" w:type="dxa"/>
            <w:shd w:val="clear" w:color="auto" w:fill="E6E6E6"/>
          </w:tcPr>
          <w:p w14:paraId="63F96991" w14:textId="77777777" w:rsidR="002D2F1C" w:rsidRPr="005D4A8E" w:rsidRDefault="002D2F1C" w:rsidP="00141F92">
            <w:pPr>
              <w:pStyle w:val="Heading4"/>
              <w:jc w:val="center"/>
              <w:rPr>
                <w:rFonts w:asciiTheme="minorHAnsi" w:hAnsiTheme="minorHAnsi"/>
                <w:sz w:val="20"/>
                <w:szCs w:val="20"/>
              </w:rPr>
            </w:pPr>
            <w:r w:rsidRPr="005D4A8E">
              <w:rPr>
                <w:rFonts w:asciiTheme="minorHAnsi" w:hAnsiTheme="minorHAnsi"/>
                <w:sz w:val="20"/>
                <w:szCs w:val="20"/>
              </w:rPr>
              <w:t>TED Member Relationship</w:t>
            </w:r>
          </w:p>
        </w:tc>
      </w:tr>
      <w:tr w:rsidR="002D2F1C" w:rsidRPr="005D4A8E" w14:paraId="6A036F61" w14:textId="77777777" w:rsidTr="00141F92">
        <w:trPr>
          <w:jc w:val="center"/>
        </w:trPr>
        <w:tc>
          <w:tcPr>
            <w:tcW w:w="2108" w:type="dxa"/>
          </w:tcPr>
          <w:p w14:paraId="14C9830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&lt;blank&gt;</w:t>
            </w:r>
          </w:p>
        </w:tc>
        <w:tc>
          <w:tcPr>
            <w:tcW w:w="1980" w:type="dxa"/>
          </w:tcPr>
          <w:p w14:paraId="11B50EB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r>
      <w:tr w:rsidR="002D2F1C" w:rsidRPr="005D4A8E" w14:paraId="7B41318E" w14:textId="77777777" w:rsidTr="00141F92">
        <w:trPr>
          <w:jc w:val="center"/>
        </w:trPr>
        <w:tc>
          <w:tcPr>
            <w:tcW w:w="2108" w:type="dxa"/>
          </w:tcPr>
          <w:p w14:paraId="20D4CCB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c>
          <w:tcPr>
            <w:tcW w:w="1980" w:type="dxa"/>
          </w:tcPr>
          <w:p w14:paraId="1EBE07E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r>
      <w:tr w:rsidR="002D2F1C" w:rsidRPr="005D4A8E" w14:paraId="363FE302" w14:textId="77777777" w:rsidTr="00141F92">
        <w:trPr>
          <w:jc w:val="center"/>
        </w:trPr>
        <w:tc>
          <w:tcPr>
            <w:tcW w:w="2108" w:type="dxa"/>
          </w:tcPr>
          <w:p w14:paraId="0F17073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c>
          <w:tcPr>
            <w:tcW w:w="1980" w:type="dxa"/>
          </w:tcPr>
          <w:p w14:paraId="017D129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w:t>
            </w:r>
          </w:p>
        </w:tc>
      </w:tr>
      <w:tr w:rsidR="002D2F1C" w:rsidRPr="005D4A8E" w14:paraId="12F6B8E7" w14:textId="77777777" w:rsidTr="00141F92">
        <w:trPr>
          <w:jc w:val="center"/>
        </w:trPr>
        <w:tc>
          <w:tcPr>
            <w:tcW w:w="2108" w:type="dxa"/>
          </w:tcPr>
          <w:p w14:paraId="4BF492A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w:t>
            </w:r>
          </w:p>
        </w:tc>
        <w:tc>
          <w:tcPr>
            <w:tcW w:w="1980" w:type="dxa"/>
          </w:tcPr>
          <w:p w14:paraId="00A9F3B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w:t>
            </w:r>
          </w:p>
        </w:tc>
      </w:tr>
      <w:tr w:rsidR="002D2F1C" w:rsidRPr="005D4A8E" w14:paraId="699E1B81" w14:textId="77777777" w:rsidTr="00141F92">
        <w:trPr>
          <w:jc w:val="center"/>
        </w:trPr>
        <w:tc>
          <w:tcPr>
            <w:tcW w:w="2108" w:type="dxa"/>
          </w:tcPr>
          <w:p w14:paraId="1E20231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w:t>
            </w:r>
          </w:p>
        </w:tc>
        <w:tc>
          <w:tcPr>
            <w:tcW w:w="1980" w:type="dxa"/>
          </w:tcPr>
          <w:p w14:paraId="51EF6FB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w:t>
            </w:r>
          </w:p>
        </w:tc>
      </w:tr>
      <w:tr w:rsidR="002D2F1C" w:rsidRPr="005D4A8E" w14:paraId="1634D788" w14:textId="77777777" w:rsidTr="00141F92">
        <w:trPr>
          <w:jc w:val="center"/>
        </w:trPr>
        <w:tc>
          <w:tcPr>
            <w:tcW w:w="2108" w:type="dxa"/>
          </w:tcPr>
          <w:p w14:paraId="71921FC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L</w:t>
            </w:r>
          </w:p>
        </w:tc>
        <w:tc>
          <w:tcPr>
            <w:tcW w:w="1980" w:type="dxa"/>
          </w:tcPr>
          <w:p w14:paraId="0DDA993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0D393F48" w14:textId="77777777" w:rsidTr="00141F92">
        <w:trPr>
          <w:jc w:val="center"/>
        </w:trPr>
        <w:tc>
          <w:tcPr>
            <w:tcW w:w="2108" w:type="dxa"/>
          </w:tcPr>
          <w:p w14:paraId="043D3C4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t>
            </w:r>
          </w:p>
        </w:tc>
        <w:tc>
          <w:tcPr>
            <w:tcW w:w="1980" w:type="dxa"/>
          </w:tcPr>
          <w:p w14:paraId="3C3D0D6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50B060CB" w14:textId="77777777" w:rsidTr="00141F92">
        <w:trPr>
          <w:jc w:val="center"/>
        </w:trPr>
        <w:tc>
          <w:tcPr>
            <w:tcW w:w="2108" w:type="dxa"/>
          </w:tcPr>
          <w:p w14:paraId="683D6C7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P</w:t>
            </w:r>
          </w:p>
        </w:tc>
        <w:tc>
          <w:tcPr>
            <w:tcW w:w="1980" w:type="dxa"/>
          </w:tcPr>
          <w:p w14:paraId="1777241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705EAE32" w14:textId="77777777" w:rsidTr="00141F92">
        <w:trPr>
          <w:jc w:val="center"/>
        </w:trPr>
        <w:tc>
          <w:tcPr>
            <w:tcW w:w="2108" w:type="dxa"/>
          </w:tcPr>
          <w:p w14:paraId="197E2EC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R</w:t>
            </w:r>
          </w:p>
        </w:tc>
        <w:tc>
          <w:tcPr>
            <w:tcW w:w="1980" w:type="dxa"/>
          </w:tcPr>
          <w:p w14:paraId="18D64D4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r>
      <w:tr w:rsidR="002D2F1C" w:rsidRPr="005D4A8E" w14:paraId="05D7EE50" w14:textId="77777777" w:rsidTr="00141F92">
        <w:trPr>
          <w:jc w:val="center"/>
        </w:trPr>
        <w:tc>
          <w:tcPr>
            <w:tcW w:w="2108" w:type="dxa"/>
          </w:tcPr>
          <w:p w14:paraId="7B4DB07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S</w:t>
            </w:r>
          </w:p>
        </w:tc>
        <w:tc>
          <w:tcPr>
            <w:tcW w:w="1980" w:type="dxa"/>
          </w:tcPr>
          <w:p w14:paraId="6E77D29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4E12F25B" w14:textId="77777777" w:rsidTr="00141F92">
        <w:trPr>
          <w:jc w:val="center"/>
        </w:trPr>
        <w:tc>
          <w:tcPr>
            <w:tcW w:w="2108" w:type="dxa"/>
          </w:tcPr>
          <w:p w14:paraId="47DE30B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1980" w:type="dxa"/>
          </w:tcPr>
          <w:p w14:paraId="32003C3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w:t>
            </w:r>
          </w:p>
        </w:tc>
      </w:tr>
      <w:tr w:rsidR="002D2F1C" w:rsidRPr="005D4A8E" w14:paraId="3C72860A" w14:textId="77777777" w:rsidTr="00141F92">
        <w:trPr>
          <w:jc w:val="center"/>
        </w:trPr>
        <w:tc>
          <w:tcPr>
            <w:tcW w:w="2108" w:type="dxa"/>
          </w:tcPr>
          <w:p w14:paraId="47E867D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U</w:t>
            </w:r>
          </w:p>
        </w:tc>
        <w:tc>
          <w:tcPr>
            <w:tcW w:w="1980" w:type="dxa"/>
          </w:tcPr>
          <w:p w14:paraId="39E5B58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1E9985B8" w14:textId="77777777" w:rsidTr="00141F92">
        <w:trPr>
          <w:jc w:val="center"/>
        </w:trPr>
        <w:tc>
          <w:tcPr>
            <w:tcW w:w="2108" w:type="dxa"/>
          </w:tcPr>
          <w:p w14:paraId="108D00B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V</w:t>
            </w:r>
          </w:p>
        </w:tc>
        <w:tc>
          <w:tcPr>
            <w:tcW w:w="1980" w:type="dxa"/>
          </w:tcPr>
          <w:p w14:paraId="0C61CA4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r>
      <w:tr w:rsidR="002D2F1C" w:rsidRPr="005D4A8E" w14:paraId="1AB33673" w14:textId="77777777" w:rsidTr="00141F92">
        <w:trPr>
          <w:jc w:val="center"/>
        </w:trPr>
        <w:tc>
          <w:tcPr>
            <w:tcW w:w="2108" w:type="dxa"/>
          </w:tcPr>
          <w:p w14:paraId="02ABB6B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w:t>
            </w:r>
          </w:p>
        </w:tc>
        <w:tc>
          <w:tcPr>
            <w:tcW w:w="1980" w:type="dxa"/>
          </w:tcPr>
          <w:p w14:paraId="108D604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r>
      <w:tr w:rsidR="002D2F1C" w:rsidRPr="005D4A8E" w14:paraId="42E3C227" w14:textId="77777777" w:rsidTr="00141F92">
        <w:trPr>
          <w:jc w:val="center"/>
        </w:trPr>
        <w:tc>
          <w:tcPr>
            <w:tcW w:w="2108" w:type="dxa"/>
          </w:tcPr>
          <w:p w14:paraId="683C9C2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X</w:t>
            </w:r>
          </w:p>
        </w:tc>
        <w:tc>
          <w:tcPr>
            <w:tcW w:w="1980" w:type="dxa"/>
          </w:tcPr>
          <w:p w14:paraId="783FCE8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w:t>
            </w:r>
          </w:p>
        </w:tc>
      </w:tr>
      <w:tr w:rsidR="002D2F1C" w:rsidRPr="005D4A8E" w14:paraId="1FD27890" w14:textId="77777777" w:rsidTr="00141F92">
        <w:trPr>
          <w:jc w:val="center"/>
        </w:trPr>
        <w:tc>
          <w:tcPr>
            <w:tcW w:w="2108" w:type="dxa"/>
          </w:tcPr>
          <w:p w14:paraId="369C1E3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Y</w:t>
            </w:r>
          </w:p>
        </w:tc>
        <w:tc>
          <w:tcPr>
            <w:tcW w:w="1980" w:type="dxa"/>
          </w:tcPr>
          <w:p w14:paraId="1E40323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r>
      <w:tr w:rsidR="002D2F1C" w:rsidRPr="005D4A8E" w14:paraId="7E1E1411" w14:textId="77777777" w:rsidTr="00141F92">
        <w:trPr>
          <w:jc w:val="center"/>
        </w:trPr>
        <w:tc>
          <w:tcPr>
            <w:tcW w:w="2108" w:type="dxa"/>
          </w:tcPr>
          <w:p w14:paraId="6868025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w:t>
            </w:r>
          </w:p>
        </w:tc>
        <w:tc>
          <w:tcPr>
            <w:tcW w:w="1980" w:type="dxa"/>
          </w:tcPr>
          <w:p w14:paraId="792E3E6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w:t>
            </w:r>
          </w:p>
        </w:tc>
      </w:tr>
    </w:tbl>
    <w:p w14:paraId="62F4D82B" w14:textId="77777777" w:rsidR="002D2F1C" w:rsidRPr="005D4A8E" w:rsidRDefault="002D2F1C" w:rsidP="002D2F1C">
      <w:pPr>
        <w:jc w:val="center"/>
        <w:rPr>
          <w:rFonts w:asciiTheme="minorHAnsi" w:hAnsiTheme="minorHAnsi"/>
          <w:sz w:val="20"/>
        </w:rPr>
      </w:pPr>
    </w:p>
    <w:p w14:paraId="6615DD88" w14:textId="77777777" w:rsidR="002D2F1C" w:rsidRPr="005D4A8E" w:rsidRDefault="002D2F1C" w:rsidP="002D2F1C">
      <w:pPr>
        <w:rPr>
          <w:rFonts w:asciiTheme="minorHAnsi" w:hAnsiTheme="minorHAnsi"/>
          <w:sz w:val="20"/>
        </w:rPr>
      </w:pPr>
    </w:p>
    <w:p w14:paraId="6FE0AA88"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7</w:t>
      </w:r>
      <w:r w:rsidRPr="005D4A8E">
        <w:rPr>
          <w:rFonts w:asciiTheme="minorHAnsi" w:hAnsiTheme="minorHAnsi"/>
          <w:b/>
          <w:sz w:val="20"/>
        </w:rPr>
        <w:t>:  Submission Code</w:t>
      </w:r>
    </w:p>
    <w:p w14:paraId="18FB147A" w14:textId="77777777" w:rsidR="002D2F1C" w:rsidRPr="005D4A8E" w:rsidRDefault="002D2F1C" w:rsidP="002D2F1C">
      <w:pPr>
        <w:jc w:val="center"/>
        <w:rPr>
          <w:rFonts w:asciiTheme="minorHAnsi" w:hAnsiTheme="minorHAnsi"/>
          <w:sz w:val="20"/>
        </w:rPr>
      </w:pPr>
    </w:p>
    <w:tbl>
      <w:tblPr>
        <w:tblW w:w="4060" w:type="dxa"/>
        <w:jc w:val="center"/>
        <w:tblLook w:val="0000" w:firstRow="0" w:lastRow="0" w:firstColumn="0" w:lastColumn="0" w:noHBand="0" w:noVBand="0"/>
      </w:tblPr>
      <w:tblGrid>
        <w:gridCol w:w="1960"/>
        <w:gridCol w:w="2100"/>
      </w:tblGrid>
      <w:tr w:rsidR="002D2F1C" w:rsidRPr="005D4A8E" w14:paraId="0489EE95" w14:textId="77777777" w:rsidTr="00141F92">
        <w:trPr>
          <w:trHeight w:val="210"/>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14:paraId="734D438A"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HCSR Type of Submission</w:t>
            </w:r>
          </w:p>
        </w:tc>
        <w:tc>
          <w:tcPr>
            <w:tcW w:w="2100" w:type="dxa"/>
            <w:tcBorders>
              <w:top w:val="single" w:sz="4" w:space="0" w:color="auto"/>
              <w:left w:val="nil"/>
              <w:bottom w:val="single" w:sz="4" w:space="0" w:color="auto"/>
              <w:right w:val="single" w:sz="4" w:space="0" w:color="auto"/>
            </w:tcBorders>
            <w:shd w:val="clear" w:color="auto" w:fill="C0C0C0"/>
          </w:tcPr>
          <w:p w14:paraId="76250050"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TED Type of Submission</w:t>
            </w:r>
          </w:p>
        </w:tc>
      </w:tr>
      <w:tr w:rsidR="002D2F1C" w:rsidRPr="005D4A8E" w14:paraId="11A15014"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3A9284C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c>
          <w:tcPr>
            <w:tcW w:w="2100" w:type="dxa"/>
            <w:tcBorders>
              <w:top w:val="nil"/>
              <w:left w:val="nil"/>
              <w:bottom w:val="single" w:sz="4" w:space="0" w:color="auto"/>
              <w:right w:val="single" w:sz="4" w:space="0" w:color="auto"/>
            </w:tcBorders>
          </w:tcPr>
          <w:p w14:paraId="21FD689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0BEB2899"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7489DB1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c>
          <w:tcPr>
            <w:tcW w:w="2100" w:type="dxa"/>
            <w:tcBorders>
              <w:top w:val="nil"/>
              <w:left w:val="nil"/>
              <w:bottom w:val="single" w:sz="4" w:space="0" w:color="auto"/>
              <w:right w:val="single" w:sz="4" w:space="0" w:color="auto"/>
            </w:tcBorders>
          </w:tcPr>
          <w:p w14:paraId="67A6FAA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742C07B2"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57812B1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c>
          <w:tcPr>
            <w:tcW w:w="2100" w:type="dxa"/>
            <w:tcBorders>
              <w:top w:val="nil"/>
              <w:left w:val="nil"/>
              <w:bottom w:val="single" w:sz="4" w:space="0" w:color="auto"/>
              <w:right w:val="single" w:sz="4" w:space="0" w:color="auto"/>
            </w:tcBorders>
          </w:tcPr>
          <w:p w14:paraId="115E92A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r>
      <w:tr w:rsidR="002D2F1C" w:rsidRPr="005D4A8E" w14:paraId="1413EA3D"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5830365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D</w:t>
            </w:r>
          </w:p>
        </w:tc>
        <w:tc>
          <w:tcPr>
            <w:tcW w:w="2100" w:type="dxa"/>
            <w:tcBorders>
              <w:top w:val="nil"/>
              <w:left w:val="nil"/>
              <w:bottom w:val="single" w:sz="4" w:space="0" w:color="auto"/>
              <w:right w:val="single" w:sz="4" w:space="0" w:color="auto"/>
            </w:tcBorders>
          </w:tcPr>
          <w:p w14:paraId="4CA293F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D</w:t>
            </w:r>
          </w:p>
        </w:tc>
      </w:tr>
      <w:tr w:rsidR="002D2F1C" w:rsidRPr="005D4A8E" w14:paraId="208E52C5"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5B0DE8C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c>
          <w:tcPr>
            <w:tcW w:w="2100" w:type="dxa"/>
            <w:tcBorders>
              <w:top w:val="nil"/>
              <w:left w:val="nil"/>
              <w:bottom w:val="single" w:sz="4" w:space="0" w:color="auto"/>
              <w:right w:val="single" w:sz="4" w:space="0" w:color="auto"/>
            </w:tcBorders>
          </w:tcPr>
          <w:p w14:paraId="3FA7B9C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r>
      <w:tr w:rsidR="002D2F1C" w:rsidRPr="005D4A8E" w14:paraId="457CF002"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0F0A1CB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c>
          <w:tcPr>
            <w:tcW w:w="2100" w:type="dxa"/>
            <w:tcBorders>
              <w:top w:val="nil"/>
              <w:left w:val="nil"/>
              <w:bottom w:val="single" w:sz="4" w:space="0" w:color="auto"/>
              <w:right w:val="single" w:sz="4" w:space="0" w:color="auto"/>
            </w:tcBorders>
          </w:tcPr>
          <w:p w14:paraId="11FD825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015A7F1A"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6510585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w:t>
            </w:r>
          </w:p>
        </w:tc>
        <w:tc>
          <w:tcPr>
            <w:tcW w:w="2100" w:type="dxa"/>
            <w:tcBorders>
              <w:top w:val="nil"/>
              <w:left w:val="nil"/>
              <w:bottom w:val="single" w:sz="4" w:space="0" w:color="auto"/>
              <w:right w:val="single" w:sz="4" w:space="0" w:color="auto"/>
            </w:tcBorders>
          </w:tcPr>
          <w:p w14:paraId="3F1AC73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5E32E67F"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07CAB94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c>
          <w:tcPr>
            <w:tcW w:w="2100" w:type="dxa"/>
            <w:tcBorders>
              <w:top w:val="nil"/>
              <w:left w:val="nil"/>
              <w:bottom w:val="single" w:sz="4" w:space="0" w:color="auto"/>
              <w:right w:val="single" w:sz="4" w:space="0" w:color="auto"/>
            </w:tcBorders>
          </w:tcPr>
          <w:p w14:paraId="073382F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r>
      <w:tr w:rsidR="002D2F1C" w:rsidRPr="005D4A8E" w14:paraId="70BD9FD2"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61C18C4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O</w:t>
            </w:r>
          </w:p>
        </w:tc>
        <w:tc>
          <w:tcPr>
            <w:tcW w:w="2100" w:type="dxa"/>
            <w:tcBorders>
              <w:top w:val="nil"/>
              <w:left w:val="nil"/>
              <w:bottom w:val="single" w:sz="4" w:space="0" w:color="auto"/>
              <w:right w:val="single" w:sz="4" w:space="0" w:color="auto"/>
            </w:tcBorders>
          </w:tcPr>
          <w:p w14:paraId="592EBAB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O</w:t>
            </w:r>
          </w:p>
        </w:tc>
      </w:tr>
      <w:tr w:rsidR="002D2F1C" w:rsidRPr="005D4A8E" w14:paraId="47B44C51"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35A934F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R</w:t>
            </w:r>
          </w:p>
        </w:tc>
        <w:tc>
          <w:tcPr>
            <w:tcW w:w="2100" w:type="dxa"/>
            <w:tcBorders>
              <w:top w:val="nil"/>
              <w:left w:val="nil"/>
              <w:bottom w:val="single" w:sz="4" w:space="0" w:color="auto"/>
              <w:right w:val="single" w:sz="4" w:space="0" w:color="auto"/>
            </w:tcBorders>
          </w:tcPr>
          <w:p w14:paraId="37620DB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R</w:t>
            </w:r>
          </w:p>
        </w:tc>
      </w:tr>
    </w:tbl>
    <w:p w14:paraId="6AE0936B" w14:textId="77777777" w:rsidR="002D2F1C" w:rsidRPr="005D4A8E" w:rsidRDefault="002D2F1C" w:rsidP="002D2F1C">
      <w:pPr>
        <w:jc w:val="center"/>
        <w:rPr>
          <w:rFonts w:asciiTheme="minorHAnsi" w:hAnsiTheme="minorHAnsi"/>
          <w:sz w:val="20"/>
        </w:rPr>
      </w:pPr>
    </w:p>
    <w:p w14:paraId="44846176" w14:textId="77777777" w:rsidR="002D2F1C" w:rsidRPr="005D4A8E" w:rsidRDefault="002D2F1C" w:rsidP="002D2F1C">
      <w:pPr>
        <w:jc w:val="center"/>
        <w:rPr>
          <w:rFonts w:asciiTheme="minorHAnsi" w:hAnsiTheme="minorHAnsi"/>
          <w:sz w:val="20"/>
        </w:rPr>
      </w:pPr>
    </w:p>
    <w:p w14:paraId="259BD3CB" w14:textId="77777777" w:rsidR="002D2F1C" w:rsidRPr="005D4A8E" w:rsidRDefault="002D2F1C" w:rsidP="002D2F1C">
      <w:pPr>
        <w:pStyle w:val="PlainText"/>
        <w:jc w:val="center"/>
        <w:rPr>
          <w:rFonts w:asciiTheme="minorHAnsi" w:hAnsiTheme="minorHAnsi"/>
          <w:b/>
        </w:rPr>
      </w:pPr>
      <w:r w:rsidRPr="005D4A8E">
        <w:rPr>
          <w:rFonts w:asciiTheme="minorHAnsi" w:hAnsiTheme="minorHAnsi"/>
          <w:b/>
        </w:rPr>
        <w:br w:type="page"/>
      </w:r>
    </w:p>
    <w:p w14:paraId="6618EA1C"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lastRenderedPageBreak/>
        <w:t>Table</w:t>
      </w:r>
      <w:r>
        <w:rPr>
          <w:rFonts w:asciiTheme="minorHAnsi" w:hAnsiTheme="minorHAnsi"/>
          <w:b/>
          <w:sz w:val="20"/>
        </w:rPr>
        <w:t xml:space="preserve"> H</w:t>
      </w:r>
      <w:r w:rsidRPr="005D4A8E">
        <w:rPr>
          <w:rFonts w:asciiTheme="minorHAnsi" w:hAnsiTheme="minorHAnsi"/>
          <w:b/>
          <w:sz w:val="20"/>
        </w:rPr>
        <w:t>-</w:t>
      </w:r>
      <w:r>
        <w:rPr>
          <w:rFonts w:asciiTheme="minorHAnsi" w:hAnsiTheme="minorHAnsi"/>
          <w:b/>
          <w:sz w:val="20"/>
        </w:rPr>
        <w:t>8</w:t>
      </w:r>
      <w:r w:rsidRPr="005D4A8E">
        <w:rPr>
          <w:rFonts w:asciiTheme="minorHAnsi" w:hAnsiTheme="minorHAnsi"/>
          <w:b/>
          <w:sz w:val="20"/>
        </w:rPr>
        <w:t>:  Special Processing Codes</w:t>
      </w:r>
    </w:p>
    <w:tbl>
      <w:tblPr>
        <w:tblW w:w="4060" w:type="dxa"/>
        <w:jc w:val="center"/>
        <w:tblLook w:val="0000" w:firstRow="0" w:lastRow="0" w:firstColumn="0" w:lastColumn="0" w:noHBand="0" w:noVBand="0"/>
      </w:tblPr>
      <w:tblGrid>
        <w:gridCol w:w="1960"/>
        <w:gridCol w:w="2100"/>
      </w:tblGrid>
      <w:tr w:rsidR="002D2F1C" w:rsidRPr="005D4A8E" w14:paraId="20E76642" w14:textId="77777777" w:rsidTr="00141F92">
        <w:trPr>
          <w:trHeight w:val="210"/>
          <w:jc w:val="center"/>
        </w:trPr>
        <w:tc>
          <w:tcPr>
            <w:tcW w:w="4060" w:type="dxa"/>
            <w:gridSpan w:val="2"/>
            <w:tcBorders>
              <w:top w:val="nil"/>
              <w:left w:val="nil"/>
              <w:bottom w:val="nil"/>
              <w:right w:val="nil"/>
            </w:tcBorders>
            <w:noWrap/>
            <w:vAlign w:val="bottom"/>
          </w:tcPr>
          <w:p w14:paraId="64DA2C6E" w14:textId="77777777" w:rsidR="002D2F1C" w:rsidRPr="005D4A8E" w:rsidRDefault="002D2F1C" w:rsidP="00141F92">
            <w:pPr>
              <w:jc w:val="center"/>
              <w:rPr>
                <w:rFonts w:asciiTheme="minorHAnsi" w:hAnsiTheme="minorHAnsi"/>
                <w:b/>
                <w:bCs/>
                <w:sz w:val="20"/>
              </w:rPr>
            </w:pPr>
          </w:p>
        </w:tc>
      </w:tr>
      <w:tr w:rsidR="002D2F1C" w:rsidRPr="005D4A8E" w14:paraId="3EF283F6" w14:textId="77777777" w:rsidTr="00141F92">
        <w:trPr>
          <w:trHeight w:val="45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14:paraId="684AB3D6"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HCSR Special Processing Code</w:t>
            </w:r>
          </w:p>
        </w:tc>
        <w:tc>
          <w:tcPr>
            <w:tcW w:w="2100" w:type="dxa"/>
            <w:tcBorders>
              <w:top w:val="single" w:sz="4" w:space="0" w:color="auto"/>
              <w:left w:val="nil"/>
              <w:bottom w:val="single" w:sz="4" w:space="0" w:color="auto"/>
              <w:right w:val="single" w:sz="4" w:space="0" w:color="auto"/>
            </w:tcBorders>
            <w:shd w:val="clear" w:color="auto" w:fill="C0C0C0"/>
          </w:tcPr>
          <w:p w14:paraId="14E20BFC"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TED Special Processing Code</w:t>
            </w:r>
          </w:p>
        </w:tc>
      </w:tr>
      <w:tr w:rsidR="002D2F1C" w:rsidRPr="005D4A8E" w14:paraId="71827F81"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78BD3DC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0EF8954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10</w:t>
            </w:r>
          </w:p>
        </w:tc>
      </w:tr>
      <w:tr w:rsidR="002D2F1C" w:rsidRPr="005D4A8E" w14:paraId="5AE91B81"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36626E1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7926A73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11</w:t>
            </w:r>
          </w:p>
        </w:tc>
      </w:tr>
      <w:tr w:rsidR="002D2F1C" w:rsidRPr="005D4A8E" w14:paraId="3FED58B5"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3BD104E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5CB5A7A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12</w:t>
            </w:r>
          </w:p>
        </w:tc>
      </w:tr>
      <w:tr w:rsidR="002D2F1C" w:rsidRPr="005D4A8E" w14:paraId="02D81BAB"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0F70E39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&amp;</w:t>
            </w:r>
          </w:p>
        </w:tc>
        <w:tc>
          <w:tcPr>
            <w:tcW w:w="2100" w:type="dxa"/>
            <w:tcBorders>
              <w:top w:val="nil"/>
              <w:left w:val="nil"/>
              <w:bottom w:val="single" w:sz="4" w:space="0" w:color="auto"/>
              <w:right w:val="single" w:sz="4" w:space="0" w:color="auto"/>
            </w:tcBorders>
          </w:tcPr>
          <w:p w14:paraId="78D79E1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14</w:t>
            </w:r>
          </w:p>
        </w:tc>
      </w:tr>
      <w:tr w:rsidR="002D2F1C" w:rsidRPr="005D4A8E" w14:paraId="61814A00"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37AA1DC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1446218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16</w:t>
            </w:r>
          </w:p>
        </w:tc>
      </w:tr>
      <w:tr w:rsidR="002D2F1C" w:rsidRPr="005D4A8E" w14:paraId="0F37CCE4"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3800DBE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1401416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17</w:t>
            </w:r>
          </w:p>
        </w:tc>
      </w:tr>
      <w:tr w:rsidR="002D2F1C" w:rsidRPr="005D4A8E" w14:paraId="0E159B02"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6ABBF59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nil"/>
              <w:left w:val="nil"/>
              <w:bottom w:val="single" w:sz="4" w:space="0" w:color="auto"/>
              <w:right w:val="single" w:sz="4" w:space="0" w:color="auto"/>
            </w:tcBorders>
            <w:noWrap/>
            <w:vAlign w:val="bottom"/>
          </w:tcPr>
          <w:p w14:paraId="47C93C2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 change</w:t>
            </w:r>
          </w:p>
        </w:tc>
      </w:tr>
    </w:tbl>
    <w:p w14:paraId="6DE85259" w14:textId="77777777" w:rsidR="002D2F1C" w:rsidRPr="005D4A8E" w:rsidRDefault="002D2F1C" w:rsidP="002D2F1C">
      <w:pPr>
        <w:jc w:val="center"/>
        <w:rPr>
          <w:rFonts w:asciiTheme="minorHAnsi" w:hAnsiTheme="minorHAnsi"/>
          <w:sz w:val="20"/>
        </w:rPr>
      </w:pPr>
    </w:p>
    <w:p w14:paraId="04AC0A22" w14:textId="77777777" w:rsidR="002D2F1C" w:rsidRPr="005D4A8E" w:rsidRDefault="002D2F1C" w:rsidP="002D2F1C">
      <w:pPr>
        <w:jc w:val="center"/>
        <w:rPr>
          <w:rFonts w:asciiTheme="minorHAnsi" w:hAnsiTheme="minorHAnsi"/>
          <w:sz w:val="20"/>
        </w:rPr>
      </w:pPr>
    </w:p>
    <w:p w14:paraId="570D801C"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9</w:t>
      </w:r>
      <w:r w:rsidRPr="005D4A8E">
        <w:rPr>
          <w:rFonts w:asciiTheme="minorHAnsi" w:hAnsiTheme="minorHAnsi"/>
          <w:b/>
          <w:sz w:val="20"/>
        </w:rPr>
        <w:t>:  Pricing Rate Code</w:t>
      </w:r>
    </w:p>
    <w:p w14:paraId="3BF89022" w14:textId="77777777" w:rsidR="002D2F1C" w:rsidRPr="005D4A8E" w:rsidRDefault="002D2F1C" w:rsidP="002D2F1C">
      <w:pPr>
        <w:jc w:val="center"/>
        <w:rPr>
          <w:rFonts w:asciiTheme="minorHAnsi" w:hAnsiTheme="minorHAnsi"/>
          <w:sz w:val="20"/>
        </w:rPr>
      </w:pPr>
    </w:p>
    <w:tbl>
      <w:tblPr>
        <w:tblW w:w="4060" w:type="dxa"/>
        <w:jc w:val="center"/>
        <w:tblLook w:val="0000" w:firstRow="0" w:lastRow="0" w:firstColumn="0" w:lastColumn="0" w:noHBand="0" w:noVBand="0"/>
      </w:tblPr>
      <w:tblGrid>
        <w:gridCol w:w="1960"/>
        <w:gridCol w:w="2100"/>
      </w:tblGrid>
      <w:tr w:rsidR="002D2F1C" w:rsidRPr="005D4A8E" w14:paraId="6F488ACF" w14:textId="77777777" w:rsidTr="00141F92">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14:paraId="49BE39A6"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HCSR Type of Submission</w:t>
            </w:r>
          </w:p>
        </w:tc>
        <w:tc>
          <w:tcPr>
            <w:tcW w:w="2100" w:type="dxa"/>
            <w:tcBorders>
              <w:top w:val="single" w:sz="4" w:space="0" w:color="auto"/>
              <w:left w:val="nil"/>
              <w:bottom w:val="single" w:sz="4" w:space="0" w:color="auto"/>
              <w:right w:val="single" w:sz="4" w:space="0" w:color="auto"/>
            </w:tcBorders>
            <w:shd w:val="clear" w:color="auto" w:fill="C0C0C0"/>
          </w:tcPr>
          <w:p w14:paraId="21B67238"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TED Type of Submission</w:t>
            </w:r>
          </w:p>
        </w:tc>
      </w:tr>
      <w:tr w:rsidR="002D2F1C" w:rsidRPr="005D4A8E" w14:paraId="0BE52CC7"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4D021771" w14:textId="77777777" w:rsidR="002D2F1C" w:rsidRPr="005D4A8E" w:rsidRDefault="002D2F1C" w:rsidP="00141F92">
            <w:pPr>
              <w:jc w:val="center"/>
              <w:rPr>
                <w:rFonts w:asciiTheme="minorHAnsi" w:hAnsiTheme="minorHAnsi"/>
                <w:sz w:val="20"/>
              </w:rPr>
            </w:pPr>
            <w:r w:rsidRPr="005D4A8E">
              <w:rPr>
                <w:rFonts w:asciiTheme="minorHAnsi" w:hAnsiTheme="minorHAnsi"/>
                <w:color w:val="000000"/>
                <w:sz w:val="20"/>
              </w:rPr>
              <w:t>U</w:t>
            </w:r>
          </w:p>
        </w:tc>
        <w:tc>
          <w:tcPr>
            <w:tcW w:w="2100" w:type="dxa"/>
            <w:tcBorders>
              <w:top w:val="nil"/>
              <w:left w:val="nil"/>
              <w:bottom w:val="single" w:sz="4" w:space="0" w:color="auto"/>
              <w:right w:val="single" w:sz="4" w:space="0" w:color="auto"/>
            </w:tcBorders>
          </w:tcPr>
          <w:p w14:paraId="644A27C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V</w:t>
            </w:r>
          </w:p>
        </w:tc>
      </w:tr>
      <w:tr w:rsidR="002D2F1C" w:rsidRPr="005D4A8E" w14:paraId="7C781706"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71F39134" w14:textId="77777777" w:rsidR="002D2F1C" w:rsidRPr="005D4A8E" w:rsidRDefault="002D2F1C" w:rsidP="00141F92">
            <w:pPr>
              <w:jc w:val="center"/>
              <w:rPr>
                <w:rFonts w:asciiTheme="minorHAnsi" w:hAnsiTheme="minorHAnsi"/>
                <w:sz w:val="20"/>
              </w:rPr>
            </w:pPr>
            <w:r w:rsidRPr="005D4A8E">
              <w:rPr>
                <w:rFonts w:asciiTheme="minorHAnsi" w:hAnsiTheme="minorHAnsi"/>
                <w:color w:val="000000"/>
                <w:sz w:val="20"/>
              </w:rPr>
              <w:t>V</w:t>
            </w:r>
          </w:p>
        </w:tc>
        <w:tc>
          <w:tcPr>
            <w:tcW w:w="2100" w:type="dxa"/>
            <w:tcBorders>
              <w:top w:val="nil"/>
              <w:left w:val="nil"/>
              <w:bottom w:val="single" w:sz="4" w:space="0" w:color="auto"/>
              <w:right w:val="single" w:sz="4" w:space="0" w:color="auto"/>
            </w:tcBorders>
          </w:tcPr>
          <w:p w14:paraId="2816599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LC</w:t>
            </w:r>
          </w:p>
        </w:tc>
      </w:tr>
      <w:tr w:rsidR="002D2F1C" w:rsidRPr="005D4A8E" w14:paraId="2A4D5ADA"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2618363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nil"/>
              <w:left w:val="nil"/>
              <w:bottom w:val="single" w:sz="4" w:space="0" w:color="auto"/>
              <w:right w:val="single" w:sz="4" w:space="0" w:color="auto"/>
            </w:tcBorders>
          </w:tcPr>
          <w:p w14:paraId="09E4D1B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 change</w:t>
            </w:r>
          </w:p>
        </w:tc>
      </w:tr>
    </w:tbl>
    <w:p w14:paraId="74A33815" w14:textId="77777777" w:rsidR="002D2F1C" w:rsidRPr="005D4A8E" w:rsidRDefault="002D2F1C" w:rsidP="002D2F1C">
      <w:pPr>
        <w:jc w:val="center"/>
        <w:rPr>
          <w:rFonts w:asciiTheme="minorHAnsi" w:hAnsiTheme="minorHAnsi"/>
          <w:sz w:val="20"/>
        </w:rPr>
      </w:pPr>
    </w:p>
    <w:p w14:paraId="34AB6422" w14:textId="77777777" w:rsidR="002D2F1C" w:rsidRPr="005D4A8E" w:rsidRDefault="002D2F1C" w:rsidP="002D2F1C">
      <w:pPr>
        <w:rPr>
          <w:rFonts w:asciiTheme="minorHAnsi" w:hAnsiTheme="minorHAnsi"/>
          <w:sz w:val="20"/>
        </w:rPr>
        <w:sectPr w:rsidR="002D2F1C" w:rsidRPr="005D4A8E" w:rsidSect="005D6CD4">
          <w:pgSz w:w="12240" w:h="15840"/>
          <w:pgMar w:top="1440" w:right="1440" w:bottom="1440" w:left="1440" w:header="720" w:footer="720" w:gutter="0"/>
          <w:cols w:space="720"/>
        </w:sectPr>
      </w:pPr>
    </w:p>
    <w:p w14:paraId="2E2D3269" w14:textId="77777777" w:rsidR="002D2F1C" w:rsidRPr="005D4A8E" w:rsidRDefault="002D2F1C" w:rsidP="002D2F1C">
      <w:pPr>
        <w:rPr>
          <w:rFonts w:asciiTheme="minorHAnsi" w:hAnsiTheme="minorHAnsi"/>
          <w:sz w:val="20"/>
        </w:rPr>
      </w:pPr>
      <w:r w:rsidRPr="005D4A8E">
        <w:rPr>
          <w:rFonts w:asciiTheme="minorHAnsi" w:hAnsiTheme="minorHAnsi"/>
          <w:b/>
          <w:sz w:val="20"/>
        </w:rPr>
        <w:lastRenderedPageBreak/>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10</w:t>
      </w:r>
      <w:r w:rsidRPr="005D4A8E">
        <w:rPr>
          <w:rFonts w:asciiTheme="minorHAnsi" w:hAnsiTheme="minorHAnsi"/>
          <w:b/>
          <w:sz w:val="20"/>
        </w:rPr>
        <w:t>:  HCSR Country Code to TED Country Code</w:t>
      </w:r>
      <w:r>
        <w:rPr>
          <w:rFonts w:asciiTheme="minorHAnsi" w:hAnsiTheme="minorHAnsi"/>
          <w:b/>
          <w:sz w:val="20"/>
        </w:rPr>
        <w:t xml:space="preserve">  (</w:t>
      </w:r>
      <w:r w:rsidRPr="005D4A8E">
        <w:rPr>
          <w:rFonts w:asciiTheme="minorHAnsi" w:hAnsiTheme="minorHAnsi"/>
          <w:sz w:val="20"/>
        </w:rPr>
        <w:t>Used in mapping provider zip, patient zip, provider state/country code.)</w:t>
      </w:r>
    </w:p>
    <w:tbl>
      <w:tblPr>
        <w:tblW w:w="9576" w:type="dxa"/>
        <w:jc w:val="center"/>
        <w:tblLook w:val="0000" w:firstRow="0" w:lastRow="0" w:firstColumn="0" w:lastColumn="0" w:noHBand="0" w:noVBand="0"/>
      </w:tblPr>
      <w:tblGrid>
        <w:gridCol w:w="880"/>
        <w:gridCol w:w="880"/>
        <w:gridCol w:w="222"/>
        <w:gridCol w:w="880"/>
        <w:gridCol w:w="880"/>
        <w:gridCol w:w="222"/>
        <w:gridCol w:w="880"/>
        <w:gridCol w:w="880"/>
        <w:gridCol w:w="222"/>
        <w:gridCol w:w="880"/>
        <w:gridCol w:w="880"/>
        <w:gridCol w:w="222"/>
        <w:gridCol w:w="880"/>
        <w:gridCol w:w="880"/>
        <w:gridCol w:w="222"/>
        <w:gridCol w:w="880"/>
        <w:gridCol w:w="880"/>
      </w:tblGrid>
      <w:tr w:rsidR="002D2F1C" w:rsidRPr="005D4A8E" w14:paraId="00E33839" w14:textId="77777777" w:rsidTr="00141F92">
        <w:trPr>
          <w:trHeight w:val="675"/>
          <w:tblHeader/>
          <w:jc w:val="center"/>
        </w:trPr>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16F3B99E"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1F24A337"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5B962D07"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2B4A3A4A"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59AAED11"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0D558A42"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25A5BABA"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61F9469D"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3316D518"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0DF9CE51"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436CAFAD"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3B9C46CE"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75552732"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5ECDAB9D"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133D8905"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3ABE3645"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2E34CA69"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3A45F3B7"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28A37798"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222FB9F8"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1BFE17F8"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7DEA3365"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1CC2B3A3"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7472371F"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5CB9A854"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597B9952"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75B5D3D3"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5B8C3B37"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2DC886AC"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r>
      <w:tr w:rsidR="002D2F1C" w:rsidRPr="005D4A8E" w14:paraId="29A8878A"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27F09DFA" w14:textId="77777777" w:rsidR="002D2F1C" w:rsidRPr="005D4A8E" w:rsidRDefault="002D2F1C" w:rsidP="00141F92">
            <w:pPr>
              <w:rPr>
                <w:rFonts w:asciiTheme="minorHAnsi" w:hAnsiTheme="minorHAnsi"/>
                <w:sz w:val="20"/>
              </w:rPr>
            </w:pPr>
            <w:r w:rsidRPr="005D4A8E">
              <w:rPr>
                <w:rFonts w:asciiTheme="minorHAnsi" w:hAnsiTheme="minorHAnsi"/>
                <w:sz w:val="20"/>
              </w:rPr>
              <w:t>AW</w:t>
            </w:r>
          </w:p>
        </w:tc>
        <w:tc>
          <w:tcPr>
            <w:tcW w:w="369" w:type="pct"/>
            <w:tcBorders>
              <w:top w:val="nil"/>
              <w:left w:val="nil"/>
              <w:bottom w:val="single" w:sz="4" w:space="0" w:color="auto"/>
              <w:right w:val="single" w:sz="4" w:space="0" w:color="auto"/>
            </w:tcBorders>
            <w:noWrap/>
            <w:vAlign w:val="bottom"/>
          </w:tcPr>
          <w:p w14:paraId="54E94D4C" w14:textId="77777777" w:rsidR="002D2F1C" w:rsidRPr="005D4A8E" w:rsidRDefault="002D2F1C" w:rsidP="00141F92">
            <w:pPr>
              <w:rPr>
                <w:rFonts w:asciiTheme="minorHAnsi" w:hAnsiTheme="minorHAnsi"/>
                <w:sz w:val="20"/>
              </w:rPr>
            </w:pPr>
            <w:r w:rsidRPr="005D4A8E">
              <w:rPr>
                <w:rFonts w:asciiTheme="minorHAnsi" w:hAnsiTheme="minorHAnsi"/>
                <w:sz w:val="20"/>
              </w:rPr>
              <w:t>ABW</w:t>
            </w:r>
          </w:p>
        </w:tc>
        <w:tc>
          <w:tcPr>
            <w:tcW w:w="115" w:type="pct"/>
            <w:tcBorders>
              <w:top w:val="nil"/>
              <w:left w:val="nil"/>
              <w:bottom w:val="nil"/>
              <w:right w:val="nil"/>
            </w:tcBorders>
            <w:noWrap/>
            <w:vAlign w:val="bottom"/>
          </w:tcPr>
          <w:p w14:paraId="15473AE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8ABB3CA" w14:textId="77777777" w:rsidR="002D2F1C" w:rsidRPr="005D4A8E" w:rsidRDefault="002D2F1C" w:rsidP="00141F92">
            <w:pPr>
              <w:rPr>
                <w:rFonts w:asciiTheme="minorHAnsi" w:hAnsiTheme="minorHAnsi"/>
                <w:sz w:val="20"/>
              </w:rPr>
            </w:pPr>
            <w:r w:rsidRPr="005D4A8E">
              <w:rPr>
                <w:rFonts w:asciiTheme="minorHAnsi" w:hAnsiTheme="minorHAnsi"/>
                <w:sz w:val="20"/>
              </w:rPr>
              <w:t>KM</w:t>
            </w:r>
          </w:p>
        </w:tc>
        <w:tc>
          <w:tcPr>
            <w:tcW w:w="369" w:type="pct"/>
            <w:tcBorders>
              <w:top w:val="nil"/>
              <w:left w:val="nil"/>
              <w:bottom w:val="single" w:sz="4" w:space="0" w:color="auto"/>
              <w:right w:val="single" w:sz="4" w:space="0" w:color="auto"/>
            </w:tcBorders>
            <w:noWrap/>
            <w:vAlign w:val="bottom"/>
          </w:tcPr>
          <w:p w14:paraId="1E1D4099" w14:textId="77777777" w:rsidR="002D2F1C" w:rsidRPr="005D4A8E" w:rsidRDefault="002D2F1C" w:rsidP="00141F92">
            <w:pPr>
              <w:rPr>
                <w:rFonts w:asciiTheme="minorHAnsi" w:hAnsiTheme="minorHAnsi"/>
                <w:sz w:val="20"/>
              </w:rPr>
            </w:pPr>
            <w:r w:rsidRPr="005D4A8E">
              <w:rPr>
                <w:rFonts w:asciiTheme="minorHAnsi" w:hAnsiTheme="minorHAnsi"/>
                <w:sz w:val="20"/>
              </w:rPr>
              <w:t>COM</w:t>
            </w:r>
          </w:p>
        </w:tc>
        <w:tc>
          <w:tcPr>
            <w:tcW w:w="115" w:type="pct"/>
            <w:tcBorders>
              <w:top w:val="nil"/>
              <w:left w:val="nil"/>
              <w:bottom w:val="nil"/>
              <w:right w:val="nil"/>
            </w:tcBorders>
            <w:noWrap/>
            <w:vAlign w:val="bottom"/>
          </w:tcPr>
          <w:p w14:paraId="6343FCD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2483E24" w14:textId="77777777" w:rsidR="002D2F1C" w:rsidRPr="005D4A8E" w:rsidRDefault="002D2F1C" w:rsidP="00141F92">
            <w:pPr>
              <w:rPr>
                <w:rFonts w:asciiTheme="minorHAnsi" w:hAnsiTheme="minorHAnsi"/>
                <w:sz w:val="20"/>
              </w:rPr>
            </w:pPr>
            <w:r w:rsidRPr="005D4A8E">
              <w:rPr>
                <w:rFonts w:asciiTheme="minorHAnsi" w:hAnsiTheme="minorHAnsi"/>
                <w:sz w:val="20"/>
              </w:rPr>
              <w:t>HT</w:t>
            </w:r>
          </w:p>
        </w:tc>
        <w:tc>
          <w:tcPr>
            <w:tcW w:w="369" w:type="pct"/>
            <w:tcBorders>
              <w:top w:val="nil"/>
              <w:left w:val="nil"/>
              <w:bottom w:val="single" w:sz="4" w:space="0" w:color="auto"/>
              <w:right w:val="single" w:sz="4" w:space="0" w:color="auto"/>
            </w:tcBorders>
            <w:noWrap/>
            <w:vAlign w:val="bottom"/>
          </w:tcPr>
          <w:p w14:paraId="6884CA16" w14:textId="77777777" w:rsidR="002D2F1C" w:rsidRPr="005D4A8E" w:rsidRDefault="002D2F1C" w:rsidP="00141F92">
            <w:pPr>
              <w:rPr>
                <w:rFonts w:asciiTheme="minorHAnsi" w:hAnsiTheme="minorHAnsi"/>
                <w:sz w:val="20"/>
              </w:rPr>
            </w:pPr>
            <w:r w:rsidRPr="005D4A8E">
              <w:rPr>
                <w:rFonts w:asciiTheme="minorHAnsi" w:hAnsiTheme="minorHAnsi"/>
                <w:sz w:val="20"/>
              </w:rPr>
              <w:t>HTI</w:t>
            </w:r>
          </w:p>
        </w:tc>
        <w:tc>
          <w:tcPr>
            <w:tcW w:w="115" w:type="pct"/>
            <w:tcBorders>
              <w:top w:val="nil"/>
              <w:left w:val="nil"/>
              <w:bottom w:val="nil"/>
              <w:right w:val="nil"/>
            </w:tcBorders>
            <w:noWrap/>
            <w:vAlign w:val="bottom"/>
          </w:tcPr>
          <w:p w14:paraId="4949941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C432D8" w14:textId="77777777" w:rsidR="002D2F1C" w:rsidRPr="005D4A8E" w:rsidRDefault="002D2F1C" w:rsidP="00141F92">
            <w:pPr>
              <w:rPr>
                <w:rFonts w:asciiTheme="minorHAnsi" w:hAnsiTheme="minorHAnsi"/>
                <w:sz w:val="20"/>
              </w:rPr>
            </w:pPr>
            <w:r w:rsidRPr="005D4A8E">
              <w:rPr>
                <w:rFonts w:asciiTheme="minorHAnsi" w:hAnsiTheme="minorHAnsi"/>
                <w:sz w:val="20"/>
              </w:rPr>
              <w:t>MS</w:t>
            </w:r>
          </w:p>
        </w:tc>
        <w:tc>
          <w:tcPr>
            <w:tcW w:w="369" w:type="pct"/>
            <w:tcBorders>
              <w:top w:val="nil"/>
              <w:left w:val="nil"/>
              <w:bottom w:val="single" w:sz="4" w:space="0" w:color="auto"/>
              <w:right w:val="single" w:sz="4" w:space="0" w:color="auto"/>
            </w:tcBorders>
            <w:noWrap/>
            <w:vAlign w:val="bottom"/>
          </w:tcPr>
          <w:p w14:paraId="4FDF4A2E" w14:textId="77777777" w:rsidR="002D2F1C" w:rsidRPr="005D4A8E" w:rsidRDefault="002D2F1C" w:rsidP="00141F92">
            <w:pPr>
              <w:rPr>
                <w:rFonts w:asciiTheme="minorHAnsi" w:hAnsiTheme="minorHAnsi"/>
                <w:sz w:val="20"/>
              </w:rPr>
            </w:pPr>
            <w:r w:rsidRPr="005D4A8E">
              <w:rPr>
                <w:rFonts w:asciiTheme="minorHAnsi" w:hAnsiTheme="minorHAnsi"/>
                <w:sz w:val="20"/>
              </w:rPr>
              <w:t>MSR</w:t>
            </w:r>
          </w:p>
        </w:tc>
        <w:tc>
          <w:tcPr>
            <w:tcW w:w="115" w:type="pct"/>
            <w:tcBorders>
              <w:top w:val="nil"/>
              <w:left w:val="nil"/>
              <w:bottom w:val="nil"/>
              <w:right w:val="nil"/>
            </w:tcBorders>
            <w:noWrap/>
            <w:vAlign w:val="bottom"/>
          </w:tcPr>
          <w:p w14:paraId="442DAC0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72CDF1C" w14:textId="77777777" w:rsidR="002D2F1C" w:rsidRPr="005D4A8E" w:rsidRDefault="002D2F1C" w:rsidP="00141F92">
            <w:pPr>
              <w:rPr>
                <w:rFonts w:asciiTheme="minorHAnsi" w:hAnsiTheme="minorHAnsi"/>
                <w:sz w:val="20"/>
              </w:rPr>
            </w:pPr>
            <w:r w:rsidRPr="005D4A8E">
              <w:rPr>
                <w:rFonts w:asciiTheme="minorHAnsi" w:hAnsiTheme="minorHAnsi"/>
                <w:sz w:val="20"/>
              </w:rPr>
              <w:t>SO</w:t>
            </w:r>
          </w:p>
        </w:tc>
        <w:tc>
          <w:tcPr>
            <w:tcW w:w="369" w:type="pct"/>
            <w:tcBorders>
              <w:top w:val="nil"/>
              <w:left w:val="nil"/>
              <w:bottom w:val="single" w:sz="4" w:space="0" w:color="auto"/>
              <w:right w:val="single" w:sz="4" w:space="0" w:color="auto"/>
            </w:tcBorders>
            <w:noWrap/>
            <w:vAlign w:val="bottom"/>
          </w:tcPr>
          <w:p w14:paraId="7F77FDD9" w14:textId="77777777" w:rsidR="002D2F1C" w:rsidRPr="005D4A8E" w:rsidRDefault="002D2F1C" w:rsidP="00141F92">
            <w:pPr>
              <w:rPr>
                <w:rFonts w:asciiTheme="minorHAnsi" w:hAnsiTheme="minorHAnsi"/>
                <w:sz w:val="20"/>
              </w:rPr>
            </w:pPr>
            <w:r w:rsidRPr="005D4A8E">
              <w:rPr>
                <w:rFonts w:asciiTheme="minorHAnsi" w:hAnsiTheme="minorHAnsi"/>
                <w:sz w:val="20"/>
              </w:rPr>
              <w:t>SOM</w:t>
            </w:r>
          </w:p>
        </w:tc>
        <w:tc>
          <w:tcPr>
            <w:tcW w:w="115" w:type="pct"/>
            <w:tcBorders>
              <w:top w:val="nil"/>
              <w:left w:val="nil"/>
              <w:bottom w:val="nil"/>
              <w:right w:val="nil"/>
            </w:tcBorders>
            <w:noWrap/>
            <w:vAlign w:val="bottom"/>
          </w:tcPr>
          <w:p w14:paraId="3952756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B6DD458" w14:textId="77777777" w:rsidR="002D2F1C" w:rsidRPr="005D4A8E" w:rsidRDefault="002D2F1C" w:rsidP="00141F92">
            <w:pPr>
              <w:rPr>
                <w:rFonts w:asciiTheme="minorHAnsi" w:hAnsiTheme="minorHAnsi"/>
                <w:sz w:val="20"/>
              </w:rPr>
            </w:pPr>
            <w:r w:rsidRPr="005D4A8E">
              <w:rPr>
                <w:rFonts w:asciiTheme="minorHAnsi" w:hAnsiTheme="minorHAnsi"/>
                <w:sz w:val="20"/>
              </w:rPr>
              <w:t>09</w:t>
            </w:r>
          </w:p>
        </w:tc>
        <w:tc>
          <w:tcPr>
            <w:tcW w:w="369" w:type="pct"/>
            <w:tcBorders>
              <w:top w:val="nil"/>
              <w:left w:val="nil"/>
              <w:bottom w:val="single" w:sz="4" w:space="0" w:color="auto"/>
              <w:right w:val="single" w:sz="4" w:space="0" w:color="auto"/>
            </w:tcBorders>
            <w:noWrap/>
            <w:vAlign w:val="bottom"/>
          </w:tcPr>
          <w:p w14:paraId="2F780019"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CT </w:t>
            </w:r>
          </w:p>
        </w:tc>
      </w:tr>
      <w:tr w:rsidR="002D2F1C" w:rsidRPr="005D4A8E" w14:paraId="6B1DFDD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41648569" w14:textId="77777777" w:rsidR="002D2F1C" w:rsidRPr="005D4A8E" w:rsidRDefault="002D2F1C" w:rsidP="00141F92">
            <w:pPr>
              <w:rPr>
                <w:rFonts w:asciiTheme="minorHAnsi" w:hAnsiTheme="minorHAnsi"/>
                <w:sz w:val="20"/>
              </w:rPr>
            </w:pPr>
            <w:r w:rsidRPr="005D4A8E">
              <w:rPr>
                <w:rFonts w:asciiTheme="minorHAnsi" w:hAnsiTheme="minorHAnsi"/>
                <w:sz w:val="20"/>
              </w:rPr>
              <w:t>AF</w:t>
            </w:r>
          </w:p>
        </w:tc>
        <w:tc>
          <w:tcPr>
            <w:tcW w:w="369" w:type="pct"/>
            <w:tcBorders>
              <w:top w:val="nil"/>
              <w:left w:val="nil"/>
              <w:bottom w:val="single" w:sz="4" w:space="0" w:color="auto"/>
              <w:right w:val="single" w:sz="4" w:space="0" w:color="auto"/>
            </w:tcBorders>
            <w:noWrap/>
            <w:vAlign w:val="bottom"/>
          </w:tcPr>
          <w:p w14:paraId="485EE389" w14:textId="77777777" w:rsidR="002D2F1C" w:rsidRPr="005D4A8E" w:rsidRDefault="002D2F1C" w:rsidP="00141F92">
            <w:pPr>
              <w:rPr>
                <w:rFonts w:asciiTheme="minorHAnsi" w:hAnsiTheme="minorHAnsi"/>
                <w:sz w:val="20"/>
              </w:rPr>
            </w:pPr>
            <w:r w:rsidRPr="005D4A8E">
              <w:rPr>
                <w:rFonts w:asciiTheme="minorHAnsi" w:hAnsiTheme="minorHAnsi"/>
                <w:sz w:val="20"/>
              </w:rPr>
              <w:t>AFG</w:t>
            </w:r>
          </w:p>
        </w:tc>
        <w:tc>
          <w:tcPr>
            <w:tcW w:w="115" w:type="pct"/>
            <w:tcBorders>
              <w:top w:val="nil"/>
              <w:left w:val="nil"/>
              <w:bottom w:val="nil"/>
              <w:right w:val="nil"/>
            </w:tcBorders>
            <w:noWrap/>
            <w:vAlign w:val="bottom"/>
          </w:tcPr>
          <w:p w14:paraId="7B4BE92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A3CEDC4" w14:textId="77777777" w:rsidR="002D2F1C" w:rsidRPr="005D4A8E" w:rsidRDefault="002D2F1C" w:rsidP="00141F92">
            <w:pPr>
              <w:rPr>
                <w:rFonts w:asciiTheme="minorHAnsi" w:hAnsiTheme="minorHAnsi"/>
                <w:sz w:val="20"/>
              </w:rPr>
            </w:pPr>
            <w:r w:rsidRPr="005D4A8E">
              <w:rPr>
                <w:rFonts w:asciiTheme="minorHAnsi" w:hAnsiTheme="minorHAnsi"/>
                <w:sz w:val="20"/>
              </w:rPr>
              <w:t>CV</w:t>
            </w:r>
          </w:p>
        </w:tc>
        <w:tc>
          <w:tcPr>
            <w:tcW w:w="369" w:type="pct"/>
            <w:tcBorders>
              <w:top w:val="nil"/>
              <w:left w:val="nil"/>
              <w:bottom w:val="single" w:sz="4" w:space="0" w:color="auto"/>
              <w:right w:val="single" w:sz="4" w:space="0" w:color="auto"/>
            </w:tcBorders>
            <w:noWrap/>
            <w:vAlign w:val="bottom"/>
          </w:tcPr>
          <w:p w14:paraId="7E7A3544" w14:textId="77777777" w:rsidR="002D2F1C" w:rsidRPr="005D4A8E" w:rsidRDefault="002D2F1C" w:rsidP="00141F92">
            <w:pPr>
              <w:rPr>
                <w:rFonts w:asciiTheme="minorHAnsi" w:hAnsiTheme="minorHAnsi"/>
                <w:sz w:val="20"/>
              </w:rPr>
            </w:pPr>
            <w:r w:rsidRPr="005D4A8E">
              <w:rPr>
                <w:rFonts w:asciiTheme="minorHAnsi" w:hAnsiTheme="minorHAnsi"/>
                <w:sz w:val="20"/>
              </w:rPr>
              <w:t>CPV</w:t>
            </w:r>
          </w:p>
        </w:tc>
        <w:tc>
          <w:tcPr>
            <w:tcW w:w="115" w:type="pct"/>
            <w:tcBorders>
              <w:top w:val="nil"/>
              <w:left w:val="nil"/>
              <w:bottom w:val="nil"/>
              <w:right w:val="nil"/>
            </w:tcBorders>
            <w:noWrap/>
            <w:vAlign w:val="bottom"/>
          </w:tcPr>
          <w:p w14:paraId="315A735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60740A5" w14:textId="77777777" w:rsidR="002D2F1C" w:rsidRPr="005D4A8E" w:rsidRDefault="002D2F1C" w:rsidP="00141F92">
            <w:pPr>
              <w:rPr>
                <w:rFonts w:asciiTheme="minorHAnsi" w:hAnsiTheme="minorHAnsi"/>
                <w:sz w:val="20"/>
              </w:rPr>
            </w:pPr>
            <w:r w:rsidRPr="005D4A8E">
              <w:rPr>
                <w:rFonts w:asciiTheme="minorHAnsi" w:hAnsiTheme="minorHAnsi"/>
                <w:sz w:val="20"/>
              </w:rPr>
              <w:t>HU</w:t>
            </w:r>
          </w:p>
        </w:tc>
        <w:tc>
          <w:tcPr>
            <w:tcW w:w="369" w:type="pct"/>
            <w:tcBorders>
              <w:top w:val="nil"/>
              <w:left w:val="nil"/>
              <w:bottom w:val="single" w:sz="4" w:space="0" w:color="auto"/>
              <w:right w:val="single" w:sz="4" w:space="0" w:color="auto"/>
            </w:tcBorders>
            <w:noWrap/>
            <w:vAlign w:val="bottom"/>
          </w:tcPr>
          <w:p w14:paraId="0F47DFB3" w14:textId="77777777" w:rsidR="002D2F1C" w:rsidRPr="005D4A8E" w:rsidRDefault="002D2F1C" w:rsidP="00141F92">
            <w:pPr>
              <w:rPr>
                <w:rFonts w:asciiTheme="minorHAnsi" w:hAnsiTheme="minorHAnsi"/>
                <w:sz w:val="20"/>
              </w:rPr>
            </w:pPr>
            <w:r w:rsidRPr="005D4A8E">
              <w:rPr>
                <w:rFonts w:asciiTheme="minorHAnsi" w:hAnsiTheme="minorHAnsi"/>
                <w:sz w:val="20"/>
              </w:rPr>
              <w:t>HUN</w:t>
            </w:r>
          </w:p>
        </w:tc>
        <w:tc>
          <w:tcPr>
            <w:tcW w:w="115" w:type="pct"/>
            <w:tcBorders>
              <w:top w:val="nil"/>
              <w:left w:val="nil"/>
              <w:bottom w:val="nil"/>
              <w:right w:val="nil"/>
            </w:tcBorders>
            <w:noWrap/>
            <w:vAlign w:val="bottom"/>
          </w:tcPr>
          <w:p w14:paraId="535D7CE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48E0143" w14:textId="77777777" w:rsidR="002D2F1C" w:rsidRPr="005D4A8E" w:rsidRDefault="002D2F1C" w:rsidP="00141F92">
            <w:pPr>
              <w:rPr>
                <w:rFonts w:asciiTheme="minorHAnsi" w:hAnsiTheme="minorHAnsi"/>
                <w:sz w:val="20"/>
              </w:rPr>
            </w:pPr>
            <w:r w:rsidRPr="005D4A8E">
              <w:rPr>
                <w:rFonts w:asciiTheme="minorHAnsi" w:hAnsiTheme="minorHAnsi"/>
                <w:sz w:val="20"/>
              </w:rPr>
              <w:t>MQ</w:t>
            </w:r>
          </w:p>
        </w:tc>
        <w:tc>
          <w:tcPr>
            <w:tcW w:w="369" w:type="pct"/>
            <w:tcBorders>
              <w:top w:val="nil"/>
              <w:left w:val="nil"/>
              <w:bottom w:val="single" w:sz="4" w:space="0" w:color="auto"/>
              <w:right w:val="single" w:sz="4" w:space="0" w:color="auto"/>
            </w:tcBorders>
            <w:noWrap/>
            <w:vAlign w:val="bottom"/>
          </w:tcPr>
          <w:p w14:paraId="16D34288" w14:textId="77777777" w:rsidR="002D2F1C" w:rsidRPr="005D4A8E" w:rsidRDefault="002D2F1C" w:rsidP="00141F92">
            <w:pPr>
              <w:rPr>
                <w:rFonts w:asciiTheme="minorHAnsi" w:hAnsiTheme="minorHAnsi"/>
                <w:sz w:val="20"/>
              </w:rPr>
            </w:pPr>
            <w:r w:rsidRPr="005D4A8E">
              <w:rPr>
                <w:rFonts w:asciiTheme="minorHAnsi" w:hAnsiTheme="minorHAnsi"/>
                <w:sz w:val="20"/>
              </w:rPr>
              <w:t>MTQ</w:t>
            </w:r>
          </w:p>
        </w:tc>
        <w:tc>
          <w:tcPr>
            <w:tcW w:w="115" w:type="pct"/>
            <w:tcBorders>
              <w:top w:val="nil"/>
              <w:left w:val="nil"/>
              <w:bottom w:val="nil"/>
              <w:right w:val="nil"/>
            </w:tcBorders>
            <w:noWrap/>
            <w:vAlign w:val="bottom"/>
          </w:tcPr>
          <w:p w14:paraId="41AC110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1172207" w14:textId="77777777" w:rsidR="002D2F1C" w:rsidRPr="005D4A8E" w:rsidRDefault="002D2F1C" w:rsidP="00141F92">
            <w:pPr>
              <w:rPr>
                <w:rFonts w:asciiTheme="minorHAnsi" w:hAnsiTheme="minorHAnsi"/>
                <w:sz w:val="20"/>
              </w:rPr>
            </w:pPr>
            <w:r w:rsidRPr="005D4A8E">
              <w:rPr>
                <w:rFonts w:asciiTheme="minorHAnsi" w:hAnsiTheme="minorHAnsi"/>
                <w:sz w:val="20"/>
              </w:rPr>
              <w:t>PM</w:t>
            </w:r>
          </w:p>
        </w:tc>
        <w:tc>
          <w:tcPr>
            <w:tcW w:w="369" w:type="pct"/>
            <w:tcBorders>
              <w:top w:val="nil"/>
              <w:left w:val="nil"/>
              <w:bottom w:val="single" w:sz="4" w:space="0" w:color="auto"/>
              <w:right w:val="single" w:sz="4" w:space="0" w:color="auto"/>
            </w:tcBorders>
            <w:noWrap/>
            <w:vAlign w:val="bottom"/>
          </w:tcPr>
          <w:p w14:paraId="6F811525" w14:textId="77777777" w:rsidR="002D2F1C" w:rsidRPr="005D4A8E" w:rsidRDefault="002D2F1C" w:rsidP="00141F92">
            <w:pPr>
              <w:rPr>
                <w:rFonts w:asciiTheme="minorHAnsi" w:hAnsiTheme="minorHAnsi"/>
                <w:sz w:val="20"/>
              </w:rPr>
            </w:pPr>
            <w:r w:rsidRPr="005D4A8E">
              <w:rPr>
                <w:rFonts w:asciiTheme="minorHAnsi" w:hAnsiTheme="minorHAnsi"/>
                <w:sz w:val="20"/>
              </w:rPr>
              <w:t>SPM</w:t>
            </w:r>
          </w:p>
        </w:tc>
        <w:tc>
          <w:tcPr>
            <w:tcW w:w="115" w:type="pct"/>
            <w:tcBorders>
              <w:top w:val="nil"/>
              <w:left w:val="nil"/>
              <w:bottom w:val="nil"/>
              <w:right w:val="nil"/>
            </w:tcBorders>
            <w:noWrap/>
            <w:vAlign w:val="bottom"/>
          </w:tcPr>
          <w:p w14:paraId="46152BE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541D485" w14:textId="77777777" w:rsidR="002D2F1C" w:rsidRPr="005D4A8E" w:rsidRDefault="002D2F1C" w:rsidP="00141F92">
            <w:pPr>
              <w:rPr>
                <w:rFonts w:asciiTheme="minorHAnsi" w:hAnsiTheme="minorHAnsi"/>
                <w:sz w:val="20"/>
              </w:rPr>
            </w:pPr>
            <w:r w:rsidRPr="005D4A8E">
              <w:rPr>
                <w:rFonts w:asciiTheme="minorHAnsi" w:hAnsiTheme="minorHAnsi"/>
                <w:sz w:val="20"/>
              </w:rPr>
              <w:t>10</w:t>
            </w:r>
          </w:p>
        </w:tc>
        <w:tc>
          <w:tcPr>
            <w:tcW w:w="369" w:type="pct"/>
            <w:tcBorders>
              <w:top w:val="nil"/>
              <w:left w:val="nil"/>
              <w:bottom w:val="single" w:sz="4" w:space="0" w:color="auto"/>
              <w:right w:val="single" w:sz="4" w:space="0" w:color="auto"/>
            </w:tcBorders>
            <w:noWrap/>
            <w:vAlign w:val="bottom"/>
          </w:tcPr>
          <w:p w14:paraId="3982D479"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DE </w:t>
            </w:r>
          </w:p>
        </w:tc>
      </w:tr>
      <w:tr w:rsidR="002D2F1C" w:rsidRPr="005D4A8E" w14:paraId="70CF1565"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78A04A24" w14:textId="77777777" w:rsidR="002D2F1C" w:rsidRPr="005D4A8E" w:rsidRDefault="002D2F1C" w:rsidP="00141F92">
            <w:pPr>
              <w:rPr>
                <w:rFonts w:asciiTheme="minorHAnsi" w:hAnsiTheme="minorHAnsi"/>
                <w:sz w:val="20"/>
              </w:rPr>
            </w:pPr>
            <w:r w:rsidRPr="005D4A8E">
              <w:rPr>
                <w:rFonts w:asciiTheme="minorHAnsi" w:hAnsiTheme="minorHAnsi"/>
                <w:sz w:val="20"/>
              </w:rPr>
              <w:t>AO</w:t>
            </w:r>
          </w:p>
        </w:tc>
        <w:tc>
          <w:tcPr>
            <w:tcW w:w="369" w:type="pct"/>
            <w:tcBorders>
              <w:top w:val="nil"/>
              <w:left w:val="nil"/>
              <w:bottom w:val="single" w:sz="4" w:space="0" w:color="auto"/>
              <w:right w:val="single" w:sz="4" w:space="0" w:color="auto"/>
            </w:tcBorders>
            <w:noWrap/>
            <w:vAlign w:val="bottom"/>
          </w:tcPr>
          <w:p w14:paraId="38493EE4" w14:textId="77777777" w:rsidR="002D2F1C" w:rsidRPr="005D4A8E" w:rsidRDefault="002D2F1C" w:rsidP="00141F92">
            <w:pPr>
              <w:rPr>
                <w:rFonts w:asciiTheme="minorHAnsi" w:hAnsiTheme="minorHAnsi"/>
                <w:sz w:val="20"/>
              </w:rPr>
            </w:pPr>
            <w:r w:rsidRPr="005D4A8E">
              <w:rPr>
                <w:rFonts w:asciiTheme="minorHAnsi" w:hAnsiTheme="minorHAnsi"/>
                <w:sz w:val="20"/>
              </w:rPr>
              <w:t>AGO</w:t>
            </w:r>
          </w:p>
        </w:tc>
        <w:tc>
          <w:tcPr>
            <w:tcW w:w="115" w:type="pct"/>
            <w:tcBorders>
              <w:top w:val="nil"/>
              <w:left w:val="nil"/>
              <w:bottom w:val="nil"/>
              <w:right w:val="nil"/>
            </w:tcBorders>
            <w:noWrap/>
            <w:vAlign w:val="bottom"/>
          </w:tcPr>
          <w:p w14:paraId="6CFE756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8EA3885" w14:textId="77777777" w:rsidR="002D2F1C" w:rsidRPr="005D4A8E" w:rsidRDefault="002D2F1C" w:rsidP="00141F92">
            <w:pPr>
              <w:rPr>
                <w:rFonts w:asciiTheme="minorHAnsi" w:hAnsiTheme="minorHAnsi"/>
                <w:sz w:val="20"/>
              </w:rPr>
            </w:pPr>
            <w:r w:rsidRPr="005D4A8E">
              <w:rPr>
                <w:rFonts w:asciiTheme="minorHAnsi" w:hAnsiTheme="minorHAnsi"/>
                <w:sz w:val="20"/>
              </w:rPr>
              <w:t>CR</w:t>
            </w:r>
          </w:p>
        </w:tc>
        <w:tc>
          <w:tcPr>
            <w:tcW w:w="369" w:type="pct"/>
            <w:tcBorders>
              <w:top w:val="nil"/>
              <w:left w:val="nil"/>
              <w:bottom w:val="single" w:sz="4" w:space="0" w:color="auto"/>
              <w:right w:val="single" w:sz="4" w:space="0" w:color="auto"/>
            </w:tcBorders>
            <w:noWrap/>
            <w:vAlign w:val="bottom"/>
          </w:tcPr>
          <w:p w14:paraId="4C873356" w14:textId="77777777" w:rsidR="002D2F1C" w:rsidRPr="005D4A8E" w:rsidRDefault="002D2F1C" w:rsidP="00141F92">
            <w:pPr>
              <w:rPr>
                <w:rFonts w:asciiTheme="minorHAnsi" w:hAnsiTheme="minorHAnsi"/>
                <w:sz w:val="20"/>
              </w:rPr>
            </w:pPr>
            <w:r w:rsidRPr="005D4A8E">
              <w:rPr>
                <w:rFonts w:asciiTheme="minorHAnsi" w:hAnsiTheme="minorHAnsi"/>
                <w:sz w:val="20"/>
              </w:rPr>
              <w:t>CRI</w:t>
            </w:r>
          </w:p>
        </w:tc>
        <w:tc>
          <w:tcPr>
            <w:tcW w:w="115" w:type="pct"/>
            <w:tcBorders>
              <w:top w:val="nil"/>
              <w:left w:val="nil"/>
              <w:bottom w:val="nil"/>
              <w:right w:val="nil"/>
            </w:tcBorders>
            <w:noWrap/>
            <w:vAlign w:val="bottom"/>
          </w:tcPr>
          <w:p w14:paraId="79C94F2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EF1829" w14:textId="77777777" w:rsidR="002D2F1C" w:rsidRPr="005D4A8E" w:rsidRDefault="002D2F1C" w:rsidP="00141F92">
            <w:pPr>
              <w:rPr>
                <w:rFonts w:asciiTheme="minorHAnsi" w:hAnsiTheme="minorHAnsi"/>
                <w:sz w:val="20"/>
              </w:rPr>
            </w:pPr>
            <w:r w:rsidRPr="005D4A8E">
              <w:rPr>
                <w:rFonts w:asciiTheme="minorHAnsi" w:hAnsiTheme="minorHAnsi"/>
                <w:sz w:val="20"/>
              </w:rPr>
              <w:t>ID</w:t>
            </w:r>
          </w:p>
        </w:tc>
        <w:tc>
          <w:tcPr>
            <w:tcW w:w="369" w:type="pct"/>
            <w:tcBorders>
              <w:top w:val="nil"/>
              <w:left w:val="nil"/>
              <w:bottom w:val="single" w:sz="4" w:space="0" w:color="auto"/>
              <w:right w:val="single" w:sz="4" w:space="0" w:color="auto"/>
            </w:tcBorders>
            <w:noWrap/>
            <w:vAlign w:val="bottom"/>
          </w:tcPr>
          <w:p w14:paraId="017EBA56" w14:textId="77777777" w:rsidR="002D2F1C" w:rsidRPr="005D4A8E" w:rsidRDefault="002D2F1C" w:rsidP="00141F92">
            <w:pPr>
              <w:rPr>
                <w:rFonts w:asciiTheme="minorHAnsi" w:hAnsiTheme="minorHAnsi"/>
                <w:sz w:val="20"/>
              </w:rPr>
            </w:pPr>
            <w:r w:rsidRPr="005D4A8E">
              <w:rPr>
                <w:rFonts w:asciiTheme="minorHAnsi" w:hAnsiTheme="minorHAnsi"/>
                <w:sz w:val="20"/>
              </w:rPr>
              <w:t>IDN</w:t>
            </w:r>
          </w:p>
        </w:tc>
        <w:tc>
          <w:tcPr>
            <w:tcW w:w="115" w:type="pct"/>
            <w:tcBorders>
              <w:top w:val="nil"/>
              <w:left w:val="nil"/>
              <w:bottom w:val="nil"/>
              <w:right w:val="nil"/>
            </w:tcBorders>
            <w:noWrap/>
            <w:vAlign w:val="bottom"/>
          </w:tcPr>
          <w:p w14:paraId="75BF15C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EB2AD3D" w14:textId="77777777" w:rsidR="002D2F1C" w:rsidRPr="005D4A8E" w:rsidRDefault="002D2F1C" w:rsidP="00141F92">
            <w:pPr>
              <w:rPr>
                <w:rFonts w:asciiTheme="minorHAnsi" w:hAnsiTheme="minorHAnsi"/>
                <w:sz w:val="20"/>
              </w:rPr>
            </w:pPr>
            <w:r w:rsidRPr="005D4A8E">
              <w:rPr>
                <w:rFonts w:asciiTheme="minorHAnsi" w:hAnsiTheme="minorHAnsi"/>
                <w:sz w:val="20"/>
              </w:rPr>
              <w:t>MU</w:t>
            </w:r>
          </w:p>
        </w:tc>
        <w:tc>
          <w:tcPr>
            <w:tcW w:w="369" w:type="pct"/>
            <w:tcBorders>
              <w:top w:val="nil"/>
              <w:left w:val="nil"/>
              <w:bottom w:val="single" w:sz="4" w:space="0" w:color="auto"/>
              <w:right w:val="single" w:sz="4" w:space="0" w:color="auto"/>
            </w:tcBorders>
            <w:noWrap/>
            <w:vAlign w:val="bottom"/>
          </w:tcPr>
          <w:p w14:paraId="67ACC29E" w14:textId="77777777" w:rsidR="002D2F1C" w:rsidRPr="005D4A8E" w:rsidRDefault="002D2F1C" w:rsidP="00141F92">
            <w:pPr>
              <w:rPr>
                <w:rFonts w:asciiTheme="minorHAnsi" w:hAnsiTheme="minorHAnsi"/>
                <w:sz w:val="20"/>
              </w:rPr>
            </w:pPr>
            <w:r w:rsidRPr="005D4A8E">
              <w:rPr>
                <w:rFonts w:asciiTheme="minorHAnsi" w:hAnsiTheme="minorHAnsi"/>
                <w:sz w:val="20"/>
              </w:rPr>
              <w:t>MUS</w:t>
            </w:r>
          </w:p>
        </w:tc>
        <w:tc>
          <w:tcPr>
            <w:tcW w:w="115" w:type="pct"/>
            <w:tcBorders>
              <w:top w:val="nil"/>
              <w:left w:val="nil"/>
              <w:bottom w:val="nil"/>
              <w:right w:val="nil"/>
            </w:tcBorders>
            <w:noWrap/>
            <w:vAlign w:val="bottom"/>
          </w:tcPr>
          <w:p w14:paraId="69B30FD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573D99E" w14:textId="77777777" w:rsidR="002D2F1C" w:rsidRPr="005D4A8E" w:rsidRDefault="002D2F1C" w:rsidP="00141F92">
            <w:pPr>
              <w:rPr>
                <w:rFonts w:asciiTheme="minorHAnsi" w:hAnsiTheme="minorHAnsi"/>
                <w:sz w:val="20"/>
              </w:rPr>
            </w:pPr>
            <w:r w:rsidRPr="005D4A8E">
              <w:rPr>
                <w:rFonts w:asciiTheme="minorHAnsi" w:hAnsiTheme="minorHAnsi"/>
                <w:sz w:val="20"/>
              </w:rPr>
              <w:t>ST</w:t>
            </w:r>
          </w:p>
        </w:tc>
        <w:tc>
          <w:tcPr>
            <w:tcW w:w="369" w:type="pct"/>
            <w:tcBorders>
              <w:top w:val="nil"/>
              <w:left w:val="nil"/>
              <w:bottom w:val="single" w:sz="4" w:space="0" w:color="auto"/>
              <w:right w:val="single" w:sz="4" w:space="0" w:color="auto"/>
            </w:tcBorders>
            <w:noWrap/>
            <w:vAlign w:val="bottom"/>
          </w:tcPr>
          <w:p w14:paraId="18703773" w14:textId="77777777" w:rsidR="002D2F1C" w:rsidRPr="005D4A8E" w:rsidRDefault="002D2F1C" w:rsidP="00141F92">
            <w:pPr>
              <w:rPr>
                <w:rFonts w:asciiTheme="minorHAnsi" w:hAnsiTheme="minorHAnsi"/>
                <w:sz w:val="20"/>
              </w:rPr>
            </w:pPr>
            <w:r w:rsidRPr="005D4A8E">
              <w:rPr>
                <w:rFonts w:asciiTheme="minorHAnsi" w:hAnsiTheme="minorHAnsi"/>
                <w:sz w:val="20"/>
              </w:rPr>
              <w:t>STP</w:t>
            </w:r>
          </w:p>
        </w:tc>
        <w:tc>
          <w:tcPr>
            <w:tcW w:w="115" w:type="pct"/>
            <w:tcBorders>
              <w:top w:val="nil"/>
              <w:left w:val="nil"/>
              <w:bottom w:val="nil"/>
              <w:right w:val="nil"/>
            </w:tcBorders>
            <w:noWrap/>
            <w:vAlign w:val="bottom"/>
          </w:tcPr>
          <w:p w14:paraId="240C015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B9BE973" w14:textId="77777777" w:rsidR="002D2F1C" w:rsidRPr="005D4A8E" w:rsidRDefault="002D2F1C" w:rsidP="00141F92">
            <w:pPr>
              <w:rPr>
                <w:rFonts w:asciiTheme="minorHAnsi" w:hAnsiTheme="minorHAnsi"/>
                <w:sz w:val="20"/>
              </w:rPr>
            </w:pPr>
            <w:r w:rsidRPr="005D4A8E">
              <w:rPr>
                <w:rFonts w:asciiTheme="minorHAnsi" w:hAnsiTheme="minorHAnsi"/>
                <w:sz w:val="20"/>
              </w:rPr>
              <w:t>11</w:t>
            </w:r>
          </w:p>
        </w:tc>
        <w:tc>
          <w:tcPr>
            <w:tcW w:w="369" w:type="pct"/>
            <w:tcBorders>
              <w:top w:val="nil"/>
              <w:left w:val="nil"/>
              <w:bottom w:val="single" w:sz="4" w:space="0" w:color="auto"/>
              <w:right w:val="single" w:sz="4" w:space="0" w:color="auto"/>
            </w:tcBorders>
            <w:noWrap/>
            <w:vAlign w:val="bottom"/>
          </w:tcPr>
          <w:p w14:paraId="2757DD3C"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DC </w:t>
            </w:r>
          </w:p>
        </w:tc>
      </w:tr>
      <w:tr w:rsidR="002D2F1C" w:rsidRPr="005D4A8E" w14:paraId="7B866B8C"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374B249" w14:textId="77777777" w:rsidR="002D2F1C" w:rsidRPr="005D4A8E" w:rsidRDefault="002D2F1C" w:rsidP="00141F92">
            <w:pPr>
              <w:rPr>
                <w:rFonts w:asciiTheme="minorHAnsi" w:hAnsiTheme="minorHAnsi"/>
                <w:sz w:val="20"/>
              </w:rPr>
            </w:pPr>
            <w:r w:rsidRPr="005D4A8E">
              <w:rPr>
                <w:rFonts w:asciiTheme="minorHAnsi" w:hAnsiTheme="minorHAnsi"/>
                <w:sz w:val="20"/>
              </w:rPr>
              <w:t>AI</w:t>
            </w:r>
          </w:p>
        </w:tc>
        <w:tc>
          <w:tcPr>
            <w:tcW w:w="369" w:type="pct"/>
            <w:tcBorders>
              <w:top w:val="nil"/>
              <w:left w:val="nil"/>
              <w:bottom w:val="single" w:sz="4" w:space="0" w:color="auto"/>
              <w:right w:val="single" w:sz="4" w:space="0" w:color="auto"/>
            </w:tcBorders>
            <w:noWrap/>
            <w:vAlign w:val="bottom"/>
          </w:tcPr>
          <w:p w14:paraId="3EE87841" w14:textId="77777777" w:rsidR="002D2F1C" w:rsidRPr="005D4A8E" w:rsidRDefault="002D2F1C" w:rsidP="00141F92">
            <w:pPr>
              <w:rPr>
                <w:rFonts w:asciiTheme="minorHAnsi" w:hAnsiTheme="minorHAnsi"/>
                <w:sz w:val="20"/>
              </w:rPr>
            </w:pPr>
            <w:r w:rsidRPr="005D4A8E">
              <w:rPr>
                <w:rFonts w:asciiTheme="minorHAnsi" w:hAnsiTheme="minorHAnsi"/>
                <w:sz w:val="20"/>
              </w:rPr>
              <w:t>AIA</w:t>
            </w:r>
          </w:p>
        </w:tc>
        <w:tc>
          <w:tcPr>
            <w:tcW w:w="115" w:type="pct"/>
            <w:tcBorders>
              <w:top w:val="nil"/>
              <w:left w:val="nil"/>
              <w:bottom w:val="nil"/>
              <w:right w:val="nil"/>
            </w:tcBorders>
            <w:noWrap/>
            <w:vAlign w:val="bottom"/>
          </w:tcPr>
          <w:p w14:paraId="775A385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B31576C" w14:textId="77777777" w:rsidR="002D2F1C" w:rsidRPr="005D4A8E" w:rsidRDefault="002D2F1C" w:rsidP="00141F92">
            <w:pPr>
              <w:rPr>
                <w:rFonts w:asciiTheme="minorHAnsi" w:hAnsiTheme="minorHAnsi"/>
                <w:sz w:val="20"/>
              </w:rPr>
            </w:pPr>
            <w:r w:rsidRPr="005D4A8E">
              <w:rPr>
                <w:rFonts w:asciiTheme="minorHAnsi" w:hAnsiTheme="minorHAnsi"/>
                <w:sz w:val="20"/>
              </w:rPr>
              <w:t>CU</w:t>
            </w:r>
          </w:p>
        </w:tc>
        <w:tc>
          <w:tcPr>
            <w:tcW w:w="369" w:type="pct"/>
            <w:tcBorders>
              <w:top w:val="nil"/>
              <w:left w:val="nil"/>
              <w:bottom w:val="single" w:sz="4" w:space="0" w:color="auto"/>
              <w:right w:val="single" w:sz="4" w:space="0" w:color="auto"/>
            </w:tcBorders>
            <w:noWrap/>
            <w:vAlign w:val="bottom"/>
          </w:tcPr>
          <w:p w14:paraId="0EF3AC05" w14:textId="77777777" w:rsidR="002D2F1C" w:rsidRPr="005D4A8E" w:rsidRDefault="002D2F1C" w:rsidP="00141F92">
            <w:pPr>
              <w:rPr>
                <w:rFonts w:asciiTheme="minorHAnsi" w:hAnsiTheme="minorHAnsi"/>
                <w:sz w:val="20"/>
              </w:rPr>
            </w:pPr>
            <w:r w:rsidRPr="005D4A8E">
              <w:rPr>
                <w:rFonts w:asciiTheme="minorHAnsi" w:hAnsiTheme="minorHAnsi"/>
                <w:sz w:val="20"/>
              </w:rPr>
              <w:t>CUB</w:t>
            </w:r>
          </w:p>
        </w:tc>
        <w:tc>
          <w:tcPr>
            <w:tcW w:w="115" w:type="pct"/>
            <w:tcBorders>
              <w:top w:val="nil"/>
              <w:left w:val="nil"/>
              <w:bottom w:val="nil"/>
              <w:right w:val="nil"/>
            </w:tcBorders>
            <w:noWrap/>
            <w:vAlign w:val="bottom"/>
          </w:tcPr>
          <w:p w14:paraId="351AF0D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5973F33" w14:textId="77777777" w:rsidR="002D2F1C" w:rsidRPr="005D4A8E" w:rsidRDefault="002D2F1C" w:rsidP="00141F92">
            <w:pPr>
              <w:rPr>
                <w:rFonts w:asciiTheme="minorHAnsi" w:hAnsiTheme="minorHAnsi"/>
                <w:sz w:val="20"/>
              </w:rPr>
            </w:pPr>
            <w:r w:rsidRPr="005D4A8E">
              <w:rPr>
                <w:rFonts w:asciiTheme="minorHAnsi" w:hAnsiTheme="minorHAnsi"/>
                <w:sz w:val="20"/>
              </w:rPr>
              <w:t>IN</w:t>
            </w:r>
          </w:p>
        </w:tc>
        <w:tc>
          <w:tcPr>
            <w:tcW w:w="369" w:type="pct"/>
            <w:tcBorders>
              <w:top w:val="nil"/>
              <w:left w:val="nil"/>
              <w:bottom w:val="single" w:sz="4" w:space="0" w:color="auto"/>
              <w:right w:val="single" w:sz="4" w:space="0" w:color="auto"/>
            </w:tcBorders>
            <w:noWrap/>
            <w:vAlign w:val="bottom"/>
          </w:tcPr>
          <w:p w14:paraId="76607D76" w14:textId="77777777" w:rsidR="002D2F1C" w:rsidRPr="005D4A8E" w:rsidRDefault="002D2F1C" w:rsidP="00141F92">
            <w:pPr>
              <w:rPr>
                <w:rFonts w:asciiTheme="minorHAnsi" w:hAnsiTheme="minorHAnsi"/>
                <w:sz w:val="20"/>
              </w:rPr>
            </w:pPr>
            <w:r w:rsidRPr="005D4A8E">
              <w:rPr>
                <w:rFonts w:asciiTheme="minorHAnsi" w:hAnsiTheme="minorHAnsi"/>
                <w:sz w:val="20"/>
              </w:rPr>
              <w:t>IND</w:t>
            </w:r>
          </w:p>
        </w:tc>
        <w:tc>
          <w:tcPr>
            <w:tcW w:w="115" w:type="pct"/>
            <w:tcBorders>
              <w:top w:val="nil"/>
              <w:left w:val="nil"/>
              <w:bottom w:val="nil"/>
              <w:right w:val="nil"/>
            </w:tcBorders>
            <w:noWrap/>
            <w:vAlign w:val="bottom"/>
          </w:tcPr>
          <w:p w14:paraId="6EBA145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3AA82C0" w14:textId="77777777" w:rsidR="002D2F1C" w:rsidRPr="005D4A8E" w:rsidRDefault="002D2F1C" w:rsidP="00141F92">
            <w:pPr>
              <w:rPr>
                <w:rFonts w:asciiTheme="minorHAnsi" w:hAnsiTheme="minorHAnsi"/>
                <w:sz w:val="20"/>
              </w:rPr>
            </w:pPr>
            <w:r w:rsidRPr="005D4A8E">
              <w:rPr>
                <w:rFonts w:asciiTheme="minorHAnsi" w:hAnsiTheme="minorHAnsi"/>
                <w:sz w:val="20"/>
              </w:rPr>
              <w:t>MW</w:t>
            </w:r>
          </w:p>
        </w:tc>
        <w:tc>
          <w:tcPr>
            <w:tcW w:w="369" w:type="pct"/>
            <w:tcBorders>
              <w:top w:val="nil"/>
              <w:left w:val="nil"/>
              <w:bottom w:val="single" w:sz="4" w:space="0" w:color="auto"/>
              <w:right w:val="single" w:sz="4" w:space="0" w:color="auto"/>
            </w:tcBorders>
            <w:noWrap/>
            <w:vAlign w:val="bottom"/>
          </w:tcPr>
          <w:p w14:paraId="6F66EE6B" w14:textId="77777777" w:rsidR="002D2F1C" w:rsidRPr="005D4A8E" w:rsidRDefault="002D2F1C" w:rsidP="00141F92">
            <w:pPr>
              <w:rPr>
                <w:rFonts w:asciiTheme="minorHAnsi" w:hAnsiTheme="minorHAnsi"/>
                <w:sz w:val="20"/>
              </w:rPr>
            </w:pPr>
            <w:r w:rsidRPr="005D4A8E">
              <w:rPr>
                <w:rFonts w:asciiTheme="minorHAnsi" w:hAnsiTheme="minorHAnsi"/>
                <w:sz w:val="20"/>
              </w:rPr>
              <w:t>MWI</w:t>
            </w:r>
          </w:p>
        </w:tc>
        <w:tc>
          <w:tcPr>
            <w:tcW w:w="115" w:type="pct"/>
            <w:tcBorders>
              <w:top w:val="nil"/>
              <w:left w:val="nil"/>
              <w:bottom w:val="nil"/>
              <w:right w:val="nil"/>
            </w:tcBorders>
            <w:noWrap/>
            <w:vAlign w:val="bottom"/>
          </w:tcPr>
          <w:p w14:paraId="5AD563A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75CBCFB" w14:textId="77777777" w:rsidR="002D2F1C" w:rsidRPr="005D4A8E" w:rsidRDefault="002D2F1C" w:rsidP="00141F92">
            <w:pPr>
              <w:rPr>
                <w:rFonts w:asciiTheme="minorHAnsi" w:hAnsiTheme="minorHAnsi"/>
                <w:sz w:val="20"/>
              </w:rPr>
            </w:pPr>
            <w:r w:rsidRPr="005D4A8E">
              <w:rPr>
                <w:rFonts w:asciiTheme="minorHAnsi" w:hAnsiTheme="minorHAnsi"/>
                <w:sz w:val="20"/>
              </w:rPr>
              <w:t>SR</w:t>
            </w:r>
          </w:p>
        </w:tc>
        <w:tc>
          <w:tcPr>
            <w:tcW w:w="369" w:type="pct"/>
            <w:tcBorders>
              <w:top w:val="nil"/>
              <w:left w:val="nil"/>
              <w:bottom w:val="single" w:sz="4" w:space="0" w:color="auto"/>
              <w:right w:val="single" w:sz="4" w:space="0" w:color="auto"/>
            </w:tcBorders>
            <w:noWrap/>
            <w:vAlign w:val="bottom"/>
          </w:tcPr>
          <w:p w14:paraId="4BCAD5AE" w14:textId="77777777" w:rsidR="002D2F1C" w:rsidRPr="005D4A8E" w:rsidRDefault="002D2F1C" w:rsidP="00141F92">
            <w:pPr>
              <w:rPr>
                <w:rFonts w:asciiTheme="minorHAnsi" w:hAnsiTheme="minorHAnsi"/>
                <w:sz w:val="20"/>
              </w:rPr>
            </w:pPr>
            <w:r w:rsidRPr="005D4A8E">
              <w:rPr>
                <w:rFonts w:asciiTheme="minorHAnsi" w:hAnsiTheme="minorHAnsi"/>
                <w:sz w:val="20"/>
              </w:rPr>
              <w:t>SUR</w:t>
            </w:r>
          </w:p>
        </w:tc>
        <w:tc>
          <w:tcPr>
            <w:tcW w:w="115" w:type="pct"/>
            <w:tcBorders>
              <w:top w:val="nil"/>
              <w:left w:val="nil"/>
              <w:bottom w:val="nil"/>
              <w:right w:val="nil"/>
            </w:tcBorders>
            <w:noWrap/>
            <w:vAlign w:val="bottom"/>
          </w:tcPr>
          <w:p w14:paraId="3F744EA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BFA195C" w14:textId="77777777" w:rsidR="002D2F1C" w:rsidRPr="005D4A8E" w:rsidRDefault="002D2F1C" w:rsidP="00141F92">
            <w:pPr>
              <w:rPr>
                <w:rFonts w:asciiTheme="minorHAnsi" w:hAnsiTheme="minorHAnsi"/>
                <w:sz w:val="20"/>
              </w:rPr>
            </w:pPr>
            <w:r w:rsidRPr="005D4A8E">
              <w:rPr>
                <w:rFonts w:asciiTheme="minorHAnsi" w:hAnsiTheme="minorHAnsi"/>
                <w:sz w:val="20"/>
              </w:rPr>
              <w:t>12</w:t>
            </w:r>
          </w:p>
        </w:tc>
        <w:tc>
          <w:tcPr>
            <w:tcW w:w="369" w:type="pct"/>
            <w:tcBorders>
              <w:top w:val="nil"/>
              <w:left w:val="nil"/>
              <w:bottom w:val="single" w:sz="4" w:space="0" w:color="auto"/>
              <w:right w:val="single" w:sz="4" w:space="0" w:color="auto"/>
            </w:tcBorders>
            <w:noWrap/>
            <w:vAlign w:val="bottom"/>
          </w:tcPr>
          <w:p w14:paraId="74ABBD34"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FL </w:t>
            </w:r>
          </w:p>
        </w:tc>
      </w:tr>
      <w:tr w:rsidR="002D2F1C" w:rsidRPr="005D4A8E" w14:paraId="184C26DD"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ED8DD35" w14:textId="77777777" w:rsidR="002D2F1C" w:rsidRPr="005D4A8E" w:rsidRDefault="002D2F1C" w:rsidP="00141F92">
            <w:pPr>
              <w:rPr>
                <w:rFonts w:asciiTheme="minorHAnsi" w:hAnsiTheme="minorHAnsi"/>
                <w:sz w:val="20"/>
              </w:rPr>
            </w:pPr>
            <w:r w:rsidRPr="005D4A8E">
              <w:rPr>
                <w:rFonts w:asciiTheme="minorHAnsi" w:hAnsiTheme="minorHAnsi"/>
                <w:sz w:val="20"/>
              </w:rPr>
              <w:t>AX</w:t>
            </w:r>
          </w:p>
        </w:tc>
        <w:tc>
          <w:tcPr>
            <w:tcW w:w="369" w:type="pct"/>
            <w:tcBorders>
              <w:top w:val="nil"/>
              <w:left w:val="nil"/>
              <w:bottom w:val="single" w:sz="4" w:space="0" w:color="auto"/>
              <w:right w:val="single" w:sz="4" w:space="0" w:color="auto"/>
            </w:tcBorders>
            <w:noWrap/>
            <w:vAlign w:val="bottom"/>
          </w:tcPr>
          <w:p w14:paraId="10AB2421" w14:textId="77777777" w:rsidR="002D2F1C" w:rsidRPr="005D4A8E" w:rsidRDefault="002D2F1C" w:rsidP="00141F92">
            <w:pPr>
              <w:rPr>
                <w:rFonts w:asciiTheme="minorHAnsi" w:hAnsiTheme="minorHAnsi"/>
                <w:sz w:val="20"/>
              </w:rPr>
            </w:pPr>
            <w:r w:rsidRPr="005D4A8E">
              <w:rPr>
                <w:rFonts w:asciiTheme="minorHAnsi" w:hAnsiTheme="minorHAnsi"/>
                <w:sz w:val="20"/>
              </w:rPr>
              <w:t>ALA</w:t>
            </w:r>
          </w:p>
        </w:tc>
        <w:tc>
          <w:tcPr>
            <w:tcW w:w="115" w:type="pct"/>
            <w:tcBorders>
              <w:top w:val="nil"/>
              <w:left w:val="nil"/>
              <w:bottom w:val="nil"/>
              <w:right w:val="nil"/>
            </w:tcBorders>
            <w:noWrap/>
            <w:vAlign w:val="bottom"/>
          </w:tcPr>
          <w:p w14:paraId="1095D2C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EC47030" w14:textId="77777777" w:rsidR="002D2F1C" w:rsidRPr="005D4A8E" w:rsidRDefault="002D2F1C" w:rsidP="00141F92">
            <w:pPr>
              <w:rPr>
                <w:rFonts w:asciiTheme="minorHAnsi" w:hAnsiTheme="minorHAnsi"/>
                <w:sz w:val="20"/>
              </w:rPr>
            </w:pPr>
            <w:r w:rsidRPr="005D4A8E">
              <w:rPr>
                <w:rFonts w:asciiTheme="minorHAnsi" w:hAnsiTheme="minorHAnsi"/>
                <w:sz w:val="20"/>
              </w:rPr>
              <w:t>CX</w:t>
            </w:r>
          </w:p>
        </w:tc>
        <w:tc>
          <w:tcPr>
            <w:tcW w:w="369" w:type="pct"/>
            <w:tcBorders>
              <w:top w:val="nil"/>
              <w:left w:val="nil"/>
              <w:bottom w:val="single" w:sz="4" w:space="0" w:color="auto"/>
              <w:right w:val="single" w:sz="4" w:space="0" w:color="auto"/>
            </w:tcBorders>
            <w:noWrap/>
            <w:vAlign w:val="bottom"/>
          </w:tcPr>
          <w:p w14:paraId="3110D55A" w14:textId="77777777" w:rsidR="002D2F1C" w:rsidRPr="005D4A8E" w:rsidRDefault="002D2F1C" w:rsidP="00141F92">
            <w:pPr>
              <w:rPr>
                <w:rFonts w:asciiTheme="minorHAnsi" w:hAnsiTheme="minorHAnsi"/>
                <w:sz w:val="20"/>
              </w:rPr>
            </w:pPr>
            <w:r w:rsidRPr="005D4A8E">
              <w:rPr>
                <w:rFonts w:asciiTheme="minorHAnsi" w:hAnsiTheme="minorHAnsi"/>
                <w:sz w:val="20"/>
              </w:rPr>
              <w:t>CXR</w:t>
            </w:r>
          </w:p>
        </w:tc>
        <w:tc>
          <w:tcPr>
            <w:tcW w:w="115" w:type="pct"/>
            <w:tcBorders>
              <w:top w:val="nil"/>
              <w:left w:val="nil"/>
              <w:bottom w:val="nil"/>
              <w:right w:val="nil"/>
            </w:tcBorders>
            <w:noWrap/>
            <w:vAlign w:val="bottom"/>
          </w:tcPr>
          <w:p w14:paraId="6DD5B77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EBF492" w14:textId="77777777" w:rsidR="002D2F1C" w:rsidRPr="005D4A8E" w:rsidRDefault="002D2F1C" w:rsidP="00141F92">
            <w:pPr>
              <w:rPr>
                <w:rFonts w:asciiTheme="minorHAnsi" w:hAnsiTheme="minorHAnsi"/>
                <w:sz w:val="20"/>
              </w:rPr>
            </w:pPr>
            <w:r w:rsidRPr="005D4A8E">
              <w:rPr>
                <w:rFonts w:asciiTheme="minorHAnsi" w:hAnsiTheme="minorHAnsi"/>
                <w:sz w:val="20"/>
              </w:rPr>
              <w:t>IO</w:t>
            </w:r>
          </w:p>
        </w:tc>
        <w:tc>
          <w:tcPr>
            <w:tcW w:w="369" w:type="pct"/>
            <w:tcBorders>
              <w:top w:val="nil"/>
              <w:left w:val="nil"/>
              <w:bottom w:val="single" w:sz="4" w:space="0" w:color="auto"/>
              <w:right w:val="single" w:sz="4" w:space="0" w:color="auto"/>
            </w:tcBorders>
            <w:noWrap/>
            <w:vAlign w:val="bottom"/>
          </w:tcPr>
          <w:p w14:paraId="091262A1" w14:textId="77777777" w:rsidR="002D2F1C" w:rsidRPr="005D4A8E" w:rsidRDefault="002D2F1C" w:rsidP="00141F92">
            <w:pPr>
              <w:rPr>
                <w:rFonts w:asciiTheme="minorHAnsi" w:hAnsiTheme="minorHAnsi"/>
                <w:sz w:val="20"/>
              </w:rPr>
            </w:pPr>
            <w:r w:rsidRPr="005D4A8E">
              <w:rPr>
                <w:rFonts w:asciiTheme="minorHAnsi" w:hAnsiTheme="minorHAnsi"/>
                <w:sz w:val="20"/>
              </w:rPr>
              <w:t>IOT</w:t>
            </w:r>
          </w:p>
        </w:tc>
        <w:tc>
          <w:tcPr>
            <w:tcW w:w="115" w:type="pct"/>
            <w:tcBorders>
              <w:top w:val="nil"/>
              <w:left w:val="nil"/>
              <w:bottom w:val="nil"/>
              <w:right w:val="nil"/>
            </w:tcBorders>
            <w:noWrap/>
            <w:vAlign w:val="bottom"/>
          </w:tcPr>
          <w:p w14:paraId="215E68F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DECD711" w14:textId="77777777" w:rsidR="002D2F1C" w:rsidRPr="005D4A8E" w:rsidRDefault="002D2F1C" w:rsidP="00141F92">
            <w:pPr>
              <w:rPr>
                <w:rFonts w:asciiTheme="minorHAnsi" w:hAnsiTheme="minorHAnsi"/>
                <w:sz w:val="20"/>
              </w:rPr>
            </w:pPr>
            <w:r w:rsidRPr="005D4A8E">
              <w:rPr>
                <w:rFonts w:asciiTheme="minorHAnsi" w:hAnsiTheme="minorHAnsi"/>
                <w:sz w:val="20"/>
              </w:rPr>
              <w:t>MY</w:t>
            </w:r>
          </w:p>
        </w:tc>
        <w:tc>
          <w:tcPr>
            <w:tcW w:w="369" w:type="pct"/>
            <w:tcBorders>
              <w:top w:val="nil"/>
              <w:left w:val="nil"/>
              <w:bottom w:val="single" w:sz="4" w:space="0" w:color="auto"/>
              <w:right w:val="single" w:sz="4" w:space="0" w:color="auto"/>
            </w:tcBorders>
            <w:noWrap/>
            <w:vAlign w:val="bottom"/>
          </w:tcPr>
          <w:p w14:paraId="42038822" w14:textId="77777777" w:rsidR="002D2F1C" w:rsidRPr="005D4A8E" w:rsidRDefault="002D2F1C" w:rsidP="00141F92">
            <w:pPr>
              <w:rPr>
                <w:rFonts w:asciiTheme="minorHAnsi" w:hAnsiTheme="minorHAnsi"/>
                <w:sz w:val="20"/>
              </w:rPr>
            </w:pPr>
            <w:r w:rsidRPr="005D4A8E">
              <w:rPr>
                <w:rFonts w:asciiTheme="minorHAnsi" w:hAnsiTheme="minorHAnsi"/>
                <w:sz w:val="20"/>
              </w:rPr>
              <w:t>MYS</w:t>
            </w:r>
          </w:p>
        </w:tc>
        <w:tc>
          <w:tcPr>
            <w:tcW w:w="115" w:type="pct"/>
            <w:tcBorders>
              <w:top w:val="nil"/>
              <w:left w:val="nil"/>
              <w:bottom w:val="nil"/>
              <w:right w:val="nil"/>
            </w:tcBorders>
            <w:noWrap/>
            <w:vAlign w:val="bottom"/>
          </w:tcPr>
          <w:p w14:paraId="1C8A5BD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2F218A2" w14:textId="77777777" w:rsidR="002D2F1C" w:rsidRPr="005D4A8E" w:rsidRDefault="002D2F1C" w:rsidP="00141F92">
            <w:pPr>
              <w:rPr>
                <w:rFonts w:asciiTheme="minorHAnsi" w:hAnsiTheme="minorHAnsi"/>
                <w:sz w:val="20"/>
              </w:rPr>
            </w:pPr>
            <w:r w:rsidRPr="005D4A8E">
              <w:rPr>
                <w:rFonts w:asciiTheme="minorHAnsi" w:hAnsiTheme="minorHAnsi"/>
                <w:sz w:val="20"/>
              </w:rPr>
              <w:t>SK</w:t>
            </w:r>
          </w:p>
        </w:tc>
        <w:tc>
          <w:tcPr>
            <w:tcW w:w="369" w:type="pct"/>
            <w:tcBorders>
              <w:top w:val="nil"/>
              <w:left w:val="nil"/>
              <w:bottom w:val="single" w:sz="4" w:space="0" w:color="auto"/>
              <w:right w:val="single" w:sz="4" w:space="0" w:color="auto"/>
            </w:tcBorders>
            <w:noWrap/>
            <w:vAlign w:val="bottom"/>
          </w:tcPr>
          <w:p w14:paraId="1CA7A3F2" w14:textId="77777777" w:rsidR="002D2F1C" w:rsidRPr="005D4A8E" w:rsidRDefault="002D2F1C" w:rsidP="00141F92">
            <w:pPr>
              <w:rPr>
                <w:rFonts w:asciiTheme="minorHAnsi" w:hAnsiTheme="minorHAnsi"/>
                <w:sz w:val="20"/>
              </w:rPr>
            </w:pPr>
            <w:r w:rsidRPr="005D4A8E">
              <w:rPr>
                <w:rFonts w:asciiTheme="minorHAnsi" w:hAnsiTheme="minorHAnsi"/>
                <w:sz w:val="20"/>
              </w:rPr>
              <w:t>SVK</w:t>
            </w:r>
          </w:p>
        </w:tc>
        <w:tc>
          <w:tcPr>
            <w:tcW w:w="115" w:type="pct"/>
            <w:tcBorders>
              <w:top w:val="nil"/>
              <w:left w:val="nil"/>
              <w:bottom w:val="nil"/>
              <w:right w:val="nil"/>
            </w:tcBorders>
            <w:noWrap/>
            <w:vAlign w:val="bottom"/>
          </w:tcPr>
          <w:p w14:paraId="66492B0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00440D3" w14:textId="77777777" w:rsidR="002D2F1C" w:rsidRPr="005D4A8E" w:rsidRDefault="002D2F1C" w:rsidP="00141F92">
            <w:pPr>
              <w:rPr>
                <w:rFonts w:asciiTheme="minorHAnsi" w:hAnsiTheme="minorHAnsi"/>
                <w:sz w:val="20"/>
              </w:rPr>
            </w:pPr>
            <w:r w:rsidRPr="005D4A8E">
              <w:rPr>
                <w:rFonts w:asciiTheme="minorHAnsi" w:hAnsiTheme="minorHAnsi"/>
                <w:sz w:val="20"/>
              </w:rPr>
              <w:t>13</w:t>
            </w:r>
          </w:p>
        </w:tc>
        <w:tc>
          <w:tcPr>
            <w:tcW w:w="369" w:type="pct"/>
            <w:tcBorders>
              <w:top w:val="nil"/>
              <w:left w:val="nil"/>
              <w:bottom w:val="single" w:sz="4" w:space="0" w:color="auto"/>
              <w:right w:val="single" w:sz="4" w:space="0" w:color="auto"/>
            </w:tcBorders>
            <w:noWrap/>
            <w:vAlign w:val="bottom"/>
          </w:tcPr>
          <w:p w14:paraId="5E37A89B"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GA </w:t>
            </w:r>
          </w:p>
        </w:tc>
      </w:tr>
      <w:tr w:rsidR="002D2F1C" w:rsidRPr="005D4A8E" w14:paraId="64D50AE5"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3C7BBCFC" w14:textId="77777777" w:rsidR="002D2F1C" w:rsidRPr="005D4A8E" w:rsidRDefault="002D2F1C" w:rsidP="00141F92">
            <w:pPr>
              <w:rPr>
                <w:rFonts w:asciiTheme="minorHAnsi" w:hAnsiTheme="minorHAnsi"/>
                <w:sz w:val="20"/>
              </w:rPr>
            </w:pPr>
            <w:r w:rsidRPr="005D4A8E">
              <w:rPr>
                <w:rFonts w:asciiTheme="minorHAnsi" w:hAnsiTheme="minorHAnsi"/>
                <w:sz w:val="20"/>
              </w:rPr>
              <w:t>AL</w:t>
            </w:r>
          </w:p>
        </w:tc>
        <w:tc>
          <w:tcPr>
            <w:tcW w:w="369" w:type="pct"/>
            <w:tcBorders>
              <w:top w:val="nil"/>
              <w:left w:val="nil"/>
              <w:bottom w:val="single" w:sz="4" w:space="0" w:color="auto"/>
              <w:right w:val="single" w:sz="4" w:space="0" w:color="auto"/>
            </w:tcBorders>
            <w:noWrap/>
            <w:vAlign w:val="bottom"/>
          </w:tcPr>
          <w:p w14:paraId="720DDB12" w14:textId="77777777" w:rsidR="002D2F1C" w:rsidRPr="005D4A8E" w:rsidRDefault="002D2F1C" w:rsidP="00141F92">
            <w:pPr>
              <w:rPr>
                <w:rFonts w:asciiTheme="minorHAnsi" w:hAnsiTheme="minorHAnsi"/>
                <w:sz w:val="20"/>
              </w:rPr>
            </w:pPr>
            <w:r w:rsidRPr="005D4A8E">
              <w:rPr>
                <w:rFonts w:asciiTheme="minorHAnsi" w:hAnsiTheme="minorHAnsi"/>
                <w:sz w:val="20"/>
              </w:rPr>
              <w:t>ALB</w:t>
            </w:r>
          </w:p>
        </w:tc>
        <w:tc>
          <w:tcPr>
            <w:tcW w:w="115" w:type="pct"/>
            <w:tcBorders>
              <w:top w:val="nil"/>
              <w:left w:val="nil"/>
              <w:bottom w:val="nil"/>
              <w:right w:val="nil"/>
            </w:tcBorders>
            <w:noWrap/>
            <w:vAlign w:val="bottom"/>
          </w:tcPr>
          <w:p w14:paraId="189A455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162E18F" w14:textId="77777777" w:rsidR="002D2F1C" w:rsidRPr="005D4A8E" w:rsidRDefault="002D2F1C" w:rsidP="00141F92">
            <w:pPr>
              <w:rPr>
                <w:rFonts w:asciiTheme="minorHAnsi" w:hAnsiTheme="minorHAnsi"/>
                <w:sz w:val="20"/>
              </w:rPr>
            </w:pPr>
            <w:r w:rsidRPr="005D4A8E">
              <w:rPr>
                <w:rFonts w:asciiTheme="minorHAnsi" w:hAnsiTheme="minorHAnsi"/>
                <w:sz w:val="20"/>
              </w:rPr>
              <w:t>KY</w:t>
            </w:r>
          </w:p>
        </w:tc>
        <w:tc>
          <w:tcPr>
            <w:tcW w:w="369" w:type="pct"/>
            <w:tcBorders>
              <w:top w:val="nil"/>
              <w:left w:val="nil"/>
              <w:bottom w:val="single" w:sz="4" w:space="0" w:color="auto"/>
              <w:right w:val="single" w:sz="4" w:space="0" w:color="auto"/>
            </w:tcBorders>
            <w:noWrap/>
            <w:vAlign w:val="bottom"/>
          </w:tcPr>
          <w:p w14:paraId="79742BAC" w14:textId="77777777" w:rsidR="002D2F1C" w:rsidRPr="005D4A8E" w:rsidRDefault="002D2F1C" w:rsidP="00141F92">
            <w:pPr>
              <w:rPr>
                <w:rFonts w:asciiTheme="minorHAnsi" w:hAnsiTheme="minorHAnsi"/>
                <w:sz w:val="20"/>
              </w:rPr>
            </w:pPr>
            <w:r w:rsidRPr="005D4A8E">
              <w:rPr>
                <w:rFonts w:asciiTheme="minorHAnsi" w:hAnsiTheme="minorHAnsi"/>
                <w:sz w:val="20"/>
              </w:rPr>
              <w:t>CYM</w:t>
            </w:r>
          </w:p>
        </w:tc>
        <w:tc>
          <w:tcPr>
            <w:tcW w:w="115" w:type="pct"/>
            <w:tcBorders>
              <w:top w:val="nil"/>
              <w:left w:val="nil"/>
              <w:bottom w:val="nil"/>
              <w:right w:val="nil"/>
            </w:tcBorders>
            <w:noWrap/>
            <w:vAlign w:val="bottom"/>
          </w:tcPr>
          <w:p w14:paraId="78BC681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EF1DE8B" w14:textId="77777777" w:rsidR="002D2F1C" w:rsidRPr="005D4A8E" w:rsidRDefault="002D2F1C" w:rsidP="00141F92">
            <w:pPr>
              <w:rPr>
                <w:rFonts w:asciiTheme="minorHAnsi" w:hAnsiTheme="minorHAnsi"/>
                <w:sz w:val="20"/>
              </w:rPr>
            </w:pPr>
            <w:r w:rsidRPr="005D4A8E">
              <w:rPr>
                <w:rFonts w:asciiTheme="minorHAnsi" w:hAnsiTheme="minorHAnsi"/>
                <w:sz w:val="20"/>
              </w:rPr>
              <w:t>IE</w:t>
            </w:r>
          </w:p>
        </w:tc>
        <w:tc>
          <w:tcPr>
            <w:tcW w:w="369" w:type="pct"/>
            <w:tcBorders>
              <w:top w:val="nil"/>
              <w:left w:val="nil"/>
              <w:bottom w:val="single" w:sz="4" w:space="0" w:color="auto"/>
              <w:right w:val="single" w:sz="4" w:space="0" w:color="auto"/>
            </w:tcBorders>
            <w:noWrap/>
            <w:vAlign w:val="bottom"/>
          </w:tcPr>
          <w:p w14:paraId="4FF37082" w14:textId="77777777" w:rsidR="002D2F1C" w:rsidRPr="005D4A8E" w:rsidRDefault="002D2F1C" w:rsidP="00141F92">
            <w:pPr>
              <w:rPr>
                <w:rFonts w:asciiTheme="minorHAnsi" w:hAnsiTheme="minorHAnsi"/>
                <w:sz w:val="20"/>
              </w:rPr>
            </w:pPr>
            <w:r w:rsidRPr="005D4A8E">
              <w:rPr>
                <w:rFonts w:asciiTheme="minorHAnsi" w:hAnsiTheme="minorHAnsi"/>
                <w:sz w:val="20"/>
              </w:rPr>
              <w:t>IRL</w:t>
            </w:r>
          </w:p>
        </w:tc>
        <w:tc>
          <w:tcPr>
            <w:tcW w:w="115" w:type="pct"/>
            <w:tcBorders>
              <w:top w:val="nil"/>
              <w:left w:val="nil"/>
              <w:bottom w:val="nil"/>
              <w:right w:val="nil"/>
            </w:tcBorders>
            <w:noWrap/>
            <w:vAlign w:val="bottom"/>
          </w:tcPr>
          <w:p w14:paraId="4930085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2BDA928" w14:textId="77777777" w:rsidR="002D2F1C" w:rsidRPr="005D4A8E" w:rsidRDefault="002D2F1C" w:rsidP="00141F92">
            <w:pPr>
              <w:rPr>
                <w:rFonts w:asciiTheme="minorHAnsi" w:hAnsiTheme="minorHAnsi"/>
                <w:sz w:val="20"/>
              </w:rPr>
            </w:pPr>
            <w:r w:rsidRPr="005D4A8E">
              <w:rPr>
                <w:rFonts w:asciiTheme="minorHAnsi" w:hAnsiTheme="minorHAnsi"/>
                <w:sz w:val="20"/>
              </w:rPr>
              <w:t>YO</w:t>
            </w:r>
          </w:p>
        </w:tc>
        <w:tc>
          <w:tcPr>
            <w:tcW w:w="369" w:type="pct"/>
            <w:tcBorders>
              <w:top w:val="nil"/>
              <w:left w:val="nil"/>
              <w:bottom w:val="single" w:sz="4" w:space="0" w:color="auto"/>
              <w:right w:val="single" w:sz="4" w:space="0" w:color="auto"/>
            </w:tcBorders>
            <w:noWrap/>
            <w:vAlign w:val="bottom"/>
          </w:tcPr>
          <w:p w14:paraId="510F4769" w14:textId="77777777" w:rsidR="002D2F1C" w:rsidRPr="005D4A8E" w:rsidRDefault="002D2F1C" w:rsidP="00141F92">
            <w:pPr>
              <w:rPr>
                <w:rFonts w:asciiTheme="minorHAnsi" w:hAnsiTheme="minorHAnsi"/>
                <w:sz w:val="20"/>
              </w:rPr>
            </w:pPr>
            <w:r w:rsidRPr="005D4A8E">
              <w:rPr>
                <w:rFonts w:asciiTheme="minorHAnsi" w:hAnsiTheme="minorHAnsi"/>
                <w:sz w:val="20"/>
              </w:rPr>
              <w:t>MYT</w:t>
            </w:r>
          </w:p>
        </w:tc>
        <w:tc>
          <w:tcPr>
            <w:tcW w:w="115" w:type="pct"/>
            <w:tcBorders>
              <w:top w:val="nil"/>
              <w:left w:val="nil"/>
              <w:bottom w:val="nil"/>
              <w:right w:val="nil"/>
            </w:tcBorders>
            <w:noWrap/>
            <w:vAlign w:val="bottom"/>
          </w:tcPr>
          <w:p w14:paraId="523365D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8D74CD1" w14:textId="77777777" w:rsidR="002D2F1C" w:rsidRPr="005D4A8E" w:rsidRDefault="002D2F1C" w:rsidP="00141F92">
            <w:pPr>
              <w:rPr>
                <w:rFonts w:asciiTheme="minorHAnsi" w:hAnsiTheme="minorHAnsi"/>
                <w:sz w:val="20"/>
              </w:rPr>
            </w:pPr>
            <w:r w:rsidRPr="005D4A8E">
              <w:rPr>
                <w:rFonts w:asciiTheme="minorHAnsi" w:hAnsiTheme="minorHAnsi"/>
                <w:sz w:val="20"/>
              </w:rPr>
              <w:t>SI</w:t>
            </w:r>
          </w:p>
        </w:tc>
        <w:tc>
          <w:tcPr>
            <w:tcW w:w="369" w:type="pct"/>
            <w:tcBorders>
              <w:top w:val="nil"/>
              <w:left w:val="nil"/>
              <w:bottom w:val="single" w:sz="4" w:space="0" w:color="auto"/>
              <w:right w:val="single" w:sz="4" w:space="0" w:color="auto"/>
            </w:tcBorders>
            <w:noWrap/>
            <w:vAlign w:val="bottom"/>
          </w:tcPr>
          <w:p w14:paraId="16AAA1A1" w14:textId="77777777" w:rsidR="002D2F1C" w:rsidRPr="005D4A8E" w:rsidRDefault="002D2F1C" w:rsidP="00141F92">
            <w:pPr>
              <w:rPr>
                <w:rFonts w:asciiTheme="minorHAnsi" w:hAnsiTheme="minorHAnsi"/>
                <w:sz w:val="20"/>
              </w:rPr>
            </w:pPr>
            <w:r w:rsidRPr="005D4A8E">
              <w:rPr>
                <w:rFonts w:asciiTheme="minorHAnsi" w:hAnsiTheme="minorHAnsi"/>
                <w:sz w:val="20"/>
              </w:rPr>
              <w:t>SVN</w:t>
            </w:r>
          </w:p>
        </w:tc>
        <w:tc>
          <w:tcPr>
            <w:tcW w:w="115" w:type="pct"/>
            <w:tcBorders>
              <w:top w:val="nil"/>
              <w:left w:val="nil"/>
              <w:bottom w:val="nil"/>
              <w:right w:val="nil"/>
            </w:tcBorders>
            <w:noWrap/>
            <w:vAlign w:val="bottom"/>
          </w:tcPr>
          <w:p w14:paraId="2B075DB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4A28F6A" w14:textId="77777777" w:rsidR="002D2F1C" w:rsidRPr="005D4A8E" w:rsidRDefault="002D2F1C" w:rsidP="00141F92">
            <w:pPr>
              <w:rPr>
                <w:rFonts w:asciiTheme="minorHAnsi" w:hAnsiTheme="minorHAnsi"/>
                <w:sz w:val="20"/>
              </w:rPr>
            </w:pPr>
            <w:r w:rsidRPr="005D4A8E">
              <w:rPr>
                <w:rFonts w:asciiTheme="minorHAnsi" w:hAnsiTheme="minorHAnsi"/>
                <w:sz w:val="20"/>
              </w:rPr>
              <w:t>15</w:t>
            </w:r>
          </w:p>
        </w:tc>
        <w:tc>
          <w:tcPr>
            <w:tcW w:w="369" w:type="pct"/>
            <w:tcBorders>
              <w:top w:val="nil"/>
              <w:left w:val="nil"/>
              <w:bottom w:val="single" w:sz="4" w:space="0" w:color="auto"/>
              <w:right w:val="single" w:sz="4" w:space="0" w:color="auto"/>
            </w:tcBorders>
            <w:noWrap/>
            <w:vAlign w:val="bottom"/>
          </w:tcPr>
          <w:p w14:paraId="7B64CB38"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HI </w:t>
            </w:r>
          </w:p>
        </w:tc>
      </w:tr>
      <w:tr w:rsidR="002D2F1C" w:rsidRPr="005D4A8E" w14:paraId="759CC7AD"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C0FCE3A" w14:textId="77777777" w:rsidR="002D2F1C" w:rsidRPr="005D4A8E" w:rsidRDefault="002D2F1C" w:rsidP="00141F92">
            <w:pPr>
              <w:rPr>
                <w:rFonts w:asciiTheme="minorHAnsi" w:hAnsiTheme="minorHAnsi"/>
                <w:sz w:val="20"/>
              </w:rPr>
            </w:pPr>
            <w:r w:rsidRPr="005D4A8E">
              <w:rPr>
                <w:rFonts w:asciiTheme="minorHAnsi" w:hAnsiTheme="minorHAnsi"/>
                <w:sz w:val="20"/>
              </w:rPr>
              <w:t>AD</w:t>
            </w:r>
          </w:p>
        </w:tc>
        <w:tc>
          <w:tcPr>
            <w:tcW w:w="369" w:type="pct"/>
            <w:tcBorders>
              <w:top w:val="nil"/>
              <w:left w:val="nil"/>
              <w:bottom w:val="single" w:sz="4" w:space="0" w:color="auto"/>
              <w:right w:val="single" w:sz="4" w:space="0" w:color="auto"/>
            </w:tcBorders>
            <w:noWrap/>
            <w:vAlign w:val="bottom"/>
          </w:tcPr>
          <w:p w14:paraId="65677B82" w14:textId="77777777" w:rsidR="002D2F1C" w:rsidRPr="005D4A8E" w:rsidRDefault="002D2F1C" w:rsidP="00141F92">
            <w:pPr>
              <w:rPr>
                <w:rFonts w:asciiTheme="minorHAnsi" w:hAnsiTheme="minorHAnsi"/>
                <w:sz w:val="20"/>
              </w:rPr>
            </w:pPr>
            <w:r w:rsidRPr="005D4A8E">
              <w:rPr>
                <w:rFonts w:asciiTheme="minorHAnsi" w:hAnsiTheme="minorHAnsi"/>
                <w:sz w:val="20"/>
              </w:rPr>
              <w:t>AND</w:t>
            </w:r>
          </w:p>
        </w:tc>
        <w:tc>
          <w:tcPr>
            <w:tcW w:w="115" w:type="pct"/>
            <w:tcBorders>
              <w:top w:val="nil"/>
              <w:left w:val="nil"/>
              <w:bottom w:val="nil"/>
              <w:right w:val="nil"/>
            </w:tcBorders>
            <w:noWrap/>
            <w:vAlign w:val="bottom"/>
          </w:tcPr>
          <w:p w14:paraId="4DFA0E6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D078001" w14:textId="77777777" w:rsidR="002D2F1C" w:rsidRPr="005D4A8E" w:rsidRDefault="002D2F1C" w:rsidP="00141F92">
            <w:pPr>
              <w:rPr>
                <w:rFonts w:asciiTheme="minorHAnsi" w:hAnsiTheme="minorHAnsi"/>
                <w:sz w:val="20"/>
              </w:rPr>
            </w:pPr>
            <w:r w:rsidRPr="005D4A8E">
              <w:rPr>
                <w:rFonts w:asciiTheme="minorHAnsi" w:hAnsiTheme="minorHAnsi"/>
                <w:sz w:val="20"/>
              </w:rPr>
              <w:t>CY</w:t>
            </w:r>
          </w:p>
        </w:tc>
        <w:tc>
          <w:tcPr>
            <w:tcW w:w="369" w:type="pct"/>
            <w:tcBorders>
              <w:top w:val="nil"/>
              <w:left w:val="nil"/>
              <w:bottom w:val="single" w:sz="4" w:space="0" w:color="auto"/>
              <w:right w:val="single" w:sz="4" w:space="0" w:color="auto"/>
            </w:tcBorders>
            <w:noWrap/>
            <w:vAlign w:val="bottom"/>
          </w:tcPr>
          <w:p w14:paraId="73C66021" w14:textId="77777777" w:rsidR="002D2F1C" w:rsidRPr="005D4A8E" w:rsidRDefault="002D2F1C" w:rsidP="00141F92">
            <w:pPr>
              <w:rPr>
                <w:rFonts w:asciiTheme="minorHAnsi" w:hAnsiTheme="minorHAnsi"/>
                <w:sz w:val="20"/>
              </w:rPr>
            </w:pPr>
            <w:r w:rsidRPr="005D4A8E">
              <w:rPr>
                <w:rFonts w:asciiTheme="minorHAnsi" w:hAnsiTheme="minorHAnsi"/>
                <w:sz w:val="20"/>
              </w:rPr>
              <w:t>CYP</w:t>
            </w:r>
          </w:p>
        </w:tc>
        <w:tc>
          <w:tcPr>
            <w:tcW w:w="115" w:type="pct"/>
            <w:tcBorders>
              <w:top w:val="nil"/>
              <w:left w:val="nil"/>
              <w:bottom w:val="nil"/>
              <w:right w:val="nil"/>
            </w:tcBorders>
            <w:noWrap/>
            <w:vAlign w:val="bottom"/>
          </w:tcPr>
          <w:p w14:paraId="1C62D3E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66890A7" w14:textId="77777777" w:rsidR="002D2F1C" w:rsidRPr="005D4A8E" w:rsidRDefault="002D2F1C" w:rsidP="00141F92">
            <w:pPr>
              <w:rPr>
                <w:rFonts w:asciiTheme="minorHAnsi" w:hAnsiTheme="minorHAnsi"/>
                <w:sz w:val="20"/>
              </w:rPr>
            </w:pPr>
            <w:r w:rsidRPr="005D4A8E">
              <w:rPr>
                <w:rFonts w:asciiTheme="minorHAnsi" w:hAnsiTheme="minorHAnsi"/>
                <w:sz w:val="20"/>
              </w:rPr>
              <w:t>IR</w:t>
            </w:r>
          </w:p>
        </w:tc>
        <w:tc>
          <w:tcPr>
            <w:tcW w:w="369" w:type="pct"/>
            <w:tcBorders>
              <w:top w:val="nil"/>
              <w:left w:val="nil"/>
              <w:bottom w:val="single" w:sz="4" w:space="0" w:color="auto"/>
              <w:right w:val="single" w:sz="4" w:space="0" w:color="auto"/>
            </w:tcBorders>
            <w:noWrap/>
            <w:vAlign w:val="bottom"/>
          </w:tcPr>
          <w:p w14:paraId="44820593" w14:textId="77777777" w:rsidR="002D2F1C" w:rsidRPr="005D4A8E" w:rsidRDefault="002D2F1C" w:rsidP="00141F92">
            <w:pPr>
              <w:rPr>
                <w:rFonts w:asciiTheme="minorHAnsi" w:hAnsiTheme="minorHAnsi"/>
                <w:sz w:val="20"/>
              </w:rPr>
            </w:pPr>
            <w:r w:rsidRPr="005D4A8E">
              <w:rPr>
                <w:rFonts w:asciiTheme="minorHAnsi" w:hAnsiTheme="minorHAnsi"/>
                <w:sz w:val="20"/>
              </w:rPr>
              <w:t>IRN</w:t>
            </w:r>
          </w:p>
        </w:tc>
        <w:tc>
          <w:tcPr>
            <w:tcW w:w="115" w:type="pct"/>
            <w:tcBorders>
              <w:top w:val="nil"/>
              <w:left w:val="nil"/>
              <w:bottom w:val="nil"/>
              <w:right w:val="nil"/>
            </w:tcBorders>
            <w:noWrap/>
            <w:vAlign w:val="bottom"/>
          </w:tcPr>
          <w:p w14:paraId="4B1CA70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53F9999" w14:textId="77777777" w:rsidR="002D2F1C" w:rsidRPr="005D4A8E" w:rsidRDefault="002D2F1C" w:rsidP="00141F92">
            <w:pPr>
              <w:rPr>
                <w:rFonts w:asciiTheme="minorHAnsi" w:hAnsiTheme="minorHAnsi"/>
                <w:sz w:val="20"/>
              </w:rPr>
            </w:pPr>
            <w:r w:rsidRPr="005D4A8E">
              <w:rPr>
                <w:rFonts w:asciiTheme="minorHAnsi" w:hAnsiTheme="minorHAnsi"/>
                <w:sz w:val="20"/>
              </w:rPr>
              <w:t>NA</w:t>
            </w:r>
          </w:p>
        </w:tc>
        <w:tc>
          <w:tcPr>
            <w:tcW w:w="369" w:type="pct"/>
            <w:tcBorders>
              <w:top w:val="nil"/>
              <w:left w:val="nil"/>
              <w:bottom w:val="single" w:sz="4" w:space="0" w:color="auto"/>
              <w:right w:val="single" w:sz="4" w:space="0" w:color="auto"/>
            </w:tcBorders>
            <w:noWrap/>
            <w:vAlign w:val="bottom"/>
          </w:tcPr>
          <w:p w14:paraId="13F439F5" w14:textId="77777777" w:rsidR="002D2F1C" w:rsidRPr="005D4A8E" w:rsidRDefault="002D2F1C" w:rsidP="00141F92">
            <w:pPr>
              <w:rPr>
                <w:rFonts w:asciiTheme="minorHAnsi" w:hAnsiTheme="minorHAnsi"/>
                <w:sz w:val="20"/>
              </w:rPr>
            </w:pPr>
            <w:r w:rsidRPr="005D4A8E">
              <w:rPr>
                <w:rFonts w:asciiTheme="minorHAnsi" w:hAnsiTheme="minorHAnsi"/>
                <w:sz w:val="20"/>
              </w:rPr>
              <w:t>NAM</w:t>
            </w:r>
          </w:p>
        </w:tc>
        <w:tc>
          <w:tcPr>
            <w:tcW w:w="115" w:type="pct"/>
            <w:tcBorders>
              <w:top w:val="nil"/>
              <w:left w:val="nil"/>
              <w:bottom w:val="nil"/>
              <w:right w:val="nil"/>
            </w:tcBorders>
            <w:noWrap/>
            <w:vAlign w:val="bottom"/>
          </w:tcPr>
          <w:p w14:paraId="1B60286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2FA93F7" w14:textId="77777777" w:rsidR="002D2F1C" w:rsidRPr="005D4A8E" w:rsidRDefault="002D2F1C" w:rsidP="00141F92">
            <w:pPr>
              <w:rPr>
                <w:rFonts w:asciiTheme="minorHAnsi" w:hAnsiTheme="minorHAnsi"/>
                <w:sz w:val="20"/>
              </w:rPr>
            </w:pPr>
            <w:r w:rsidRPr="005D4A8E">
              <w:rPr>
                <w:rFonts w:asciiTheme="minorHAnsi" w:hAnsiTheme="minorHAnsi"/>
                <w:sz w:val="20"/>
              </w:rPr>
              <w:t>SE</w:t>
            </w:r>
          </w:p>
        </w:tc>
        <w:tc>
          <w:tcPr>
            <w:tcW w:w="369" w:type="pct"/>
            <w:tcBorders>
              <w:top w:val="nil"/>
              <w:left w:val="nil"/>
              <w:bottom w:val="single" w:sz="4" w:space="0" w:color="auto"/>
              <w:right w:val="single" w:sz="4" w:space="0" w:color="auto"/>
            </w:tcBorders>
            <w:noWrap/>
            <w:vAlign w:val="bottom"/>
          </w:tcPr>
          <w:p w14:paraId="720B4C6F" w14:textId="77777777" w:rsidR="002D2F1C" w:rsidRPr="005D4A8E" w:rsidRDefault="002D2F1C" w:rsidP="00141F92">
            <w:pPr>
              <w:rPr>
                <w:rFonts w:asciiTheme="minorHAnsi" w:hAnsiTheme="minorHAnsi"/>
                <w:sz w:val="20"/>
              </w:rPr>
            </w:pPr>
            <w:r w:rsidRPr="005D4A8E">
              <w:rPr>
                <w:rFonts w:asciiTheme="minorHAnsi" w:hAnsiTheme="minorHAnsi"/>
                <w:sz w:val="20"/>
              </w:rPr>
              <w:t>SWE</w:t>
            </w:r>
          </w:p>
        </w:tc>
        <w:tc>
          <w:tcPr>
            <w:tcW w:w="115" w:type="pct"/>
            <w:tcBorders>
              <w:top w:val="nil"/>
              <w:left w:val="nil"/>
              <w:bottom w:val="nil"/>
              <w:right w:val="nil"/>
            </w:tcBorders>
            <w:noWrap/>
            <w:vAlign w:val="bottom"/>
          </w:tcPr>
          <w:p w14:paraId="3680392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01C9C19" w14:textId="77777777" w:rsidR="002D2F1C" w:rsidRPr="005D4A8E" w:rsidRDefault="002D2F1C" w:rsidP="00141F92">
            <w:pPr>
              <w:rPr>
                <w:rFonts w:asciiTheme="minorHAnsi" w:hAnsiTheme="minorHAnsi"/>
                <w:sz w:val="20"/>
              </w:rPr>
            </w:pPr>
            <w:r w:rsidRPr="005D4A8E">
              <w:rPr>
                <w:rFonts w:asciiTheme="minorHAnsi" w:hAnsiTheme="minorHAnsi"/>
                <w:sz w:val="20"/>
              </w:rPr>
              <w:t>16</w:t>
            </w:r>
          </w:p>
        </w:tc>
        <w:tc>
          <w:tcPr>
            <w:tcW w:w="369" w:type="pct"/>
            <w:tcBorders>
              <w:top w:val="nil"/>
              <w:left w:val="nil"/>
              <w:bottom w:val="single" w:sz="4" w:space="0" w:color="auto"/>
              <w:right w:val="single" w:sz="4" w:space="0" w:color="auto"/>
            </w:tcBorders>
            <w:noWrap/>
            <w:vAlign w:val="bottom"/>
          </w:tcPr>
          <w:p w14:paraId="149D679E"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ID </w:t>
            </w:r>
          </w:p>
        </w:tc>
      </w:tr>
      <w:tr w:rsidR="002D2F1C" w:rsidRPr="005D4A8E" w14:paraId="68118AB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AA5294B" w14:textId="77777777" w:rsidR="002D2F1C" w:rsidRPr="005D4A8E" w:rsidRDefault="002D2F1C" w:rsidP="00141F92">
            <w:pPr>
              <w:rPr>
                <w:rFonts w:asciiTheme="minorHAnsi" w:hAnsiTheme="minorHAnsi"/>
                <w:sz w:val="20"/>
              </w:rPr>
            </w:pPr>
            <w:r w:rsidRPr="005D4A8E">
              <w:rPr>
                <w:rFonts w:asciiTheme="minorHAnsi" w:hAnsiTheme="minorHAnsi"/>
                <w:sz w:val="20"/>
              </w:rPr>
              <w:t>AN</w:t>
            </w:r>
          </w:p>
        </w:tc>
        <w:tc>
          <w:tcPr>
            <w:tcW w:w="369" w:type="pct"/>
            <w:tcBorders>
              <w:top w:val="nil"/>
              <w:left w:val="nil"/>
              <w:bottom w:val="single" w:sz="4" w:space="0" w:color="auto"/>
              <w:right w:val="single" w:sz="4" w:space="0" w:color="auto"/>
            </w:tcBorders>
            <w:noWrap/>
            <w:vAlign w:val="bottom"/>
          </w:tcPr>
          <w:p w14:paraId="4D2DD605" w14:textId="77777777" w:rsidR="002D2F1C" w:rsidRPr="005D4A8E" w:rsidRDefault="002D2F1C" w:rsidP="00141F92">
            <w:pPr>
              <w:rPr>
                <w:rFonts w:asciiTheme="minorHAnsi" w:hAnsiTheme="minorHAnsi"/>
                <w:sz w:val="20"/>
              </w:rPr>
            </w:pPr>
            <w:r w:rsidRPr="005D4A8E">
              <w:rPr>
                <w:rFonts w:asciiTheme="minorHAnsi" w:hAnsiTheme="minorHAnsi"/>
                <w:sz w:val="20"/>
              </w:rPr>
              <w:t>ANT</w:t>
            </w:r>
          </w:p>
        </w:tc>
        <w:tc>
          <w:tcPr>
            <w:tcW w:w="115" w:type="pct"/>
            <w:tcBorders>
              <w:top w:val="nil"/>
              <w:left w:val="nil"/>
              <w:bottom w:val="nil"/>
              <w:right w:val="nil"/>
            </w:tcBorders>
            <w:noWrap/>
            <w:vAlign w:val="bottom"/>
          </w:tcPr>
          <w:p w14:paraId="72786B5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0BB97B2" w14:textId="77777777" w:rsidR="002D2F1C" w:rsidRPr="005D4A8E" w:rsidRDefault="002D2F1C" w:rsidP="00141F92">
            <w:pPr>
              <w:rPr>
                <w:rFonts w:asciiTheme="minorHAnsi" w:hAnsiTheme="minorHAnsi"/>
                <w:sz w:val="20"/>
              </w:rPr>
            </w:pPr>
            <w:r w:rsidRPr="005D4A8E">
              <w:rPr>
                <w:rFonts w:asciiTheme="minorHAnsi" w:hAnsiTheme="minorHAnsi"/>
                <w:sz w:val="20"/>
              </w:rPr>
              <w:t>CZ</w:t>
            </w:r>
          </w:p>
        </w:tc>
        <w:tc>
          <w:tcPr>
            <w:tcW w:w="369" w:type="pct"/>
            <w:tcBorders>
              <w:top w:val="nil"/>
              <w:left w:val="nil"/>
              <w:bottom w:val="single" w:sz="4" w:space="0" w:color="auto"/>
              <w:right w:val="single" w:sz="4" w:space="0" w:color="auto"/>
            </w:tcBorders>
            <w:noWrap/>
            <w:vAlign w:val="bottom"/>
          </w:tcPr>
          <w:p w14:paraId="07B7311A" w14:textId="77777777" w:rsidR="002D2F1C" w:rsidRPr="005D4A8E" w:rsidRDefault="002D2F1C" w:rsidP="00141F92">
            <w:pPr>
              <w:rPr>
                <w:rFonts w:asciiTheme="minorHAnsi" w:hAnsiTheme="minorHAnsi"/>
                <w:sz w:val="20"/>
              </w:rPr>
            </w:pPr>
            <w:r w:rsidRPr="005D4A8E">
              <w:rPr>
                <w:rFonts w:asciiTheme="minorHAnsi" w:hAnsiTheme="minorHAnsi"/>
                <w:sz w:val="20"/>
              </w:rPr>
              <w:t>CZE</w:t>
            </w:r>
          </w:p>
        </w:tc>
        <w:tc>
          <w:tcPr>
            <w:tcW w:w="115" w:type="pct"/>
            <w:tcBorders>
              <w:top w:val="nil"/>
              <w:left w:val="nil"/>
              <w:bottom w:val="nil"/>
              <w:right w:val="nil"/>
            </w:tcBorders>
            <w:noWrap/>
            <w:vAlign w:val="bottom"/>
          </w:tcPr>
          <w:p w14:paraId="19E3771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65C22CA" w14:textId="77777777" w:rsidR="002D2F1C" w:rsidRPr="005D4A8E" w:rsidRDefault="002D2F1C" w:rsidP="00141F92">
            <w:pPr>
              <w:rPr>
                <w:rFonts w:asciiTheme="minorHAnsi" w:hAnsiTheme="minorHAnsi"/>
                <w:sz w:val="20"/>
              </w:rPr>
            </w:pPr>
            <w:r w:rsidRPr="005D4A8E">
              <w:rPr>
                <w:rFonts w:asciiTheme="minorHAnsi" w:hAnsiTheme="minorHAnsi"/>
                <w:sz w:val="20"/>
              </w:rPr>
              <w:t>IQ</w:t>
            </w:r>
          </w:p>
        </w:tc>
        <w:tc>
          <w:tcPr>
            <w:tcW w:w="369" w:type="pct"/>
            <w:tcBorders>
              <w:top w:val="nil"/>
              <w:left w:val="nil"/>
              <w:bottom w:val="single" w:sz="4" w:space="0" w:color="auto"/>
              <w:right w:val="single" w:sz="4" w:space="0" w:color="auto"/>
            </w:tcBorders>
            <w:noWrap/>
            <w:vAlign w:val="bottom"/>
          </w:tcPr>
          <w:p w14:paraId="57AF8822" w14:textId="77777777" w:rsidR="002D2F1C" w:rsidRPr="005D4A8E" w:rsidRDefault="002D2F1C" w:rsidP="00141F92">
            <w:pPr>
              <w:rPr>
                <w:rFonts w:asciiTheme="minorHAnsi" w:hAnsiTheme="minorHAnsi"/>
                <w:sz w:val="20"/>
              </w:rPr>
            </w:pPr>
            <w:r w:rsidRPr="005D4A8E">
              <w:rPr>
                <w:rFonts w:asciiTheme="minorHAnsi" w:hAnsiTheme="minorHAnsi"/>
                <w:sz w:val="20"/>
              </w:rPr>
              <w:t>IRQ</w:t>
            </w:r>
          </w:p>
        </w:tc>
        <w:tc>
          <w:tcPr>
            <w:tcW w:w="115" w:type="pct"/>
            <w:tcBorders>
              <w:top w:val="nil"/>
              <w:left w:val="nil"/>
              <w:bottom w:val="nil"/>
              <w:right w:val="nil"/>
            </w:tcBorders>
            <w:noWrap/>
            <w:vAlign w:val="bottom"/>
          </w:tcPr>
          <w:p w14:paraId="040657A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25D1FE0" w14:textId="77777777" w:rsidR="002D2F1C" w:rsidRPr="005D4A8E" w:rsidRDefault="002D2F1C" w:rsidP="00141F92">
            <w:pPr>
              <w:rPr>
                <w:rFonts w:asciiTheme="minorHAnsi" w:hAnsiTheme="minorHAnsi"/>
                <w:sz w:val="20"/>
              </w:rPr>
            </w:pPr>
            <w:r w:rsidRPr="005D4A8E">
              <w:rPr>
                <w:rFonts w:asciiTheme="minorHAnsi" w:hAnsiTheme="minorHAnsi"/>
                <w:sz w:val="20"/>
              </w:rPr>
              <w:t>NC</w:t>
            </w:r>
          </w:p>
        </w:tc>
        <w:tc>
          <w:tcPr>
            <w:tcW w:w="369" w:type="pct"/>
            <w:tcBorders>
              <w:top w:val="nil"/>
              <w:left w:val="nil"/>
              <w:bottom w:val="single" w:sz="4" w:space="0" w:color="auto"/>
              <w:right w:val="single" w:sz="4" w:space="0" w:color="auto"/>
            </w:tcBorders>
            <w:noWrap/>
            <w:vAlign w:val="bottom"/>
          </w:tcPr>
          <w:p w14:paraId="499C7A10" w14:textId="77777777" w:rsidR="002D2F1C" w:rsidRPr="005D4A8E" w:rsidRDefault="002D2F1C" w:rsidP="00141F92">
            <w:pPr>
              <w:rPr>
                <w:rFonts w:asciiTheme="minorHAnsi" w:hAnsiTheme="minorHAnsi"/>
                <w:sz w:val="20"/>
              </w:rPr>
            </w:pPr>
            <w:r w:rsidRPr="005D4A8E">
              <w:rPr>
                <w:rFonts w:asciiTheme="minorHAnsi" w:hAnsiTheme="minorHAnsi"/>
                <w:sz w:val="20"/>
              </w:rPr>
              <w:t>NCL</w:t>
            </w:r>
          </w:p>
        </w:tc>
        <w:tc>
          <w:tcPr>
            <w:tcW w:w="115" w:type="pct"/>
            <w:tcBorders>
              <w:top w:val="nil"/>
              <w:left w:val="nil"/>
              <w:bottom w:val="nil"/>
              <w:right w:val="nil"/>
            </w:tcBorders>
            <w:noWrap/>
            <w:vAlign w:val="bottom"/>
          </w:tcPr>
          <w:p w14:paraId="13039FA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D11242A" w14:textId="77777777" w:rsidR="002D2F1C" w:rsidRPr="005D4A8E" w:rsidRDefault="002D2F1C" w:rsidP="00141F92">
            <w:pPr>
              <w:rPr>
                <w:rFonts w:asciiTheme="minorHAnsi" w:hAnsiTheme="minorHAnsi"/>
                <w:sz w:val="20"/>
              </w:rPr>
            </w:pPr>
            <w:r w:rsidRPr="005D4A8E">
              <w:rPr>
                <w:rFonts w:asciiTheme="minorHAnsi" w:hAnsiTheme="minorHAnsi"/>
                <w:sz w:val="20"/>
              </w:rPr>
              <w:t>SZ</w:t>
            </w:r>
          </w:p>
        </w:tc>
        <w:tc>
          <w:tcPr>
            <w:tcW w:w="369" w:type="pct"/>
            <w:tcBorders>
              <w:top w:val="nil"/>
              <w:left w:val="nil"/>
              <w:bottom w:val="single" w:sz="4" w:space="0" w:color="auto"/>
              <w:right w:val="single" w:sz="4" w:space="0" w:color="auto"/>
            </w:tcBorders>
            <w:noWrap/>
            <w:vAlign w:val="bottom"/>
          </w:tcPr>
          <w:p w14:paraId="65A505D8" w14:textId="77777777" w:rsidR="002D2F1C" w:rsidRPr="005D4A8E" w:rsidRDefault="002D2F1C" w:rsidP="00141F92">
            <w:pPr>
              <w:rPr>
                <w:rFonts w:asciiTheme="minorHAnsi" w:hAnsiTheme="minorHAnsi"/>
                <w:sz w:val="20"/>
              </w:rPr>
            </w:pPr>
            <w:r w:rsidRPr="005D4A8E">
              <w:rPr>
                <w:rFonts w:asciiTheme="minorHAnsi" w:hAnsiTheme="minorHAnsi"/>
                <w:sz w:val="20"/>
              </w:rPr>
              <w:t>SWZ</w:t>
            </w:r>
          </w:p>
        </w:tc>
        <w:tc>
          <w:tcPr>
            <w:tcW w:w="115" w:type="pct"/>
            <w:tcBorders>
              <w:top w:val="nil"/>
              <w:left w:val="nil"/>
              <w:bottom w:val="nil"/>
              <w:right w:val="nil"/>
            </w:tcBorders>
            <w:noWrap/>
            <w:vAlign w:val="bottom"/>
          </w:tcPr>
          <w:p w14:paraId="06DE1E3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39E94B" w14:textId="77777777" w:rsidR="002D2F1C" w:rsidRPr="005D4A8E" w:rsidRDefault="002D2F1C" w:rsidP="00141F92">
            <w:pPr>
              <w:rPr>
                <w:rFonts w:asciiTheme="minorHAnsi" w:hAnsiTheme="minorHAnsi"/>
                <w:sz w:val="20"/>
              </w:rPr>
            </w:pPr>
            <w:r w:rsidRPr="005D4A8E">
              <w:rPr>
                <w:rFonts w:asciiTheme="minorHAnsi" w:hAnsiTheme="minorHAnsi"/>
                <w:sz w:val="20"/>
              </w:rPr>
              <w:t>17</w:t>
            </w:r>
          </w:p>
        </w:tc>
        <w:tc>
          <w:tcPr>
            <w:tcW w:w="369" w:type="pct"/>
            <w:tcBorders>
              <w:top w:val="nil"/>
              <w:left w:val="nil"/>
              <w:bottom w:val="single" w:sz="4" w:space="0" w:color="auto"/>
              <w:right w:val="single" w:sz="4" w:space="0" w:color="auto"/>
            </w:tcBorders>
            <w:noWrap/>
            <w:vAlign w:val="bottom"/>
          </w:tcPr>
          <w:p w14:paraId="52B79665"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IL </w:t>
            </w:r>
          </w:p>
        </w:tc>
      </w:tr>
      <w:tr w:rsidR="002D2F1C" w:rsidRPr="005D4A8E" w14:paraId="0E318F09"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04036926" w14:textId="77777777" w:rsidR="002D2F1C" w:rsidRPr="005D4A8E" w:rsidRDefault="002D2F1C" w:rsidP="00141F92">
            <w:pPr>
              <w:rPr>
                <w:rFonts w:asciiTheme="minorHAnsi" w:hAnsiTheme="minorHAnsi"/>
                <w:sz w:val="20"/>
              </w:rPr>
            </w:pPr>
            <w:r w:rsidRPr="005D4A8E">
              <w:rPr>
                <w:rFonts w:asciiTheme="minorHAnsi" w:hAnsiTheme="minorHAnsi"/>
                <w:sz w:val="20"/>
              </w:rPr>
              <w:t>AE</w:t>
            </w:r>
          </w:p>
        </w:tc>
        <w:tc>
          <w:tcPr>
            <w:tcW w:w="369" w:type="pct"/>
            <w:tcBorders>
              <w:top w:val="nil"/>
              <w:left w:val="nil"/>
              <w:bottom w:val="single" w:sz="4" w:space="0" w:color="auto"/>
              <w:right w:val="single" w:sz="4" w:space="0" w:color="auto"/>
            </w:tcBorders>
            <w:noWrap/>
            <w:vAlign w:val="bottom"/>
          </w:tcPr>
          <w:p w14:paraId="11E5820B" w14:textId="77777777" w:rsidR="002D2F1C" w:rsidRPr="005D4A8E" w:rsidRDefault="002D2F1C" w:rsidP="00141F92">
            <w:pPr>
              <w:rPr>
                <w:rFonts w:asciiTheme="minorHAnsi" w:hAnsiTheme="minorHAnsi"/>
                <w:sz w:val="20"/>
              </w:rPr>
            </w:pPr>
            <w:r w:rsidRPr="005D4A8E">
              <w:rPr>
                <w:rFonts w:asciiTheme="minorHAnsi" w:hAnsiTheme="minorHAnsi"/>
                <w:sz w:val="20"/>
              </w:rPr>
              <w:t>ARE</w:t>
            </w:r>
          </w:p>
        </w:tc>
        <w:tc>
          <w:tcPr>
            <w:tcW w:w="115" w:type="pct"/>
            <w:tcBorders>
              <w:top w:val="nil"/>
              <w:left w:val="nil"/>
              <w:bottom w:val="nil"/>
              <w:right w:val="nil"/>
            </w:tcBorders>
            <w:noWrap/>
            <w:vAlign w:val="bottom"/>
          </w:tcPr>
          <w:p w14:paraId="2CBA8C0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B9BC770" w14:textId="77777777" w:rsidR="002D2F1C" w:rsidRPr="005D4A8E" w:rsidRDefault="002D2F1C" w:rsidP="00141F92">
            <w:pPr>
              <w:rPr>
                <w:rFonts w:asciiTheme="minorHAnsi" w:hAnsiTheme="minorHAnsi"/>
                <w:sz w:val="20"/>
              </w:rPr>
            </w:pPr>
            <w:r w:rsidRPr="005D4A8E">
              <w:rPr>
                <w:rFonts w:asciiTheme="minorHAnsi" w:hAnsiTheme="minorHAnsi"/>
                <w:sz w:val="20"/>
              </w:rPr>
              <w:t>DE</w:t>
            </w:r>
          </w:p>
        </w:tc>
        <w:tc>
          <w:tcPr>
            <w:tcW w:w="369" w:type="pct"/>
            <w:tcBorders>
              <w:top w:val="nil"/>
              <w:left w:val="nil"/>
              <w:bottom w:val="single" w:sz="4" w:space="0" w:color="auto"/>
              <w:right w:val="single" w:sz="4" w:space="0" w:color="auto"/>
            </w:tcBorders>
            <w:noWrap/>
            <w:vAlign w:val="bottom"/>
          </w:tcPr>
          <w:p w14:paraId="723EB8B3" w14:textId="77777777" w:rsidR="002D2F1C" w:rsidRPr="005D4A8E" w:rsidRDefault="002D2F1C" w:rsidP="00141F92">
            <w:pPr>
              <w:rPr>
                <w:rFonts w:asciiTheme="minorHAnsi" w:hAnsiTheme="minorHAnsi"/>
                <w:sz w:val="20"/>
              </w:rPr>
            </w:pPr>
            <w:r w:rsidRPr="005D4A8E">
              <w:rPr>
                <w:rFonts w:asciiTheme="minorHAnsi" w:hAnsiTheme="minorHAnsi"/>
                <w:sz w:val="20"/>
              </w:rPr>
              <w:t>DEU</w:t>
            </w:r>
          </w:p>
        </w:tc>
        <w:tc>
          <w:tcPr>
            <w:tcW w:w="115" w:type="pct"/>
            <w:tcBorders>
              <w:top w:val="nil"/>
              <w:left w:val="nil"/>
              <w:bottom w:val="nil"/>
              <w:right w:val="nil"/>
            </w:tcBorders>
            <w:noWrap/>
            <w:vAlign w:val="bottom"/>
          </w:tcPr>
          <w:p w14:paraId="6B40A0E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9691A07" w14:textId="77777777" w:rsidR="002D2F1C" w:rsidRPr="005D4A8E" w:rsidRDefault="002D2F1C" w:rsidP="00141F92">
            <w:pPr>
              <w:rPr>
                <w:rFonts w:asciiTheme="minorHAnsi" w:hAnsiTheme="minorHAnsi"/>
                <w:sz w:val="20"/>
              </w:rPr>
            </w:pPr>
            <w:r w:rsidRPr="005D4A8E">
              <w:rPr>
                <w:rFonts w:asciiTheme="minorHAnsi" w:hAnsiTheme="minorHAnsi"/>
                <w:sz w:val="20"/>
              </w:rPr>
              <w:t>IS</w:t>
            </w:r>
          </w:p>
        </w:tc>
        <w:tc>
          <w:tcPr>
            <w:tcW w:w="369" w:type="pct"/>
            <w:tcBorders>
              <w:top w:val="nil"/>
              <w:left w:val="nil"/>
              <w:bottom w:val="single" w:sz="4" w:space="0" w:color="auto"/>
              <w:right w:val="single" w:sz="4" w:space="0" w:color="auto"/>
            </w:tcBorders>
            <w:noWrap/>
            <w:vAlign w:val="bottom"/>
          </w:tcPr>
          <w:p w14:paraId="4018583C" w14:textId="77777777" w:rsidR="002D2F1C" w:rsidRPr="005D4A8E" w:rsidRDefault="002D2F1C" w:rsidP="00141F92">
            <w:pPr>
              <w:rPr>
                <w:rFonts w:asciiTheme="minorHAnsi" w:hAnsiTheme="minorHAnsi"/>
                <w:sz w:val="20"/>
              </w:rPr>
            </w:pPr>
            <w:r w:rsidRPr="005D4A8E">
              <w:rPr>
                <w:rFonts w:asciiTheme="minorHAnsi" w:hAnsiTheme="minorHAnsi"/>
                <w:sz w:val="20"/>
              </w:rPr>
              <w:t>ISL</w:t>
            </w:r>
          </w:p>
        </w:tc>
        <w:tc>
          <w:tcPr>
            <w:tcW w:w="115" w:type="pct"/>
            <w:tcBorders>
              <w:top w:val="nil"/>
              <w:left w:val="nil"/>
              <w:bottom w:val="nil"/>
              <w:right w:val="nil"/>
            </w:tcBorders>
            <w:noWrap/>
            <w:vAlign w:val="bottom"/>
          </w:tcPr>
          <w:p w14:paraId="00FDB98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0C3780A" w14:textId="77777777" w:rsidR="002D2F1C" w:rsidRPr="005D4A8E" w:rsidRDefault="002D2F1C" w:rsidP="00141F92">
            <w:pPr>
              <w:rPr>
                <w:rFonts w:asciiTheme="minorHAnsi" w:hAnsiTheme="minorHAnsi"/>
                <w:sz w:val="20"/>
              </w:rPr>
            </w:pPr>
            <w:r w:rsidRPr="005D4A8E">
              <w:rPr>
                <w:rFonts w:asciiTheme="minorHAnsi" w:hAnsiTheme="minorHAnsi"/>
                <w:sz w:val="20"/>
              </w:rPr>
              <w:t>NE</w:t>
            </w:r>
          </w:p>
        </w:tc>
        <w:tc>
          <w:tcPr>
            <w:tcW w:w="369" w:type="pct"/>
            <w:tcBorders>
              <w:top w:val="nil"/>
              <w:left w:val="nil"/>
              <w:bottom w:val="single" w:sz="4" w:space="0" w:color="auto"/>
              <w:right w:val="single" w:sz="4" w:space="0" w:color="auto"/>
            </w:tcBorders>
            <w:noWrap/>
            <w:vAlign w:val="bottom"/>
          </w:tcPr>
          <w:p w14:paraId="05E0E51D" w14:textId="77777777" w:rsidR="002D2F1C" w:rsidRPr="005D4A8E" w:rsidRDefault="002D2F1C" w:rsidP="00141F92">
            <w:pPr>
              <w:rPr>
                <w:rFonts w:asciiTheme="minorHAnsi" w:hAnsiTheme="minorHAnsi"/>
                <w:sz w:val="20"/>
              </w:rPr>
            </w:pPr>
            <w:r w:rsidRPr="005D4A8E">
              <w:rPr>
                <w:rFonts w:asciiTheme="minorHAnsi" w:hAnsiTheme="minorHAnsi"/>
                <w:sz w:val="20"/>
              </w:rPr>
              <w:t>NER</w:t>
            </w:r>
          </w:p>
        </w:tc>
        <w:tc>
          <w:tcPr>
            <w:tcW w:w="115" w:type="pct"/>
            <w:tcBorders>
              <w:top w:val="nil"/>
              <w:left w:val="nil"/>
              <w:bottom w:val="nil"/>
              <w:right w:val="nil"/>
            </w:tcBorders>
            <w:noWrap/>
            <w:vAlign w:val="bottom"/>
          </w:tcPr>
          <w:p w14:paraId="1FC2417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A567610" w14:textId="77777777" w:rsidR="002D2F1C" w:rsidRPr="005D4A8E" w:rsidRDefault="002D2F1C" w:rsidP="00141F92">
            <w:pPr>
              <w:rPr>
                <w:rFonts w:asciiTheme="minorHAnsi" w:hAnsiTheme="minorHAnsi"/>
                <w:sz w:val="20"/>
              </w:rPr>
            </w:pPr>
            <w:r w:rsidRPr="005D4A8E">
              <w:rPr>
                <w:rFonts w:asciiTheme="minorHAnsi" w:hAnsiTheme="minorHAnsi"/>
                <w:sz w:val="20"/>
              </w:rPr>
              <w:t>SC</w:t>
            </w:r>
          </w:p>
        </w:tc>
        <w:tc>
          <w:tcPr>
            <w:tcW w:w="369" w:type="pct"/>
            <w:tcBorders>
              <w:top w:val="nil"/>
              <w:left w:val="nil"/>
              <w:bottom w:val="single" w:sz="4" w:space="0" w:color="auto"/>
              <w:right w:val="single" w:sz="4" w:space="0" w:color="auto"/>
            </w:tcBorders>
            <w:noWrap/>
            <w:vAlign w:val="bottom"/>
          </w:tcPr>
          <w:p w14:paraId="61FC47B9" w14:textId="77777777" w:rsidR="002D2F1C" w:rsidRPr="005D4A8E" w:rsidRDefault="002D2F1C" w:rsidP="00141F92">
            <w:pPr>
              <w:rPr>
                <w:rFonts w:asciiTheme="minorHAnsi" w:hAnsiTheme="minorHAnsi"/>
                <w:sz w:val="20"/>
              </w:rPr>
            </w:pPr>
            <w:r w:rsidRPr="005D4A8E">
              <w:rPr>
                <w:rFonts w:asciiTheme="minorHAnsi" w:hAnsiTheme="minorHAnsi"/>
                <w:sz w:val="20"/>
              </w:rPr>
              <w:t>SYC</w:t>
            </w:r>
          </w:p>
        </w:tc>
        <w:tc>
          <w:tcPr>
            <w:tcW w:w="115" w:type="pct"/>
            <w:tcBorders>
              <w:top w:val="nil"/>
              <w:left w:val="nil"/>
              <w:bottom w:val="nil"/>
              <w:right w:val="nil"/>
            </w:tcBorders>
            <w:noWrap/>
            <w:vAlign w:val="bottom"/>
          </w:tcPr>
          <w:p w14:paraId="265868D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8BAB169" w14:textId="77777777" w:rsidR="002D2F1C" w:rsidRPr="005D4A8E" w:rsidRDefault="002D2F1C" w:rsidP="00141F92">
            <w:pPr>
              <w:rPr>
                <w:rFonts w:asciiTheme="minorHAnsi" w:hAnsiTheme="minorHAnsi"/>
                <w:sz w:val="20"/>
              </w:rPr>
            </w:pPr>
            <w:r w:rsidRPr="005D4A8E">
              <w:rPr>
                <w:rFonts w:asciiTheme="minorHAnsi" w:hAnsiTheme="minorHAnsi"/>
                <w:sz w:val="20"/>
              </w:rPr>
              <w:t>18</w:t>
            </w:r>
          </w:p>
        </w:tc>
        <w:tc>
          <w:tcPr>
            <w:tcW w:w="369" w:type="pct"/>
            <w:tcBorders>
              <w:top w:val="nil"/>
              <w:left w:val="nil"/>
              <w:bottom w:val="single" w:sz="4" w:space="0" w:color="auto"/>
              <w:right w:val="single" w:sz="4" w:space="0" w:color="auto"/>
            </w:tcBorders>
            <w:noWrap/>
            <w:vAlign w:val="bottom"/>
          </w:tcPr>
          <w:p w14:paraId="1D34D08E"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IN </w:t>
            </w:r>
          </w:p>
        </w:tc>
      </w:tr>
      <w:tr w:rsidR="002D2F1C" w:rsidRPr="005D4A8E" w14:paraId="773F97A7"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E490FA2" w14:textId="77777777" w:rsidR="002D2F1C" w:rsidRPr="005D4A8E" w:rsidRDefault="002D2F1C" w:rsidP="00141F92">
            <w:pPr>
              <w:rPr>
                <w:rFonts w:asciiTheme="minorHAnsi" w:hAnsiTheme="minorHAnsi"/>
                <w:sz w:val="20"/>
              </w:rPr>
            </w:pPr>
            <w:r w:rsidRPr="005D4A8E">
              <w:rPr>
                <w:rFonts w:asciiTheme="minorHAnsi" w:hAnsiTheme="minorHAnsi"/>
                <w:sz w:val="20"/>
              </w:rPr>
              <w:t>AR</w:t>
            </w:r>
          </w:p>
        </w:tc>
        <w:tc>
          <w:tcPr>
            <w:tcW w:w="369" w:type="pct"/>
            <w:tcBorders>
              <w:top w:val="nil"/>
              <w:left w:val="nil"/>
              <w:bottom w:val="single" w:sz="4" w:space="0" w:color="auto"/>
              <w:right w:val="single" w:sz="4" w:space="0" w:color="auto"/>
            </w:tcBorders>
            <w:noWrap/>
            <w:vAlign w:val="bottom"/>
          </w:tcPr>
          <w:p w14:paraId="73E978A3" w14:textId="77777777" w:rsidR="002D2F1C" w:rsidRPr="005D4A8E" w:rsidRDefault="002D2F1C" w:rsidP="00141F92">
            <w:pPr>
              <w:rPr>
                <w:rFonts w:asciiTheme="minorHAnsi" w:hAnsiTheme="minorHAnsi"/>
                <w:sz w:val="20"/>
              </w:rPr>
            </w:pPr>
            <w:r w:rsidRPr="005D4A8E">
              <w:rPr>
                <w:rFonts w:asciiTheme="minorHAnsi" w:hAnsiTheme="minorHAnsi"/>
                <w:sz w:val="20"/>
              </w:rPr>
              <w:t>ARG</w:t>
            </w:r>
          </w:p>
        </w:tc>
        <w:tc>
          <w:tcPr>
            <w:tcW w:w="115" w:type="pct"/>
            <w:tcBorders>
              <w:top w:val="nil"/>
              <w:left w:val="nil"/>
              <w:bottom w:val="nil"/>
              <w:right w:val="nil"/>
            </w:tcBorders>
            <w:noWrap/>
            <w:vAlign w:val="bottom"/>
          </w:tcPr>
          <w:p w14:paraId="5EC60DA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F06DD64" w14:textId="77777777" w:rsidR="002D2F1C" w:rsidRPr="005D4A8E" w:rsidRDefault="002D2F1C" w:rsidP="00141F92">
            <w:pPr>
              <w:rPr>
                <w:rFonts w:asciiTheme="minorHAnsi" w:hAnsiTheme="minorHAnsi"/>
                <w:sz w:val="20"/>
              </w:rPr>
            </w:pPr>
            <w:r w:rsidRPr="005D4A8E">
              <w:rPr>
                <w:rFonts w:asciiTheme="minorHAnsi" w:hAnsiTheme="minorHAnsi"/>
                <w:sz w:val="20"/>
              </w:rPr>
              <w:t>DJ</w:t>
            </w:r>
          </w:p>
        </w:tc>
        <w:tc>
          <w:tcPr>
            <w:tcW w:w="369" w:type="pct"/>
            <w:tcBorders>
              <w:top w:val="nil"/>
              <w:left w:val="nil"/>
              <w:bottom w:val="single" w:sz="4" w:space="0" w:color="auto"/>
              <w:right w:val="single" w:sz="4" w:space="0" w:color="auto"/>
            </w:tcBorders>
            <w:noWrap/>
            <w:vAlign w:val="bottom"/>
          </w:tcPr>
          <w:p w14:paraId="75682CBA" w14:textId="77777777" w:rsidR="002D2F1C" w:rsidRPr="005D4A8E" w:rsidRDefault="002D2F1C" w:rsidP="00141F92">
            <w:pPr>
              <w:rPr>
                <w:rFonts w:asciiTheme="minorHAnsi" w:hAnsiTheme="minorHAnsi"/>
                <w:sz w:val="20"/>
              </w:rPr>
            </w:pPr>
            <w:r w:rsidRPr="005D4A8E">
              <w:rPr>
                <w:rFonts w:asciiTheme="minorHAnsi" w:hAnsiTheme="minorHAnsi"/>
                <w:sz w:val="20"/>
              </w:rPr>
              <w:t>DJI</w:t>
            </w:r>
          </w:p>
        </w:tc>
        <w:tc>
          <w:tcPr>
            <w:tcW w:w="115" w:type="pct"/>
            <w:tcBorders>
              <w:top w:val="nil"/>
              <w:left w:val="nil"/>
              <w:bottom w:val="nil"/>
              <w:right w:val="nil"/>
            </w:tcBorders>
            <w:noWrap/>
            <w:vAlign w:val="bottom"/>
          </w:tcPr>
          <w:p w14:paraId="3888CEE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375A2EB" w14:textId="77777777" w:rsidR="002D2F1C" w:rsidRPr="005D4A8E" w:rsidRDefault="002D2F1C" w:rsidP="00141F92">
            <w:pPr>
              <w:rPr>
                <w:rFonts w:asciiTheme="minorHAnsi" w:hAnsiTheme="minorHAnsi"/>
                <w:sz w:val="20"/>
              </w:rPr>
            </w:pPr>
            <w:r w:rsidRPr="005D4A8E">
              <w:rPr>
                <w:rFonts w:asciiTheme="minorHAnsi" w:hAnsiTheme="minorHAnsi"/>
                <w:sz w:val="20"/>
              </w:rPr>
              <w:t>IL</w:t>
            </w:r>
          </w:p>
        </w:tc>
        <w:tc>
          <w:tcPr>
            <w:tcW w:w="369" w:type="pct"/>
            <w:tcBorders>
              <w:top w:val="nil"/>
              <w:left w:val="nil"/>
              <w:bottom w:val="single" w:sz="4" w:space="0" w:color="auto"/>
              <w:right w:val="single" w:sz="4" w:space="0" w:color="auto"/>
            </w:tcBorders>
            <w:noWrap/>
            <w:vAlign w:val="bottom"/>
          </w:tcPr>
          <w:p w14:paraId="02F80404" w14:textId="77777777" w:rsidR="002D2F1C" w:rsidRPr="005D4A8E" w:rsidRDefault="002D2F1C" w:rsidP="00141F92">
            <w:pPr>
              <w:rPr>
                <w:rFonts w:asciiTheme="minorHAnsi" w:hAnsiTheme="minorHAnsi"/>
                <w:sz w:val="20"/>
              </w:rPr>
            </w:pPr>
            <w:r w:rsidRPr="005D4A8E">
              <w:rPr>
                <w:rFonts w:asciiTheme="minorHAnsi" w:hAnsiTheme="minorHAnsi"/>
                <w:sz w:val="20"/>
              </w:rPr>
              <w:t>ISR</w:t>
            </w:r>
          </w:p>
        </w:tc>
        <w:tc>
          <w:tcPr>
            <w:tcW w:w="115" w:type="pct"/>
            <w:tcBorders>
              <w:top w:val="nil"/>
              <w:left w:val="nil"/>
              <w:bottom w:val="nil"/>
              <w:right w:val="nil"/>
            </w:tcBorders>
            <w:noWrap/>
            <w:vAlign w:val="bottom"/>
          </w:tcPr>
          <w:p w14:paraId="7FBEBDA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37DC1D3" w14:textId="77777777" w:rsidR="002D2F1C" w:rsidRPr="005D4A8E" w:rsidRDefault="002D2F1C" w:rsidP="00141F92">
            <w:pPr>
              <w:rPr>
                <w:rFonts w:asciiTheme="minorHAnsi" w:hAnsiTheme="minorHAnsi"/>
                <w:sz w:val="20"/>
              </w:rPr>
            </w:pPr>
            <w:r w:rsidRPr="005D4A8E">
              <w:rPr>
                <w:rFonts w:asciiTheme="minorHAnsi" w:hAnsiTheme="minorHAnsi"/>
                <w:sz w:val="20"/>
              </w:rPr>
              <w:t>NF</w:t>
            </w:r>
          </w:p>
        </w:tc>
        <w:tc>
          <w:tcPr>
            <w:tcW w:w="369" w:type="pct"/>
            <w:tcBorders>
              <w:top w:val="nil"/>
              <w:left w:val="nil"/>
              <w:bottom w:val="single" w:sz="4" w:space="0" w:color="auto"/>
              <w:right w:val="single" w:sz="4" w:space="0" w:color="auto"/>
            </w:tcBorders>
            <w:noWrap/>
            <w:vAlign w:val="bottom"/>
          </w:tcPr>
          <w:p w14:paraId="1A81A1A2" w14:textId="77777777" w:rsidR="002D2F1C" w:rsidRPr="005D4A8E" w:rsidRDefault="002D2F1C" w:rsidP="00141F92">
            <w:pPr>
              <w:rPr>
                <w:rFonts w:asciiTheme="minorHAnsi" w:hAnsiTheme="minorHAnsi"/>
                <w:sz w:val="20"/>
              </w:rPr>
            </w:pPr>
            <w:r w:rsidRPr="005D4A8E">
              <w:rPr>
                <w:rFonts w:asciiTheme="minorHAnsi" w:hAnsiTheme="minorHAnsi"/>
                <w:sz w:val="20"/>
              </w:rPr>
              <w:t>NFK</w:t>
            </w:r>
          </w:p>
        </w:tc>
        <w:tc>
          <w:tcPr>
            <w:tcW w:w="115" w:type="pct"/>
            <w:tcBorders>
              <w:top w:val="nil"/>
              <w:left w:val="nil"/>
              <w:bottom w:val="nil"/>
              <w:right w:val="nil"/>
            </w:tcBorders>
            <w:noWrap/>
            <w:vAlign w:val="bottom"/>
          </w:tcPr>
          <w:p w14:paraId="7A227F7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881F518" w14:textId="77777777" w:rsidR="002D2F1C" w:rsidRPr="005D4A8E" w:rsidRDefault="002D2F1C" w:rsidP="00141F92">
            <w:pPr>
              <w:rPr>
                <w:rFonts w:asciiTheme="minorHAnsi" w:hAnsiTheme="minorHAnsi"/>
                <w:sz w:val="20"/>
              </w:rPr>
            </w:pPr>
            <w:r w:rsidRPr="005D4A8E">
              <w:rPr>
                <w:rFonts w:asciiTheme="minorHAnsi" w:hAnsiTheme="minorHAnsi"/>
                <w:sz w:val="20"/>
              </w:rPr>
              <w:t>SY</w:t>
            </w:r>
          </w:p>
        </w:tc>
        <w:tc>
          <w:tcPr>
            <w:tcW w:w="369" w:type="pct"/>
            <w:tcBorders>
              <w:top w:val="nil"/>
              <w:left w:val="nil"/>
              <w:bottom w:val="single" w:sz="4" w:space="0" w:color="auto"/>
              <w:right w:val="single" w:sz="4" w:space="0" w:color="auto"/>
            </w:tcBorders>
            <w:noWrap/>
            <w:vAlign w:val="bottom"/>
          </w:tcPr>
          <w:p w14:paraId="4CA457FC" w14:textId="77777777" w:rsidR="002D2F1C" w:rsidRPr="005D4A8E" w:rsidRDefault="002D2F1C" w:rsidP="00141F92">
            <w:pPr>
              <w:rPr>
                <w:rFonts w:asciiTheme="minorHAnsi" w:hAnsiTheme="minorHAnsi"/>
                <w:sz w:val="20"/>
              </w:rPr>
            </w:pPr>
            <w:r w:rsidRPr="005D4A8E">
              <w:rPr>
                <w:rFonts w:asciiTheme="minorHAnsi" w:hAnsiTheme="minorHAnsi"/>
                <w:sz w:val="20"/>
              </w:rPr>
              <w:t>SYR</w:t>
            </w:r>
          </w:p>
        </w:tc>
        <w:tc>
          <w:tcPr>
            <w:tcW w:w="115" w:type="pct"/>
            <w:tcBorders>
              <w:top w:val="nil"/>
              <w:left w:val="nil"/>
              <w:bottom w:val="nil"/>
              <w:right w:val="nil"/>
            </w:tcBorders>
            <w:noWrap/>
            <w:vAlign w:val="bottom"/>
          </w:tcPr>
          <w:p w14:paraId="57D0363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9BCA363" w14:textId="77777777" w:rsidR="002D2F1C" w:rsidRPr="005D4A8E" w:rsidRDefault="002D2F1C" w:rsidP="00141F92">
            <w:pPr>
              <w:rPr>
                <w:rFonts w:asciiTheme="minorHAnsi" w:hAnsiTheme="minorHAnsi"/>
                <w:sz w:val="20"/>
              </w:rPr>
            </w:pPr>
            <w:r w:rsidRPr="005D4A8E">
              <w:rPr>
                <w:rFonts w:asciiTheme="minorHAnsi" w:hAnsiTheme="minorHAnsi"/>
                <w:sz w:val="20"/>
              </w:rPr>
              <w:t>19</w:t>
            </w:r>
          </w:p>
        </w:tc>
        <w:tc>
          <w:tcPr>
            <w:tcW w:w="369" w:type="pct"/>
            <w:tcBorders>
              <w:top w:val="nil"/>
              <w:left w:val="nil"/>
              <w:bottom w:val="single" w:sz="4" w:space="0" w:color="auto"/>
              <w:right w:val="single" w:sz="4" w:space="0" w:color="auto"/>
            </w:tcBorders>
            <w:noWrap/>
            <w:vAlign w:val="bottom"/>
          </w:tcPr>
          <w:p w14:paraId="04D4EAC7"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IA </w:t>
            </w:r>
          </w:p>
        </w:tc>
      </w:tr>
      <w:tr w:rsidR="002D2F1C" w:rsidRPr="005D4A8E" w14:paraId="6D9F3CC0"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DA9C6D2" w14:textId="77777777" w:rsidR="002D2F1C" w:rsidRPr="005D4A8E" w:rsidRDefault="002D2F1C" w:rsidP="00141F92">
            <w:pPr>
              <w:rPr>
                <w:rFonts w:asciiTheme="minorHAnsi" w:hAnsiTheme="minorHAnsi"/>
                <w:sz w:val="20"/>
              </w:rPr>
            </w:pPr>
            <w:r w:rsidRPr="005D4A8E">
              <w:rPr>
                <w:rFonts w:asciiTheme="minorHAnsi" w:hAnsiTheme="minorHAnsi"/>
                <w:sz w:val="20"/>
              </w:rPr>
              <w:t>AM</w:t>
            </w:r>
          </w:p>
        </w:tc>
        <w:tc>
          <w:tcPr>
            <w:tcW w:w="369" w:type="pct"/>
            <w:tcBorders>
              <w:top w:val="nil"/>
              <w:left w:val="nil"/>
              <w:bottom w:val="single" w:sz="4" w:space="0" w:color="auto"/>
              <w:right w:val="single" w:sz="4" w:space="0" w:color="auto"/>
            </w:tcBorders>
            <w:noWrap/>
            <w:vAlign w:val="bottom"/>
          </w:tcPr>
          <w:p w14:paraId="553D4885" w14:textId="77777777" w:rsidR="002D2F1C" w:rsidRPr="005D4A8E" w:rsidRDefault="002D2F1C" w:rsidP="00141F92">
            <w:pPr>
              <w:rPr>
                <w:rFonts w:asciiTheme="minorHAnsi" w:hAnsiTheme="minorHAnsi"/>
                <w:sz w:val="20"/>
              </w:rPr>
            </w:pPr>
            <w:r w:rsidRPr="005D4A8E">
              <w:rPr>
                <w:rFonts w:asciiTheme="minorHAnsi" w:hAnsiTheme="minorHAnsi"/>
                <w:sz w:val="20"/>
              </w:rPr>
              <w:t>ARM</w:t>
            </w:r>
          </w:p>
        </w:tc>
        <w:tc>
          <w:tcPr>
            <w:tcW w:w="115" w:type="pct"/>
            <w:tcBorders>
              <w:top w:val="nil"/>
              <w:left w:val="nil"/>
              <w:bottom w:val="nil"/>
              <w:right w:val="nil"/>
            </w:tcBorders>
            <w:noWrap/>
            <w:vAlign w:val="bottom"/>
          </w:tcPr>
          <w:p w14:paraId="2B13F52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B1978A" w14:textId="77777777" w:rsidR="002D2F1C" w:rsidRPr="005D4A8E" w:rsidRDefault="002D2F1C" w:rsidP="00141F92">
            <w:pPr>
              <w:rPr>
                <w:rFonts w:asciiTheme="minorHAnsi" w:hAnsiTheme="minorHAnsi"/>
                <w:sz w:val="20"/>
              </w:rPr>
            </w:pPr>
            <w:r w:rsidRPr="005D4A8E">
              <w:rPr>
                <w:rFonts w:asciiTheme="minorHAnsi" w:hAnsiTheme="minorHAnsi"/>
                <w:sz w:val="20"/>
              </w:rPr>
              <w:t>DM</w:t>
            </w:r>
          </w:p>
        </w:tc>
        <w:tc>
          <w:tcPr>
            <w:tcW w:w="369" w:type="pct"/>
            <w:tcBorders>
              <w:top w:val="nil"/>
              <w:left w:val="nil"/>
              <w:bottom w:val="single" w:sz="4" w:space="0" w:color="auto"/>
              <w:right w:val="single" w:sz="4" w:space="0" w:color="auto"/>
            </w:tcBorders>
            <w:noWrap/>
            <w:vAlign w:val="bottom"/>
          </w:tcPr>
          <w:p w14:paraId="330F5AF5" w14:textId="77777777" w:rsidR="002D2F1C" w:rsidRPr="005D4A8E" w:rsidRDefault="002D2F1C" w:rsidP="00141F92">
            <w:pPr>
              <w:rPr>
                <w:rFonts w:asciiTheme="minorHAnsi" w:hAnsiTheme="minorHAnsi"/>
                <w:sz w:val="20"/>
              </w:rPr>
            </w:pPr>
            <w:r w:rsidRPr="005D4A8E">
              <w:rPr>
                <w:rFonts w:asciiTheme="minorHAnsi" w:hAnsiTheme="minorHAnsi"/>
                <w:sz w:val="20"/>
              </w:rPr>
              <w:t>DMA</w:t>
            </w:r>
          </w:p>
        </w:tc>
        <w:tc>
          <w:tcPr>
            <w:tcW w:w="115" w:type="pct"/>
            <w:tcBorders>
              <w:top w:val="nil"/>
              <w:left w:val="nil"/>
              <w:bottom w:val="nil"/>
              <w:right w:val="nil"/>
            </w:tcBorders>
            <w:noWrap/>
            <w:vAlign w:val="bottom"/>
          </w:tcPr>
          <w:p w14:paraId="6F2129F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653D513" w14:textId="77777777" w:rsidR="002D2F1C" w:rsidRPr="005D4A8E" w:rsidRDefault="002D2F1C" w:rsidP="00141F92">
            <w:pPr>
              <w:rPr>
                <w:rFonts w:asciiTheme="minorHAnsi" w:hAnsiTheme="minorHAnsi"/>
                <w:sz w:val="20"/>
              </w:rPr>
            </w:pPr>
            <w:r w:rsidRPr="005D4A8E">
              <w:rPr>
                <w:rFonts w:asciiTheme="minorHAnsi" w:hAnsiTheme="minorHAnsi"/>
                <w:sz w:val="20"/>
              </w:rPr>
              <w:t>IT</w:t>
            </w:r>
          </w:p>
        </w:tc>
        <w:tc>
          <w:tcPr>
            <w:tcW w:w="369" w:type="pct"/>
            <w:tcBorders>
              <w:top w:val="nil"/>
              <w:left w:val="nil"/>
              <w:bottom w:val="single" w:sz="4" w:space="0" w:color="auto"/>
              <w:right w:val="single" w:sz="4" w:space="0" w:color="auto"/>
            </w:tcBorders>
            <w:noWrap/>
            <w:vAlign w:val="bottom"/>
          </w:tcPr>
          <w:p w14:paraId="39222CEB" w14:textId="77777777" w:rsidR="002D2F1C" w:rsidRPr="005D4A8E" w:rsidRDefault="002D2F1C" w:rsidP="00141F92">
            <w:pPr>
              <w:rPr>
                <w:rFonts w:asciiTheme="minorHAnsi" w:hAnsiTheme="minorHAnsi"/>
                <w:sz w:val="20"/>
              </w:rPr>
            </w:pPr>
            <w:r w:rsidRPr="005D4A8E">
              <w:rPr>
                <w:rFonts w:asciiTheme="minorHAnsi" w:hAnsiTheme="minorHAnsi"/>
                <w:sz w:val="20"/>
              </w:rPr>
              <w:t>ITA</w:t>
            </w:r>
          </w:p>
        </w:tc>
        <w:tc>
          <w:tcPr>
            <w:tcW w:w="115" w:type="pct"/>
            <w:tcBorders>
              <w:top w:val="nil"/>
              <w:left w:val="nil"/>
              <w:bottom w:val="nil"/>
              <w:right w:val="nil"/>
            </w:tcBorders>
            <w:noWrap/>
            <w:vAlign w:val="bottom"/>
          </w:tcPr>
          <w:p w14:paraId="6F22063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7564E52" w14:textId="77777777" w:rsidR="002D2F1C" w:rsidRPr="005D4A8E" w:rsidRDefault="002D2F1C" w:rsidP="00141F92">
            <w:pPr>
              <w:rPr>
                <w:rFonts w:asciiTheme="minorHAnsi" w:hAnsiTheme="minorHAnsi"/>
                <w:sz w:val="20"/>
              </w:rPr>
            </w:pPr>
            <w:r w:rsidRPr="005D4A8E">
              <w:rPr>
                <w:rFonts w:asciiTheme="minorHAnsi" w:hAnsiTheme="minorHAnsi"/>
                <w:sz w:val="20"/>
              </w:rPr>
              <w:t>NG</w:t>
            </w:r>
          </w:p>
        </w:tc>
        <w:tc>
          <w:tcPr>
            <w:tcW w:w="369" w:type="pct"/>
            <w:tcBorders>
              <w:top w:val="nil"/>
              <w:left w:val="nil"/>
              <w:bottom w:val="single" w:sz="4" w:space="0" w:color="auto"/>
              <w:right w:val="single" w:sz="4" w:space="0" w:color="auto"/>
            </w:tcBorders>
            <w:noWrap/>
            <w:vAlign w:val="bottom"/>
          </w:tcPr>
          <w:p w14:paraId="15075285" w14:textId="77777777" w:rsidR="002D2F1C" w:rsidRPr="005D4A8E" w:rsidRDefault="002D2F1C" w:rsidP="00141F92">
            <w:pPr>
              <w:rPr>
                <w:rFonts w:asciiTheme="minorHAnsi" w:hAnsiTheme="minorHAnsi"/>
                <w:sz w:val="20"/>
              </w:rPr>
            </w:pPr>
            <w:r w:rsidRPr="005D4A8E">
              <w:rPr>
                <w:rFonts w:asciiTheme="minorHAnsi" w:hAnsiTheme="minorHAnsi"/>
                <w:sz w:val="20"/>
              </w:rPr>
              <w:t>NGA</w:t>
            </w:r>
          </w:p>
        </w:tc>
        <w:tc>
          <w:tcPr>
            <w:tcW w:w="115" w:type="pct"/>
            <w:tcBorders>
              <w:top w:val="nil"/>
              <w:left w:val="nil"/>
              <w:bottom w:val="nil"/>
              <w:right w:val="nil"/>
            </w:tcBorders>
            <w:noWrap/>
            <w:vAlign w:val="bottom"/>
          </w:tcPr>
          <w:p w14:paraId="54F56AA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609FE5B" w14:textId="77777777" w:rsidR="002D2F1C" w:rsidRPr="005D4A8E" w:rsidRDefault="002D2F1C" w:rsidP="00141F92">
            <w:pPr>
              <w:rPr>
                <w:rFonts w:asciiTheme="minorHAnsi" w:hAnsiTheme="minorHAnsi"/>
                <w:sz w:val="20"/>
              </w:rPr>
            </w:pPr>
            <w:r w:rsidRPr="005D4A8E">
              <w:rPr>
                <w:rFonts w:asciiTheme="minorHAnsi" w:hAnsiTheme="minorHAnsi"/>
                <w:sz w:val="20"/>
              </w:rPr>
              <w:t>TC</w:t>
            </w:r>
          </w:p>
        </w:tc>
        <w:tc>
          <w:tcPr>
            <w:tcW w:w="369" w:type="pct"/>
            <w:tcBorders>
              <w:top w:val="nil"/>
              <w:left w:val="nil"/>
              <w:bottom w:val="single" w:sz="4" w:space="0" w:color="auto"/>
              <w:right w:val="single" w:sz="4" w:space="0" w:color="auto"/>
            </w:tcBorders>
            <w:noWrap/>
            <w:vAlign w:val="bottom"/>
          </w:tcPr>
          <w:p w14:paraId="286FD9E7" w14:textId="77777777" w:rsidR="002D2F1C" w:rsidRPr="005D4A8E" w:rsidRDefault="002D2F1C" w:rsidP="00141F92">
            <w:pPr>
              <w:rPr>
                <w:rFonts w:asciiTheme="minorHAnsi" w:hAnsiTheme="minorHAnsi"/>
                <w:sz w:val="20"/>
              </w:rPr>
            </w:pPr>
            <w:r w:rsidRPr="005D4A8E">
              <w:rPr>
                <w:rFonts w:asciiTheme="minorHAnsi" w:hAnsiTheme="minorHAnsi"/>
                <w:sz w:val="20"/>
              </w:rPr>
              <w:t>TCA</w:t>
            </w:r>
          </w:p>
        </w:tc>
        <w:tc>
          <w:tcPr>
            <w:tcW w:w="115" w:type="pct"/>
            <w:tcBorders>
              <w:top w:val="nil"/>
              <w:left w:val="nil"/>
              <w:bottom w:val="nil"/>
              <w:right w:val="nil"/>
            </w:tcBorders>
            <w:noWrap/>
            <w:vAlign w:val="bottom"/>
          </w:tcPr>
          <w:p w14:paraId="66073B8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E835DE5" w14:textId="77777777" w:rsidR="002D2F1C" w:rsidRPr="005D4A8E" w:rsidRDefault="002D2F1C" w:rsidP="00141F92">
            <w:pPr>
              <w:rPr>
                <w:rFonts w:asciiTheme="minorHAnsi" w:hAnsiTheme="minorHAnsi"/>
                <w:sz w:val="20"/>
              </w:rPr>
            </w:pPr>
            <w:r w:rsidRPr="005D4A8E">
              <w:rPr>
                <w:rFonts w:asciiTheme="minorHAnsi" w:hAnsiTheme="minorHAnsi"/>
                <w:sz w:val="20"/>
              </w:rPr>
              <w:t>20</w:t>
            </w:r>
          </w:p>
        </w:tc>
        <w:tc>
          <w:tcPr>
            <w:tcW w:w="369" w:type="pct"/>
            <w:tcBorders>
              <w:top w:val="nil"/>
              <w:left w:val="nil"/>
              <w:bottom w:val="single" w:sz="4" w:space="0" w:color="auto"/>
              <w:right w:val="single" w:sz="4" w:space="0" w:color="auto"/>
            </w:tcBorders>
            <w:noWrap/>
            <w:vAlign w:val="bottom"/>
          </w:tcPr>
          <w:p w14:paraId="50B5E857"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KS </w:t>
            </w:r>
          </w:p>
        </w:tc>
      </w:tr>
      <w:tr w:rsidR="002D2F1C" w:rsidRPr="005D4A8E" w14:paraId="3E54E03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0EA8837" w14:textId="77777777" w:rsidR="002D2F1C" w:rsidRPr="005D4A8E" w:rsidRDefault="002D2F1C" w:rsidP="00141F92">
            <w:pPr>
              <w:rPr>
                <w:rFonts w:asciiTheme="minorHAnsi" w:hAnsiTheme="minorHAnsi"/>
                <w:sz w:val="20"/>
              </w:rPr>
            </w:pPr>
            <w:r w:rsidRPr="005D4A8E">
              <w:rPr>
                <w:rFonts w:asciiTheme="minorHAnsi" w:hAnsiTheme="minorHAnsi"/>
                <w:sz w:val="20"/>
              </w:rPr>
              <w:t>AS</w:t>
            </w:r>
          </w:p>
        </w:tc>
        <w:tc>
          <w:tcPr>
            <w:tcW w:w="369" w:type="pct"/>
            <w:tcBorders>
              <w:top w:val="nil"/>
              <w:left w:val="nil"/>
              <w:bottom w:val="single" w:sz="4" w:space="0" w:color="auto"/>
              <w:right w:val="single" w:sz="4" w:space="0" w:color="auto"/>
            </w:tcBorders>
            <w:noWrap/>
            <w:vAlign w:val="bottom"/>
          </w:tcPr>
          <w:p w14:paraId="10786034" w14:textId="77777777" w:rsidR="002D2F1C" w:rsidRPr="005D4A8E" w:rsidRDefault="002D2F1C" w:rsidP="00141F92">
            <w:pPr>
              <w:rPr>
                <w:rFonts w:asciiTheme="minorHAnsi" w:hAnsiTheme="minorHAnsi"/>
                <w:sz w:val="20"/>
              </w:rPr>
            </w:pPr>
            <w:r w:rsidRPr="005D4A8E">
              <w:rPr>
                <w:rFonts w:asciiTheme="minorHAnsi" w:hAnsiTheme="minorHAnsi"/>
                <w:sz w:val="20"/>
              </w:rPr>
              <w:t>ASM</w:t>
            </w:r>
          </w:p>
        </w:tc>
        <w:tc>
          <w:tcPr>
            <w:tcW w:w="115" w:type="pct"/>
            <w:tcBorders>
              <w:top w:val="nil"/>
              <w:left w:val="nil"/>
              <w:bottom w:val="nil"/>
              <w:right w:val="nil"/>
            </w:tcBorders>
            <w:noWrap/>
            <w:vAlign w:val="bottom"/>
          </w:tcPr>
          <w:p w14:paraId="750F638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A6A64E5" w14:textId="77777777" w:rsidR="002D2F1C" w:rsidRPr="005D4A8E" w:rsidRDefault="002D2F1C" w:rsidP="00141F92">
            <w:pPr>
              <w:rPr>
                <w:rFonts w:asciiTheme="minorHAnsi" w:hAnsiTheme="minorHAnsi"/>
                <w:sz w:val="20"/>
              </w:rPr>
            </w:pPr>
            <w:r w:rsidRPr="005D4A8E">
              <w:rPr>
                <w:rFonts w:asciiTheme="minorHAnsi" w:hAnsiTheme="minorHAnsi"/>
                <w:sz w:val="20"/>
              </w:rPr>
              <w:t>DK</w:t>
            </w:r>
          </w:p>
        </w:tc>
        <w:tc>
          <w:tcPr>
            <w:tcW w:w="369" w:type="pct"/>
            <w:tcBorders>
              <w:top w:val="nil"/>
              <w:left w:val="nil"/>
              <w:bottom w:val="single" w:sz="4" w:space="0" w:color="auto"/>
              <w:right w:val="single" w:sz="4" w:space="0" w:color="auto"/>
            </w:tcBorders>
            <w:noWrap/>
            <w:vAlign w:val="bottom"/>
          </w:tcPr>
          <w:p w14:paraId="0EAD9536" w14:textId="77777777" w:rsidR="002D2F1C" w:rsidRPr="005D4A8E" w:rsidRDefault="002D2F1C" w:rsidP="00141F92">
            <w:pPr>
              <w:rPr>
                <w:rFonts w:asciiTheme="minorHAnsi" w:hAnsiTheme="minorHAnsi"/>
                <w:sz w:val="20"/>
              </w:rPr>
            </w:pPr>
            <w:r w:rsidRPr="005D4A8E">
              <w:rPr>
                <w:rFonts w:asciiTheme="minorHAnsi" w:hAnsiTheme="minorHAnsi"/>
                <w:sz w:val="20"/>
              </w:rPr>
              <w:t>DNK</w:t>
            </w:r>
          </w:p>
        </w:tc>
        <w:tc>
          <w:tcPr>
            <w:tcW w:w="115" w:type="pct"/>
            <w:tcBorders>
              <w:top w:val="nil"/>
              <w:left w:val="nil"/>
              <w:bottom w:val="nil"/>
              <w:right w:val="nil"/>
            </w:tcBorders>
            <w:noWrap/>
            <w:vAlign w:val="bottom"/>
          </w:tcPr>
          <w:p w14:paraId="3442014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338A1CA" w14:textId="77777777" w:rsidR="002D2F1C" w:rsidRPr="005D4A8E" w:rsidRDefault="002D2F1C" w:rsidP="00141F92">
            <w:pPr>
              <w:rPr>
                <w:rFonts w:asciiTheme="minorHAnsi" w:hAnsiTheme="minorHAnsi"/>
                <w:sz w:val="20"/>
              </w:rPr>
            </w:pPr>
            <w:r w:rsidRPr="005D4A8E">
              <w:rPr>
                <w:rFonts w:asciiTheme="minorHAnsi" w:hAnsiTheme="minorHAnsi"/>
                <w:sz w:val="20"/>
              </w:rPr>
              <w:t>JM</w:t>
            </w:r>
          </w:p>
        </w:tc>
        <w:tc>
          <w:tcPr>
            <w:tcW w:w="369" w:type="pct"/>
            <w:tcBorders>
              <w:top w:val="nil"/>
              <w:left w:val="nil"/>
              <w:bottom w:val="single" w:sz="4" w:space="0" w:color="auto"/>
              <w:right w:val="single" w:sz="4" w:space="0" w:color="auto"/>
            </w:tcBorders>
            <w:noWrap/>
            <w:vAlign w:val="bottom"/>
          </w:tcPr>
          <w:p w14:paraId="0EA3B2C7" w14:textId="77777777" w:rsidR="002D2F1C" w:rsidRPr="005D4A8E" w:rsidRDefault="002D2F1C" w:rsidP="00141F92">
            <w:pPr>
              <w:rPr>
                <w:rFonts w:asciiTheme="minorHAnsi" w:hAnsiTheme="minorHAnsi"/>
                <w:sz w:val="20"/>
              </w:rPr>
            </w:pPr>
            <w:r w:rsidRPr="005D4A8E">
              <w:rPr>
                <w:rFonts w:asciiTheme="minorHAnsi" w:hAnsiTheme="minorHAnsi"/>
                <w:sz w:val="20"/>
              </w:rPr>
              <w:t>JAM</w:t>
            </w:r>
          </w:p>
        </w:tc>
        <w:tc>
          <w:tcPr>
            <w:tcW w:w="115" w:type="pct"/>
            <w:tcBorders>
              <w:top w:val="nil"/>
              <w:left w:val="nil"/>
              <w:bottom w:val="nil"/>
              <w:right w:val="nil"/>
            </w:tcBorders>
            <w:noWrap/>
            <w:vAlign w:val="bottom"/>
          </w:tcPr>
          <w:p w14:paraId="390E417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2F1CBB7" w14:textId="77777777" w:rsidR="002D2F1C" w:rsidRPr="005D4A8E" w:rsidRDefault="002D2F1C" w:rsidP="00141F92">
            <w:pPr>
              <w:rPr>
                <w:rFonts w:asciiTheme="minorHAnsi" w:hAnsiTheme="minorHAnsi"/>
                <w:sz w:val="20"/>
              </w:rPr>
            </w:pPr>
            <w:r w:rsidRPr="005D4A8E">
              <w:rPr>
                <w:rFonts w:asciiTheme="minorHAnsi" w:hAnsiTheme="minorHAnsi"/>
                <w:sz w:val="20"/>
              </w:rPr>
              <w:t>NI</w:t>
            </w:r>
          </w:p>
        </w:tc>
        <w:tc>
          <w:tcPr>
            <w:tcW w:w="369" w:type="pct"/>
            <w:tcBorders>
              <w:top w:val="nil"/>
              <w:left w:val="nil"/>
              <w:bottom w:val="single" w:sz="4" w:space="0" w:color="auto"/>
              <w:right w:val="single" w:sz="4" w:space="0" w:color="auto"/>
            </w:tcBorders>
            <w:noWrap/>
            <w:vAlign w:val="bottom"/>
          </w:tcPr>
          <w:p w14:paraId="41211DBF" w14:textId="77777777" w:rsidR="002D2F1C" w:rsidRPr="005D4A8E" w:rsidRDefault="002D2F1C" w:rsidP="00141F92">
            <w:pPr>
              <w:rPr>
                <w:rFonts w:asciiTheme="minorHAnsi" w:hAnsiTheme="minorHAnsi"/>
                <w:sz w:val="20"/>
              </w:rPr>
            </w:pPr>
            <w:r w:rsidRPr="005D4A8E">
              <w:rPr>
                <w:rFonts w:asciiTheme="minorHAnsi" w:hAnsiTheme="minorHAnsi"/>
                <w:sz w:val="20"/>
              </w:rPr>
              <w:t>NIC</w:t>
            </w:r>
          </w:p>
        </w:tc>
        <w:tc>
          <w:tcPr>
            <w:tcW w:w="115" w:type="pct"/>
            <w:tcBorders>
              <w:top w:val="nil"/>
              <w:left w:val="nil"/>
              <w:bottom w:val="nil"/>
              <w:right w:val="nil"/>
            </w:tcBorders>
            <w:noWrap/>
            <w:vAlign w:val="bottom"/>
          </w:tcPr>
          <w:p w14:paraId="2E7F026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98AFC7B" w14:textId="77777777" w:rsidR="002D2F1C" w:rsidRPr="005D4A8E" w:rsidRDefault="002D2F1C" w:rsidP="00141F92">
            <w:pPr>
              <w:rPr>
                <w:rFonts w:asciiTheme="minorHAnsi" w:hAnsiTheme="minorHAnsi"/>
                <w:sz w:val="20"/>
              </w:rPr>
            </w:pPr>
            <w:r w:rsidRPr="005D4A8E">
              <w:rPr>
                <w:rFonts w:asciiTheme="minorHAnsi" w:hAnsiTheme="minorHAnsi"/>
                <w:sz w:val="20"/>
              </w:rPr>
              <w:t>TD</w:t>
            </w:r>
          </w:p>
        </w:tc>
        <w:tc>
          <w:tcPr>
            <w:tcW w:w="369" w:type="pct"/>
            <w:tcBorders>
              <w:top w:val="nil"/>
              <w:left w:val="nil"/>
              <w:bottom w:val="single" w:sz="4" w:space="0" w:color="auto"/>
              <w:right w:val="single" w:sz="4" w:space="0" w:color="auto"/>
            </w:tcBorders>
            <w:noWrap/>
            <w:vAlign w:val="bottom"/>
          </w:tcPr>
          <w:p w14:paraId="4404F232" w14:textId="77777777" w:rsidR="002D2F1C" w:rsidRPr="005D4A8E" w:rsidRDefault="002D2F1C" w:rsidP="00141F92">
            <w:pPr>
              <w:rPr>
                <w:rFonts w:asciiTheme="minorHAnsi" w:hAnsiTheme="minorHAnsi"/>
                <w:sz w:val="20"/>
              </w:rPr>
            </w:pPr>
            <w:r w:rsidRPr="005D4A8E">
              <w:rPr>
                <w:rFonts w:asciiTheme="minorHAnsi" w:hAnsiTheme="minorHAnsi"/>
                <w:sz w:val="20"/>
              </w:rPr>
              <w:t>TCD</w:t>
            </w:r>
          </w:p>
        </w:tc>
        <w:tc>
          <w:tcPr>
            <w:tcW w:w="115" w:type="pct"/>
            <w:tcBorders>
              <w:top w:val="nil"/>
              <w:left w:val="nil"/>
              <w:bottom w:val="nil"/>
              <w:right w:val="nil"/>
            </w:tcBorders>
            <w:noWrap/>
            <w:vAlign w:val="bottom"/>
          </w:tcPr>
          <w:p w14:paraId="0CCC372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16C24CA" w14:textId="77777777" w:rsidR="002D2F1C" w:rsidRPr="005D4A8E" w:rsidRDefault="002D2F1C" w:rsidP="00141F92">
            <w:pPr>
              <w:rPr>
                <w:rFonts w:asciiTheme="minorHAnsi" w:hAnsiTheme="minorHAnsi"/>
                <w:sz w:val="20"/>
              </w:rPr>
            </w:pPr>
            <w:r w:rsidRPr="005D4A8E">
              <w:rPr>
                <w:rFonts w:asciiTheme="minorHAnsi" w:hAnsiTheme="minorHAnsi"/>
                <w:sz w:val="20"/>
              </w:rPr>
              <w:t>21</w:t>
            </w:r>
          </w:p>
        </w:tc>
        <w:tc>
          <w:tcPr>
            <w:tcW w:w="369" w:type="pct"/>
            <w:tcBorders>
              <w:top w:val="nil"/>
              <w:left w:val="nil"/>
              <w:bottom w:val="single" w:sz="4" w:space="0" w:color="auto"/>
              <w:right w:val="single" w:sz="4" w:space="0" w:color="auto"/>
            </w:tcBorders>
            <w:noWrap/>
            <w:vAlign w:val="bottom"/>
          </w:tcPr>
          <w:p w14:paraId="7CCC2282"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KY </w:t>
            </w:r>
          </w:p>
        </w:tc>
      </w:tr>
      <w:tr w:rsidR="002D2F1C" w:rsidRPr="005D4A8E" w14:paraId="4FB904BD"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92A9C15" w14:textId="77777777" w:rsidR="002D2F1C" w:rsidRPr="005D4A8E" w:rsidRDefault="002D2F1C" w:rsidP="00141F92">
            <w:pPr>
              <w:rPr>
                <w:rFonts w:asciiTheme="minorHAnsi" w:hAnsiTheme="minorHAnsi"/>
                <w:sz w:val="20"/>
              </w:rPr>
            </w:pPr>
            <w:r w:rsidRPr="005D4A8E">
              <w:rPr>
                <w:rFonts w:asciiTheme="minorHAnsi" w:hAnsiTheme="minorHAnsi"/>
                <w:sz w:val="20"/>
              </w:rPr>
              <w:t>AQ</w:t>
            </w:r>
          </w:p>
        </w:tc>
        <w:tc>
          <w:tcPr>
            <w:tcW w:w="369" w:type="pct"/>
            <w:tcBorders>
              <w:top w:val="nil"/>
              <w:left w:val="nil"/>
              <w:bottom w:val="single" w:sz="4" w:space="0" w:color="auto"/>
              <w:right w:val="single" w:sz="4" w:space="0" w:color="auto"/>
            </w:tcBorders>
            <w:noWrap/>
            <w:vAlign w:val="bottom"/>
          </w:tcPr>
          <w:p w14:paraId="52B2C65E" w14:textId="77777777" w:rsidR="002D2F1C" w:rsidRPr="005D4A8E" w:rsidRDefault="002D2F1C" w:rsidP="00141F92">
            <w:pPr>
              <w:rPr>
                <w:rFonts w:asciiTheme="minorHAnsi" w:hAnsiTheme="minorHAnsi"/>
                <w:sz w:val="20"/>
              </w:rPr>
            </w:pPr>
            <w:r w:rsidRPr="005D4A8E">
              <w:rPr>
                <w:rFonts w:asciiTheme="minorHAnsi" w:hAnsiTheme="minorHAnsi"/>
                <w:sz w:val="20"/>
              </w:rPr>
              <w:t>ATA</w:t>
            </w:r>
          </w:p>
        </w:tc>
        <w:tc>
          <w:tcPr>
            <w:tcW w:w="115" w:type="pct"/>
            <w:tcBorders>
              <w:top w:val="nil"/>
              <w:left w:val="nil"/>
              <w:bottom w:val="nil"/>
              <w:right w:val="nil"/>
            </w:tcBorders>
            <w:noWrap/>
            <w:vAlign w:val="bottom"/>
          </w:tcPr>
          <w:p w14:paraId="2F70DDD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7FB44D8" w14:textId="77777777" w:rsidR="002D2F1C" w:rsidRPr="005D4A8E" w:rsidRDefault="002D2F1C" w:rsidP="00141F92">
            <w:pPr>
              <w:rPr>
                <w:rFonts w:asciiTheme="minorHAnsi" w:hAnsiTheme="minorHAnsi"/>
                <w:sz w:val="20"/>
              </w:rPr>
            </w:pPr>
            <w:r w:rsidRPr="005D4A8E">
              <w:rPr>
                <w:rFonts w:asciiTheme="minorHAnsi" w:hAnsiTheme="minorHAnsi"/>
                <w:sz w:val="20"/>
              </w:rPr>
              <w:t>DO</w:t>
            </w:r>
          </w:p>
        </w:tc>
        <w:tc>
          <w:tcPr>
            <w:tcW w:w="369" w:type="pct"/>
            <w:tcBorders>
              <w:top w:val="nil"/>
              <w:left w:val="nil"/>
              <w:bottom w:val="single" w:sz="4" w:space="0" w:color="auto"/>
              <w:right w:val="single" w:sz="4" w:space="0" w:color="auto"/>
            </w:tcBorders>
            <w:noWrap/>
            <w:vAlign w:val="bottom"/>
          </w:tcPr>
          <w:p w14:paraId="1D8CCDBD" w14:textId="77777777" w:rsidR="002D2F1C" w:rsidRPr="005D4A8E" w:rsidRDefault="002D2F1C" w:rsidP="00141F92">
            <w:pPr>
              <w:rPr>
                <w:rFonts w:asciiTheme="minorHAnsi" w:hAnsiTheme="minorHAnsi"/>
                <w:sz w:val="20"/>
              </w:rPr>
            </w:pPr>
            <w:r w:rsidRPr="005D4A8E">
              <w:rPr>
                <w:rFonts w:asciiTheme="minorHAnsi" w:hAnsiTheme="minorHAnsi"/>
                <w:sz w:val="20"/>
              </w:rPr>
              <w:t>DOM</w:t>
            </w:r>
          </w:p>
        </w:tc>
        <w:tc>
          <w:tcPr>
            <w:tcW w:w="115" w:type="pct"/>
            <w:tcBorders>
              <w:top w:val="nil"/>
              <w:left w:val="nil"/>
              <w:bottom w:val="nil"/>
              <w:right w:val="nil"/>
            </w:tcBorders>
            <w:noWrap/>
            <w:vAlign w:val="bottom"/>
          </w:tcPr>
          <w:p w14:paraId="3DBD992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DA8A683" w14:textId="77777777" w:rsidR="002D2F1C" w:rsidRPr="005D4A8E" w:rsidRDefault="002D2F1C" w:rsidP="00141F92">
            <w:pPr>
              <w:rPr>
                <w:rFonts w:asciiTheme="minorHAnsi" w:hAnsiTheme="minorHAnsi"/>
                <w:sz w:val="20"/>
              </w:rPr>
            </w:pPr>
            <w:r w:rsidRPr="005D4A8E">
              <w:rPr>
                <w:rFonts w:asciiTheme="minorHAnsi" w:hAnsiTheme="minorHAnsi"/>
                <w:sz w:val="20"/>
              </w:rPr>
              <w:t>JO</w:t>
            </w:r>
          </w:p>
        </w:tc>
        <w:tc>
          <w:tcPr>
            <w:tcW w:w="369" w:type="pct"/>
            <w:tcBorders>
              <w:top w:val="nil"/>
              <w:left w:val="nil"/>
              <w:bottom w:val="single" w:sz="4" w:space="0" w:color="auto"/>
              <w:right w:val="single" w:sz="4" w:space="0" w:color="auto"/>
            </w:tcBorders>
            <w:noWrap/>
            <w:vAlign w:val="bottom"/>
          </w:tcPr>
          <w:p w14:paraId="3A08BE6A" w14:textId="77777777" w:rsidR="002D2F1C" w:rsidRPr="005D4A8E" w:rsidRDefault="002D2F1C" w:rsidP="00141F92">
            <w:pPr>
              <w:rPr>
                <w:rFonts w:asciiTheme="minorHAnsi" w:hAnsiTheme="minorHAnsi"/>
                <w:sz w:val="20"/>
              </w:rPr>
            </w:pPr>
            <w:r w:rsidRPr="005D4A8E">
              <w:rPr>
                <w:rFonts w:asciiTheme="minorHAnsi" w:hAnsiTheme="minorHAnsi"/>
                <w:sz w:val="20"/>
              </w:rPr>
              <w:t>JOR</w:t>
            </w:r>
          </w:p>
        </w:tc>
        <w:tc>
          <w:tcPr>
            <w:tcW w:w="115" w:type="pct"/>
            <w:tcBorders>
              <w:top w:val="nil"/>
              <w:left w:val="nil"/>
              <w:bottom w:val="nil"/>
              <w:right w:val="nil"/>
            </w:tcBorders>
            <w:noWrap/>
            <w:vAlign w:val="bottom"/>
          </w:tcPr>
          <w:p w14:paraId="7C7DC5A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0141C51" w14:textId="77777777" w:rsidR="002D2F1C" w:rsidRPr="005D4A8E" w:rsidRDefault="002D2F1C" w:rsidP="00141F92">
            <w:pPr>
              <w:rPr>
                <w:rFonts w:asciiTheme="minorHAnsi" w:hAnsiTheme="minorHAnsi"/>
                <w:sz w:val="20"/>
              </w:rPr>
            </w:pPr>
            <w:r w:rsidRPr="005D4A8E">
              <w:rPr>
                <w:rFonts w:asciiTheme="minorHAnsi" w:hAnsiTheme="minorHAnsi"/>
                <w:sz w:val="20"/>
              </w:rPr>
              <w:t>NU</w:t>
            </w:r>
          </w:p>
        </w:tc>
        <w:tc>
          <w:tcPr>
            <w:tcW w:w="369" w:type="pct"/>
            <w:tcBorders>
              <w:top w:val="nil"/>
              <w:left w:val="nil"/>
              <w:bottom w:val="single" w:sz="4" w:space="0" w:color="auto"/>
              <w:right w:val="single" w:sz="4" w:space="0" w:color="auto"/>
            </w:tcBorders>
            <w:noWrap/>
            <w:vAlign w:val="bottom"/>
          </w:tcPr>
          <w:p w14:paraId="1E8F0D18" w14:textId="77777777" w:rsidR="002D2F1C" w:rsidRPr="005D4A8E" w:rsidRDefault="002D2F1C" w:rsidP="00141F92">
            <w:pPr>
              <w:rPr>
                <w:rFonts w:asciiTheme="minorHAnsi" w:hAnsiTheme="minorHAnsi"/>
                <w:sz w:val="20"/>
              </w:rPr>
            </w:pPr>
            <w:r w:rsidRPr="005D4A8E">
              <w:rPr>
                <w:rFonts w:asciiTheme="minorHAnsi" w:hAnsiTheme="minorHAnsi"/>
                <w:sz w:val="20"/>
              </w:rPr>
              <w:t>NIU</w:t>
            </w:r>
          </w:p>
        </w:tc>
        <w:tc>
          <w:tcPr>
            <w:tcW w:w="115" w:type="pct"/>
            <w:tcBorders>
              <w:top w:val="nil"/>
              <w:left w:val="nil"/>
              <w:bottom w:val="nil"/>
              <w:right w:val="nil"/>
            </w:tcBorders>
            <w:noWrap/>
            <w:vAlign w:val="bottom"/>
          </w:tcPr>
          <w:p w14:paraId="70F6180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C03AE03" w14:textId="77777777" w:rsidR="002D2F1C" w:rsidRPr="005D4A8E" w:rsidRDefault="002D2F1C" w:rsidP="00141F92">
            <w:pPr>
              <w:rPr>
                <w:rFonts w:asciiTheme="minorHAnsi" w:hAnsiTheme="minorHAnsi"/>
                <w:sz w:val="20"/>
              </w:rPr>
            </w:pPr>
            <w:r w:rsidRPr="005D4A8E">
              <w:rPr>
                <w:rFonts w:asciiTheme="minorHAnsi" w:hAnsiTheme="minorHAnsi"/>
                <w:sz w:val="20"/>
              </w:rPr>
              <w:t>TG</w:t>
            </w:r>
          </w:p>
        </w:tc>
        <w:tc>
          <w:tcPr>
            <w:tcW w:w="369" w:type="pct"/>
            <w:tcBorders>
              <w:top w:val="nil"/>
              <w:left w:val="nil"/>
              <w:bottom w:val="single" w:sz="4" w:space="0" w:color="auto"/>
              <w:right w:val="single" w:sz="4" w:space="0" w:color="auto"/>
            </w:tcBorders>
            <w:noWrap/>
            <w:vAlign w:val="bottom"/>
          </w:tcPr>
          <w:p w14:paraId="2437863A" w14:textId="77777777" w:rsidR="002D2F1C" w:rsidRPr="005D4A8E" w:rsidRDefault="002D2F1C" w:rsidP="00141F92">
            <w:pPr>
              <w:rPr>
                <w:rFonts w:asciiTheme="minorHAnsi" w:hAnsiTheme="minorHAnsi"/>
                <w:sz w:val="20"/>
              </w:rPr>
            </w:pPr>
            <w:r w:rsidRPr="005D4A8E">
              <w:rPr>
                <w:rFonts w:asciiTheme="minorHAnsi" w:hAnsiTheme="minorHAnsi"/>
                <w:sz w:val="20"/>
              </w:rPr>
              <w:t>TGO</w:t>
            </w:r>
          </w:p>
        </w:tc>
        <w:tc>
          <w:tcPr>
            <w:tcW w:w="115" w:type="pct"/>
            <w:tcBorders>
              <w:top w:val="nil"/>
              <w:left w:val="nil"/>
              <w:bottom w:val="nil"/>
              <w:right w:val="nil"/>
            </w:tcBorders>
            <w:noWrap/>
            <w:vAlign w:val="bottom"/>
          </w:tcPr>
          <w:p w14:paraId="0125307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AC042EF" w14:textId="77777777" w:rsidR="002D2F1C" w:rsidRPr="005D4A8E" w:rsidRDefault="002D2F1C" w:rsidP="00141F92">
            <w:pPr>
              <w:rPr>
                <w:rFonts w:asciiTheme="minorHAnsi" w:hAnsiTheme="minorHAnsi"/>
                <w:sz w:val="20"/>
              </w:rPr>
            </w:pPr>
            <w:r w:rsidRPr="005D4A8E">
              <w:rPr>
                <w:rFonts w:asciiTheme="minorHAnsi" w:hAnsiTheme="minorHAnsi"/>
                <w:sz w:val="20"/>
              </w:rPr>
              <w:t>22</w:t>
            </w:r>
          </w:p>
        </w:tc>
        <w:tc>
          <w:tcPr>
            <w:tcW w:w="369" w:type="pct"/>
            <w:tcBorders>
              <w:top w:val="nil"/>
              <w:left w:val="nil"/>
              <w:bottom w:val="single" w:sz="4" w:space="0" w:color="auto"/>
              <w:right w:val="single" w:sz="4" w:space="0" w:color="auto"/>
            </w:tcBorders>
            <w:noWrap/>
            <w:vAlign w:val="bottom"/>
          </w:tcPr>
          <w:p w14:paraId="0CD4832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LA </w:t>
            </w:r>
          </w:p>
        </w:tc>
      </w:tr>
      <w:tr w:rsidR="002D2F1C" w:rsidRPr="005D4A8E" w14:paraId="47CB3BCF"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07F7AF60" w14:textId="77777777" w:rsidR="002D2F1C" w:rsidRPr="005D4A8E" w:rsidRDefault="002D2F1C" w:rsidP="00141F92">
            <w:pPr>
              <w:rPr>
                <w:rFonts w:asciiTheme="minorHAnsi" w:hAnsiTheme="minorHAnsi"/>
                <w:sz w:val="20"/>
              </w:rPr>
            </w:pPr>
            <w:r w:rsidRPr="005D4A8E">
              <w:rPr>
                <w:rFonts w:asciiTheme="minorHAnsi" w:hAnsiTheme="minorHAnsi"/>
                <w:sz w:val="20"/>
              </w:rPr>
              <w:t>TF</w:t>
            </w:r>
          </w:p>
        </w:tc>
        <w:tc>
          <w:tcPr>
            <w:tcW w:w="369" w:type="pct"/>
            <w:tcBorders>
              <w:top w:val="nil"/>
              <w:left w:val="nil"/>
              <w:bottom w:val="single" w:sz="4" w:space="0" w:color="auto"/>
              <w:right w:val="single" w:sz="4" w:space="0" w:color="auto"/>
            </w:tcBorders>
            <w:noWrap/>
            <w:vAlign w:val="bottom"/>
          </w:tcPr>
          <w:p w14:paraId="440FB677" w14:textId="77777777" w:rsidR="002D2F1C" w:rsidRPr="005D4A8E" w:rsidRDefault="002D2F1C" w:rsidP="00141F92">
            <w:pPr>
              <w:rPr>
                <w:rFonts w:asciiTheme="minorHAnsi" w:hAnsiTheme="minorHAnsi"/>
                <w:sz w:val="20"/>
              </w:rPr>
            </w:pPr>
            <w:r w:rsidRPr="005D4A8E">
              <w:rPr>
                <w:rFonts w:asciiTheme="minorHAnsi" w:hAnsiTheme="minorHAnsi"/>
                <w:sz w:val="20"/>
              </w:rPr>
              <w:t>ATF</w:t>
            </w:r>
          </w:p>
        </w:tc>
        <w:tc>
          <w:tcPr>
            <w:tcW w:w="115" w:type="pct"/>
            <w:tcBorders>
              <w:top w:val="nil"/>
              <w:left w:val="nil"/>
              <w:bottom w:val="nil"/>
              <w:right w:val="nil"/>
            </w:tcBorders>
            <w:noWrap/>
            <w:vAlign w:val="bottom"/>
          </w:tcPr>
          <w:p w14:paraId="29D7BCB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4705967" w14:textId="77777777" w:rsidR="002D2F1C" w:rsidRPr="005D4A8E" w:rsidRDefault="002D2F1C" w:rsidP="00141F92">
            <w:pPr>
              <w:rPr>
                <w:rFonts w:asciiTheme="minorHAnsi" w:hAnsiTheme="minorHAnsi"/>
                <w:sz w:val="20"/>
              </w:rPr>
            </w:pPr>
            <w:r w:rsidRPr="005D4A8E">
              <w:rPr>
                <w:rFonts w:asciiTheme="minorHAnsi" w:hAnsiTheme="minorHAnsi"/>
                <w:sz w:val="20"/>
              </w:rPr>
              <w:t>DZ</w:t>
            </w:r>
          </w:p>
        </w:tc>
        <w:tc>
          <w:tcPr>
            <w:tcW w:w="369" w:type="pct"/>
            <w:tcBorders>
              <w:top w:val="nil"/>
              <w:left w:val="nil"/>
              <w:bottom w:val="single" w:sz="4" w:space="0" w:color="auto"/>
              <w:right w:val="single" w:sz="4" w:space="0" w:color="auto"/>
            </w:tcBorders>
            <w:noWrap/>
            <w:vAlign w:val="bottom"/>
          </w:tcPr>
          <w:p w14:paraId="7522ADD7" w14:textId="77777777" w:rsidR="002D2F1C" w:rsidRPr="005D4A8E" w:rsidRDefault="002D2F1C" w:rsidP="00141F92">
            <w:pPr>
              <w:rPr>
                <w:rFonts w:asciiTheme="minorHAnsi" w:hAnsiTheme="minorHAnsi"/>
                <w:sz w:val="20"/>
              </w:rPr>
            </w:pPr>
            <w:r w:rsidRPr="005D4A8E">
              <w:rPr>
                <w:rFonts w:asciiTheme="minorHAnsi" w:hAnsiTheme="minorHAnsi"/>
                <w:sz w:val="20"/>
              </w:rPr>
              <w:t>DZA</w:t>
            </w:r>
          </w:p>
        </w:tc>
        <w:tc>
          <w:tcPr>
            <w:tcW w:w="115" w:type="pct"/>
            <w:tcBorders>
              <w:top w:val="nil"/>
              <w:left w:val="nil"/>
              <w:bottom w:val="nil"/>
              <w:right w:val="nil"/>
            </w:tcBorders>
            <w:noWrap/>
            <w:vAlign w:val="bottom"/>
          </w:tcPr>
          <w:p w14:paraId="4E7400C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34D921A" w14:textId="77777777" w:rsidR="002D2F1C" w:rsidRPr="005D4A8E" w:rsidRDefault="002D2F1C" w:rsidP="00141F92">
            <w:pPr>
              <w:rPr>
                <w:rFonts w:asciiTheme="minorHAnsi" w:hAnsiTheme="minorHAnsi"/>
                <w:sz w:val="20"/>
              </w:rPr>
            </w:pPr>
            <w:r w:rsidRPr="005D4A8E">
              <w:rPr>
                <w:rFonts w:asciiTheme="minorHAnsi" w:hAnsiTheme="minorHAnsi"/>
                <w:sz w:val="20"/>
              </w:rPr>
              <w:t>JP</w:t>
            </w:r>
          </w:p>
        </w:tc>
        <w:tc>
          <w:tcPr>
            <w:tcW w:w="369" w:type="pct"/>
            <w:tcBorders>
              <w:top w:val="nil"/>
              <w:left w:val="nil"/>
              <w:bottom w:val="single" w:sz="4" w:space="0" w:color="auto"/>
              <w:right w:val="single" w:sz="4" w:space="0" w:color="auto"/>
            </w:tcBorders>
            <w:noWrap/>
            <w:vAlign w:val="bottom"/>
          </w:tcPr>
          <w:p w14:paraId="61EACCCE" w14:textId="77777777" w:rsidR="002D2F1C" w:rsidRPr="005D4A8E" w:rsidRDefault="002D2F1C" w:rsidP="00141F92">
            <w:pPr>
              <w:rPr>
                <w:rFonts w:asciiTheme="minorHAnsi" w:hAnsiTheme="minorHAnsi"/>
                <w:sz w:val="20"/>
              </w:rPr>
            </w:pPr>
            <w:r w:rsidRPr="005D4A8E">
              <w:rPr>
                <w:rFonts w:asciiTheme="minorHAnsi" w:hAnsiTheme="minorHAnsi"/>
                <w:sz w:val="20"/>
              </w:rPr>
              <w:t>JPN</w:t>
            </w:r>
          </w:p>
        </w:tc>
        <w:tc>
          <w:tcPr>
            <w:tcW w:w="115" w:type="pct"/>
            <w:tcBorders>
              <w:top w:val="nil"/>
              <w:left w:val="nil"/>
              <w:bottom w:val="nil"/>
              <w:right w:val="nil"/>
            </w:tcBorders>
            <w:noWrap/>
            <w:vAlign w:val="bottom"/>
          </w:tcPr>
          <w:p w14:paraId="07BFE11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72BED0D" w14:textId="77777777" w:rsidR="002D2F1C" w:rsidRPr="005D4A8E" w:rsidRDefault="002D2F1C" w:rsidP="00141F92">
            <w:pPr>
              <w:rPr>
                <w:rFonts w:asciiTheme="minorHAnsi" w:hAnsiTheme="minorHAnsi"/>
                <w:sz w:val="20"/>
              </w:rPr>
            </w:pPr>
            <w:r w:rsidRPr="005D4A8E">
              <w:rPr>
                <w:rFonts w:asciiTheme="minorHAnsi" w:hAnsiTheme="minorHAnsi"/>
                <w:sz w:val="20"/>
              </w:rPr>
              <w:t>NL</w:t>
            </w:r>
          </w:p>
        </w:tc>
        <w:tc>
          <w:tcPr>
            <w:tcW w:w="369" w:type="pct"/>
            <w:tcBorders>
              <w:top w:val="nil"/>
              <w:left w:val="nil"/>
              <w:bottom w:val="single" w:sz="4" w:space="0" w:color="auto"/>
              <w:right w:val="single" w:sz="4" w:space="0" w:color="auto"/>
            </w:tcBorders>
            <w:noWrap/>
            <w:vAlign w:val="bottom"/>
          </w:tcPr>
          <w:p w14:paraId="1B31EB8F" w14:textId="77777777" w:rsidR="002D2F1C" w:rsidRPr="005D4A8E" w:rsidRDefault="002D2F1C" w:rsidP="00141F92">
            <w:pPr>
              <w:rPr>
                <w:rFonts w:asciiTheme="minorHAnsi" w:hAnsiTheme="minorHAnsi"/>
                <w:sz w:val="20"/>
              </w:rPr>
            </w:pPr>
            <w:r w:rsidRPr="005D4A8E">
              <w:rPr>
                <w:rFonts w:asciiTheme="minorHAnsi" w:hAnsiTheme="minorHAnsi"/>
                <w:sz w:val="20"/>
              </w:rPr>
              <w:t>NLD</w:t>
            </w:r>
          </w:p>
        </w:tc>
        <w:tc>
          <w:tcPr>
            <w:tcW w:w="115" w:type="pct"/>
            <w:tcBorders>
              <w:top w:val="nil"/>
              <w:left w:val="nil"/>
              <w:bottom w:val="nil"/>
              <w:right w:val="nil"/>
            </w:tcBorders>
            <w:noWrap/>
            <w:vAlign w:val="bottom"/>
          </w:tcPr>
          <w:p w14:paraId="65268CA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EE3231" w14:textId="77777777" w:rsidR="002D2F1C" w:rsidRPr="005D4A8E" w:rsidRDefault="002D2F1C" w:rsidP="00141F92">
            <w:pPr>
              <w:rPr>
                <w:rFonts w:asciiTheme="minorHAnsi" w:hAnsiTheme="minorHAnsi"/>
                <w:sz w:val="20"/>
              </w:rPr>
            </w:pPr>
            <w:r w:rsidRPr="005D4A8E">
              <w:rPr>
                <w:rFonts w:asciiTheme="minorHAnsi" w:hAnsiTheme="minorHAnsi"/>
                <w:sz w:val="20"/>
              </w:rPr>
              <w:t>TH</w:t>
            </w:r>
          </w:p>
        </w:tc>
        <w:tc>
          <w:tcPr>
            <w:tcW w:w="369" w:type="pct"/>
            <w:tcBorders>
              <w:top w:val="nil"/>
              <w:left w:val="nil"/>
              <w:bottom w:val="single" w:sz="4" w:space="0" w:color="auto"/>
              <w:right w:val="single" w:sz="4" w:space="0" w:color="auto"/>
            </w:tcBorders>
            <w:noWrap/>
            <w:vAlign w:val="bottom"/>
          </w:tcPr>
          <w:p w14:paraId="570847A2" w14:textId="77777777" w:rsidR="002D2F1C" w:rsidRPr="005D4A8E" w:rsidRDefault="002D2F1C" w:rsidP="00141F92">
            <w:pPr>
              <w:rPr>
                <w:rFonts w:asciiTheme="minorHAnsi" w:hAnsiTheme="minorHAnsi"/>
                <w:sz w:val="20"/>
              </w:rPr>
            </w:pPr>
            <w:r w:rsidRPr="005D4A8E">
              <w:rPr>
                <w:rFonts w:asciiTheme="minorHAnsi" w:hAnsiTheme="minorHAnsi"/>
                <w:sz w:val="20"/>
              </w:rPr>
              <w:t>THA</w:t>
            </w:r>
          </w:p>
        </w:tc>
        <w:tc>
          <w:tcPr>
            <w:tcW w:w="115" w:type="pct"/>
            <w:tcBorders>
              <w:top w:val="nil"/>
              <w:left w:val="nil"/>
              <w:bottom w:val="nil"/>
              <w:right w:val="nil"/>
            </w:tcBorders>
            <w:noWrap/>
            <w:vAlign w:val="bottom"/>
          </w:tcPr>
          <w:p w14:paraId="73B0F6C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6F823D5" w14:textId="77777777" w:rsidR="002D2F1C" w:rsidRPr="005D4A8E" w:rsidRDefault="002D2F1C" w:rsidP="00141F92">
            <w:pPr>
              <w:rPr>
                <w:rFonts w:asciiTheme="minorHAnsi" w:hAnsiTheme="minorHAnsi"/>
                <w:sz w:val="20"/>
              </w:rPr>
            </w:pPr>
            <w:r w:rsidRPr="005D4A8E">
              <w:rPr>
                <w:rFonts w:asciiTheme="minorHAnsi" w:hAnsiTheme="minorHAnsi"/>
                <w:sz w:val="20"/>
              </w:rPr>
              <w:t>23</w:t>
            </w:r>
          </w:p>
        </w:tc>
        <w:tc>
          <w:tcPr>
            <w:tcW w:w="369" w:type="pct"/>
            <w:tcBorders>
              <w:top w:val="nil"/>
              <w:left w:val="nil"/>
              <w:bottom w:val="single" w:sz="4" w:space="0" w:color="auto"/>
              <w:right w:val="single" w:sz="4" w:space="0" w:color="auto"/>
            </w:tcBorders>
            <w:noWrap/>
            <w:vAlign w:val="bottom"/>
          </w:tcPr>
          <w:p w14:paraId="58837FD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ME </w:t>
            </w:r>
          </w:p>
        </w:tc>
      </w:tr>
      <w:tr w:rsidR="002D2F1C" w:rsidRPr="005D4A8E" w14:paraId="381C8AE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AC24798" w14:textId="77777777" w:rsidR="002D2F1C" w:rsidRPr="005D4A8E" w:rsidRDefault="002D2F1C" w:rsidP="00141F92">
            <w:pPr>
              <w:rPr>
                <w:rFonts w:asciiTheme="minorHAnsi" w:hAnsiTheme="minorHAnsi"/>
                <w:sz w:val="20"/>
              </w:rPr>
            </w:pPr>
            <w:r w:rsidRPr="005D4A8E">
              <w:rPr>
                <w:rFonts w:asciiTheme="minorHAnsi" w:hAnsiTheme="minorHAnsi"/>
                <w:sz w:val="20"/>
              </w:rPr>
              <w:t>AG</w:t>
            </w:r>
          </w:p>
        </w:tc>
        <w:tc>
          <w:tcPr>
            <w:tcW w:w="369" w:type="pct"/>
            <w:tcBorders>
              <w:top w:val="nil"/>
              <w:left w:val="nil"/>
              <w:bottom w:val="single" w:sz="4" w:space="0" w:color="auto"/>
              <w:right w:val="single" w:sz="4" w:space="0" w:color="auto"/>
            </w:tcBorders>
            <w:noWrap/>
            <w:vAlign w:val="bottom"/>
          </w:tcPr>
          <w:p w14:paraId="6A41726D" w14:textId="77777777" w:rsidR="002D2F1C" w:rsidRPr="005D4A8E" w:rsidRDefault="002D2F1C" w:rsidP="00141F92">
            <w:pPr>
              <w:rPr>
                <w:rFonts w:asciiTheme="minorHAnsi" w:hAnsiTheme="minorHAnsi"/>
                <w:sz w:val="20"/>
              </w:rPr>
            </w:pPr>
            <w:r w:rsidRPr="005D4A8E">
              <w:rPr>
                <w:rFonts w:asciiTheme="minorHAnsi" w:hAnsiTheme="minorHAnsi"/>
                <w:sz w:val="20"/>
              </w:rPr>
              <w:t>ATG</w:t>
            </w:r>
          </w:p>
        </w:tc>
        <w:tc>
          <w:tcPr>
            <w:tcW w:w="115" w:type="pct"/>
            <w:tcBorders>
              <w:top w:val="nil"/>
              <w:left w:val="nil"/>
              <w:bottom w:val="nil"/>
              <w:right w:val="nil"/>
            </w:tcBorders>
            <w:noWrap/>
            <w:vAlign w:val="bottom"/>
          </w:tcPr>
          <w:p w14:paraId="6BCFA22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78BA05C" w14:textId="77777777" w:rsidR="002D2F1C" w:rsidRPr="005D4A8E" w:rsidRDefault="002D2F1C" w:rsidP="00141F92">
            <w:pPr>
              <w:rPr>
                <w:rFonts w:asciiTheme="minorHAnsi" w:hAnsiTheme="minorHAnsi"/>
                <w:sz w:val="20"/>
              </w:rPr>
            </w:pPr>
            <w:r w:rsidRPr="005D4A8E">
              <w:rPr>
                <w:rFonts w:asciiTheme="minorHAnsi" w:hAnsiTheme="minorHAnsi"/>
                <w:sz w:val="20"/>
              </w:rPr>
              <w:t>EC</w:t>
            </w:r>
          </w:p>
        </w:tc>
        <w:tc>
          <w:tcPr>
            <w:tcW w:w="369" w:type="pct"/>
            <w:tcBorders>
              <w:top w:val="nil"/>
              <w:left w:val="nil"/>
              <w:bottom w:val="single" w:sz="4" w:space="0" w:color="auto"/>
              <w:right w:val="single" w:sz="4" w:space="0" w:color="auto"/>
            </w:tcBorders>
            <w:noWrap/>
            <w:vAlign w:val="bottom"/>
          </w:tcPr>
          <w:p w14:paraId="6293B147" w14:textId="77777777" w:rsidR="002D2F1C" w:rsidRPr="005D4A8E" w:rsidRDefault="002D2F1C" w:rsidP="00141F92">
            <w:pPr>
              <w:rPr>
                <w:rFonts w:asciiTheme="minorHAnsi" w:hAnsiTheme="minorHAnsi"/>
                <w:sz w:val="20"/>
              </w:rPr>
            </w:pPr>
            <w:r w:rsidRPr="005D4A8E">
              <w:rPr>
                <w:rFonts w:asciiTheme="minorHAnsi" w:hAnsiTheme="minorHAnsi"/>
                <w:sz w:val="20"/>
              </w:rPr>
              <w:t>ECU</w:t>
            </w:r>
          </w:p>
        </w:tc>
        <w:tc>
          <w:tcPr>
            <w:tcW w:w="115" w:type="pct"/>
            <w:tcBorders>
              <w:top w:val="nil"/>
              <w:left w:val="nil"/>
              <w:bottom w:val="nil"/>
              <w:right w:val="nil"/>
            </w:tcBorders>
            <w:noWrap/>
            <w:vAlign w:val="bottom"/>
          </w:tcPr>
          <w:p w14:paraId="5704D20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EFB0DB8" w14:textId="77777777" w:rsidR="002D2F1C" w:rsidRPr="005D4A8E" w:rsidRDefault="002D2F1C" w:rsidP="00141F92">
            <w:pPr>
              <w:rPr>
                <w:rFonts w:asciiTheme="minorHAnsi" w:hAnsiTheme="minorHAnsi"/>
                <w:sz w:val="20"/>
              </w:rPr>
            </w:pPr>
            <w:r w:rsidRPr="005D4A8E">
              <w:rPr>
                <w:rFonts w:asciiTheme="minorHAnsi" w:hAnsiTheme="minorHAnsi"/>
                <w:sz w:val="20"/>
              </w:rPr>
              <w:t>KZ</w:t>
            </w:r>
          </w:p>
        </w:tc>
        <w:tc>
          <w:tcPr>
            <w:tcW w:w="369" w:type="pct"/>
            <w:tcBorders>
              <w:top w:val="nil"/>
              <w:left w:val="nil"/>
              <w:bottom w:val="single" w:sz="4" w:space="0" w:color="auto"/>
              <w:right w:val="single" w:sz="4" w:space="0" w:color="auto"/>
            </w:tcBorders>
            <w:noWrap/>
            <w:vAlign w:val="bottom"/>
          </w:tcPr>
          <w:p w14:paraId="304A333F" w14:textId="77777777" w:rsidR="002D2F1C" w:rsidRPr="005D4A8E" w:rsidRDefault="002D2F1C" w:rsidP="00141F92">
            <w:pPr>
              <w:rPr>
                <w:rFonts w:asciiTheme="minorHAnsi" w:hAnsiTheme="minorHAnsi"/>
                <w:sz w:val="20"/>
              </w:rPr>
            </w:pPr>
            <w:r w:rsidRPr="005D4A8E">
              <w:rPr>
                <w:rFonts w:asciiTheme="minorHAnsi" w:hAnsiTheme="minorHAnsi"/>
                <w:sz w:val="20"/>
              </w:rPr>
              <w:t>KAZ</w:t>
            </w:r>
          </w:p>
        </w:tc>
        <w:tc>
          <w:tcPr>
            <w:tcW w:w="115" w:type="pct"/>
            <w:tcBorders>
              <w:top w:val="nil"/>
              <w:left w:val="nil"/>
              <w:bottom w:val="nil"/>
              <w:right w:val="nil"/>
            </w:tcBorders>
            <w:noWrap/>
            <w:vAlign w:val="bottom"/>
          </w:tcPr>
          <w:p w14:paraId="299CC4D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E38347C" w14:textId="77777777" w:rsidR="002D2F1C" w:rsidRPr="005D4A8E" w:rsidRDefault="002D2F1C" w:rsidP="00141F92">
            <w:pPr>
              <w:rPr>
                <w:rFonts w:asciiTheme="minorHAnsi" w:hAnsiTheme="minorHAnsi"/>
                <w:sz w:val="20"/>
              </w:rPr>
            </w:pPr>
            <w:r w:rsidRPr="005D4A8E">
              <w:rPr>
                <w:rFonts w:asciiTheme="minorHAnsi" w:hAnsiTheme="minorHAnsi"/>
                <w:sz w:val="20"/>
              </w:rPr>
              <w:t>NO</w:t>
            </w:r>
          </w:p>
        </w:tc>
        <w:tc>
          <w:tcPr>
            <w:tcW w:w="369" w:type="pct"/>
            <w:tcBorders>
              <w:top w:val="nil"/>
              <w:left w:val="nil"/>
              <w:bottom w:val="single" w:sz="4" w:space="0" w:color="auto"/>
              <w:right w:val="single" w:sz="4" w:space="0" w:color="auto"/>
            </w:tcBorders>
            <w:noWrap/>
            <w:vAlign w:val="bottom"/>
          </w:tcPr>
          <w:p w14:paraId="4D4264B8" w14:textId="77777777" w:rsidR="002D2F1C" w:rsidRPr="005D4A8E" w:rsidRDefault="002D2F1C" w:rsidP="00141F92">
            <w:pPr>
              <w:rPr>
                <w:rFonts w:asciiTheme="minorHAnsi" w:hAnsiTheme="minorHAnsi"/>
                <w:sz w:val="20"/>
              </w:rPr>
            </w:pPr>
            <w:r w:rsidRPr="005D4A8E">
              <w:rPr>
                <w:rFonts w:asciiTheme="minorHAnsi" w:hAnsiTheme="minorHAnsi"/>
                <w:sz w:val="20"/>
              </w:rPr>
              <w:t>NOR</w:t>
            </w:r>
          </w:p>
        </w:tc>
        <w:tc>
          <w:tcPr>
            <w:tcW w:w="115" w:type="pct"/>
            <w:tcBorders>
              <w:top w:val="nil"/>
              <w:left w:val="nil"/>
              <w:bottom w:val="nil"/>
              <w:right w:val="nil"/>
            </w:tcBorders>
            <w:noWrap/>
            <w:vAlign w:val="bottom"/>
          </w:tcPr>
          <w:p w14:paraId="071EC17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1EF89F4" w14:textId="77777777" w:rsidR="002D2F1C" w:rsidRPr="005D4A8E" w:rsidRDefault="002D2F1C" w:rsidP="00141F92">
            <w:pPr>
              <w:rPr>
                <w:rFonts w:asciiTheme="minorHAnsi" w:hAnsiTheme="minorHAnsi"/>
                <w:sz w:val="20"/>
              </w:rPr>
            </w:pPr>
            <w:r w:rsidRPr="005D4A8E">
              <w:rPr>
                <w:rFonts w:asciiTheme="minorHAnsi" w:hAnsiTheme="minorHAnsi"/>
                <w:sz w:val="20"/>
              </w:rPr>
              <w:t>TJ</w:t>
            </w:r>
          </w:p>
        </w:tc>
        <w:tc>
          <w:tcPr>
            <w:tcW w:w="369" w:type="pct"/>
            <w:tcBorders>
              <w:top w:val="nil"/>
              <w:left w:val="nil"/>
              <w:bottom w:val="single" w:sz="4" w:space="0" w:color="auto"/>
              <w:right w:val="single" w:sz="4" w:space="0" w:color="auto"/>
            </w:tcBorders>
            <w:noWrap/>
            <w:vAlign w:val="bottom"/>
          </w:tcPr>
          <w:p w14:paraId="1D8C2C2F" w14:textId="77777777" w:rsidR="002D2F1C" w:rsidRPr="005D4A8E" w:rsidRDefault="002D2F1C" w:rsidP="00141F92">
            <w:pPr>
              <w:rPr>
                <w:rFonts w:asciiTheme="minorHAnsi" w:hAnsiTheme="minorHAnsi"/>
                <w:sz w:val="20"/>
              </w:rPr>
            </w:pPr>
            <w:r w:rsidRPr="005D4A8E">
              <w:rPr>
                <w:rFonts w:asciiTheme="minorHAnsi" w:hAnsiTheme="minorHAnsi"/>
                <w:sz w:val="20"/>
              </w:rPr>
              <w:t>TJK</w:t>
            </w:r>
          </w:p>
        </w:tc>
        <w:tc>
          <w:tcPr>
            <w:tcW w:w="115" w:type="pct"/>
            <w:tcBorders>
              <w:top w:val="nil"/>
              <w:left w:val="nil"/>
              <w:bottom w:val="nil"/>
              <w:right w:val="nil"/>
            </w:tcBorders>
            <w:noWrap/>
            <w:vAlign w:val="bottom"/>
          </w:tcPr>
          <w:p w14:paraId="2587D90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79E7042" w14:textId="77777777" w:rsidR="002D2F1C" w:rsidRPr="005D4A8E" w:rsidRDefault="002D2F1C" w:rsidP="00141F92">
            <w:pPr>
              <w:rPr>
                <w:rFonts w:asciiTheme="minorHAnsi" w:hAnsiTheme="minorHAnsi"/>
                <w:sz w:val="20"/>
              </w:rPr>
            </w:pPr>
            <w:r w:rsidRPr="005D4A8E">
              <w:rPr>
                <w:rFonts w:asciiTheme="minorHAnsi" w:hAnsiTheme="minorHAnsi"/>
                <w:sz w:val="20"/>
              </w:rPr>
              <w:t>24</w:t>
            </w:r>
          </w:p>
        </w:tc>
        <w:tc>
          <w:tcPr>
            <w:tcW w:w="369" w:type="pct"/>
            <w:tcBorders>
              <w:top w:val="nil"/>
              <w:left w:val="nil"/>
              <w:bottom w:val="single" w:sz="4" w:space="0" w:color="auto"/>
              <w:right w:val="single" w:sz="4" w:space="0" w:color="auto"/>
            </w:tcBorders>
            <w:noWrap/>
            <w:vAlign w:val="bottom"/>
          </w:tcPr>
          <w:p w14:paraId="44457815"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MD </w:t>
            </w:r>
          </w:p>
        </w:tc>
      </w:tr>
      <w:tr w:rsidR="002D2F1C" w:rsidRPr="005D4A8E" w14:paraId="48396D50"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3A08BDFE" w14:textId="77777777" w:rsidR="002D2F1C" w:rsidRPr="005D4A8E" w:rsidRDefault="002D2F1C" w:rsidP="00141F92">
            <w:pPr>
              <w:rPr>
                <w:rFonts w:asciiTheme="minorHAnsi" w:hAnsiTheme="minorHAnsi"/>
                <w:sz w:val="20"/>
              </w:rPr>
            </w:pPr>
            <w:r w:rsidRPr="005D4A8E">
              <w:rPr>
                <w:rFonts w:asciiTheme="minorHAnsi" w:hAnsiTheme="minorHAnsi"/>
                <w:sz w:val="20"/>
              </w:rPr>
              <w:t>AU</w:t>
            </w:r>
          </w:p>
        </w:tc>
        <w:tc>
          <w:tcPr>
            <w:tcW w:w="369" w:type="pct"/>
            <w:tcBorders>
              <w:top w:val="nil"/>
              <w:left w:val="nil"/>
              <w:bottom w:val="single" w:sz="4" w:space="0" w:color="auto"/>
              <w:right w:val="single" w:sz="4" w:space="0" w:color="auto"/>
            </w:tcBorders>
            <w:noWrap/>
            <w:vAlign w:val="bottom"/>
          </w:tcPr>
          <w:p w14:paraId="7C6D9475" w14:textId="77777777" w:rsidR="002D2F1C" w:rsidRPr="005D4A8E" w:rsidRDefault="002D2F1C" w:rsidP="00141F92">
            <w:pPr>
              <w:rPr>
                <w:rFonts w:asciiTheme="minorHAnsi" w:hAnsiTheme="minorHAnsi"/>
                <w:sz w:val="20"/>
              </w:rPr>
            </w:pPr>
            <w:r w:rsidRPr="005D4A8E">
              <w:rPr>
                <w:rFonts w:asciiTheme="minorHAnsi" w:hAnsiTheme="minorHAnsi"/>
                <w:sz w:val="20"/>
              </w:rPr>
              <w:t>AUS</w:t>
            </w:r>
          </w:p>
        </w:tc>
        <w:tc>
          <w:tcPr>
            <w:tcW w:w="115" w:type="pct"/>
            <w:tcBorders>
              <w:top w:val="nil"/>
              <w:left w:val="nil"/>
              <w:bottom w:val="nil"/>
              <w:right w:val="nil"/>
            </w:tcBorders>
            <w:noWrap/>
            <w:vAlign w:val="bottom"/>
          </w:tcPr>
          <w:p w14:paraId="12E54EE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20FE9AE" w14:textId="77777777" w:rsidR="002D2F1C" w:rsidRPr="005D4A8E" w:rsidRDefault="002D2F1C" w:rsidP="00141F92">
            <w:pPr>
              <w:rPr>
                <w:rFonts w:asciiTheme="minorHAnsi" w:hAnsiTheme="minorHAnsi"/>
                <w:sz w:val="20"/>
              </w:rPr>
            </w:pPr>
            <w:r w:rsidRPr="005D4A8E">
              <w:rPr>
                <w:rFonts w:asciiTheme="minorHAnsi" w:hAnsiTheme="minorHAnsi"/>
                <w:sz w:val="20"/>
              </w:rPr>
              <w:t>EG</w:t>
            </w:r>
          </w:p>
        </w:tc>
        <w:tc>
          <w:tcPr>
            <w:tcW w:w="369" w:type="pct"/>
            <w:tcBorders>
              <w:top w:val="nil"/>
              <w:left w:val="nil"/>
              <w:bottom w:val="single" w:sz="4" w:space="0" w:color="auto"/>
              <w:right w:val="single" w:sz="4" w:space="0" w:color="auto"/>
            </w:tcBorders>
            <w:noWrap/>
            <w:vAlign w:val="bottom"/>
          </w:tcPr>
          <w:p w14:paraId="378466D1" w14:textId="77777777" w:rsidR="002D2F1C" w:rsidRPr="005D4A8E" w:rsidRDefault="002D2F1C" w:rsidP="00141F92">
            <w:pPr>
              <w:rPr>
                <w:rFonts w:asciiTheme="minorHAnsi" w:hAnsiTheme="minorHAnsi"/>
                <w:sz w:val="20"/>
              </w:rPr>
            </w:pPr>
            <w:r w:rsidRPr="005D4A8E">
              <w:rPr>
                <w:rFonts w:asciiTheme="minorHAnsi" w:hAnsiTheme="minorHAnsi"/>
                <w:sz w:val="20"/>
              </w:rPr>
              <w:t>EGY</w:t>
            </w:r>
          </w:p>
        </w:tc>
        <w:tc>
          <w:tcPr>
            <w:tcW w:w="115" w:type="pct"/>
            <w:tcBorders>
              <w:top w:val="nil"/>
              <w:left w:val="nil"/>
              <w:bottom w:val="nil"/>
              <w:right w:val="nil"/>
            </w:tcBorders>
            <w:noWrap/>
            <w:vAlign w:val="bottom"/>
          </w:tcPr>
          <w:p w14:paraId="6D69390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8BD3E2B" w14:textId="77777777" w:rsidR="002D2F1C" w:rsidRPr="005D4A8E" w:rsidRDefault="002D2F1C" w:rsidP="00141F92">
            <w:pPr>
              <w:rPr>
                <w:rFonts w:asciiTheme="minorHAnsi" w:hAnsiTheme="minorHAnsi"/>
                <w:sz w:val="20"/>
              </w:rPr>
            </w:pPr>
            <w:r w:rsidRPr="005D4A8E">
              <w:rPr>
                <w:rFonts w:asciiTheme="minorHAnsi" w:hAnsiTheme="minorHAnsi"/>
                <w:sz w:val="20"/>
              </w:rPr>
              <w:t>KE</w:t>
            </w:r>
          </w:p>
        </w:tc>
        <w:tc>
          <w:tcPr>
            <w:tcW w:w="369" w:type="pct"/>
            <w:tcBorders>
              <w:top w:val="nil"/>
              <w:left w:val="nil"/>
              <w:bottom w:val="single" w:sz="4" w:space="0" w:color="auto"/>
              <w:right w:val="single" w:sz="4" w:space="0" w:color="auto"/>
            </w:tcBorders>
            <w:noWrap/>
            <w:vAlign w:val="bottom"/>
          </w:tcPr>
          <w:p w14:paraId="0F06F13C" w14:textId="77777777" w:rsidR="002D2F1C" w:rsidRPr="005D4A8E" w:rsidRDefault="002D2F1C" w:rsidP="00141F92">
            <w:pPr>
              <w:rPr>
                <w:rFonts w:asciiTheme="minorHAnsi" w:hAnsiTheme="minorHAnsi"/>
                <w:sz w:val="20"/>
              </w:rPr>
            </w:pPr>
            <w:r w:rsidRPr="005D4A8E">
              <w:rPr>
                <w:rFonts w:asciiTheme="minorHAnsi" w:hAnsiTheme="minorHAnsi"/>
                <w:sz w:val="20"/>
              </w:rPr>
              <w:t>KEN</w:t>
            </w:r>
          </w:p>
        </w:tc>
        <w:tc>
          <w:tcPr>
            <w:tcW w:w="115" w:type="pct"/>
            <w:tcBorders>
              <w:top w:val="nil"/>
              <w:left w:val="nil"/>
              <w:bottom w:val="nil"/>
              <w:right w:val="nil"/>
            </w:tcBorders>
            <w:noWrap/>
            <w:vAlign w:val="bottom"/>
          </w:tcPr>
          <w:p w14:paraId="186136C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47F6208" w14:textId="77777777" w:rsidR="002D2F1C" w:rsidRPr="005D4A8E" w:rsidRDefault="002D2F1C" w:rsidP="00141F92">
            <w:pPr>
              <w:rPr>
                <w:rFonts w:asciiTheme="minorHAnsi" w:hAnsiTheme="minorHAnsi"/>
                <w:sz w:val="20"/>
              </w:rPr>
            </w:pPr>
            <w:r w:rsidRPr="005D4A8E">
              <w:rPr>
                <w:rFonts w:asciiTheme="minorHAnsi" w:hAnsiTheme="minorHAnsi"/>
                <w:sz w:val="20"/>
              </w:rPr>
              <w:t>NP</w:t>
            </w:r>
          </w:p>
        </w:tc>
        <w:tc>
          <w:tcPr>
            <w:tcW w:w="369" w:type="pct"/>
            <w:tcBorders>
              <w:top w:val="nil"/>
              <w:left w:val="nil"/>
              <w:bottom w:val="single" w:sz="4" w:space="0" w:color="auto"/>
              <w:right w:val="single" w:sz="4" w:space="0" w:color="auto"/>
            </w:tcBorders>
            <w:noWrap/>
            <w:vAlign w:val="bottom"/>
          </w:tcPr>
          <w:p w14:paraId="05E0C2C6" w14:textId="77777777" w:rsidR="002D2F1C" w:rsidRPr="005D4A8E" w:rsidRDefault="002D2F1C" w:rsidP="00141F92">
            <w:pPr>
              <w:rPr>
                <w:rFonts w:asciiTheme="minorHAnsi" w:hAnsiTheme="minorHAnsi"/>
                <w:sz w:val="20"/>
              </w:rPr>
            </w:pPr>
            <w:r w:rsidRPr="005D4A8E">
              <w:rPr>
                <w:rFonts w:asciiTheme="minorHAnsi" w:hAnsiTheme="minorHAnsi"/>
                <w:sz w:val="20"/>
              </w:rPr>
              <w:t>NPL</w:t>
            </w:r>
          </w:p>
        </w:tc>
        <w:tc>
          <w:tcPr>
            <w:tcW w:w="115" w:type="pct"/>
            <w:tcBorders>
              <w:top w:val="nil"/>
              <w:left w:val="nil"/>
              <w:bottom w:val="nil"/>
              <w:right w:val="nil"/>
            </w:tcBorders>
            <w:noWrap/>
            <w:vAlign w:val="bottom"/>
          </w:tcPr>
          <w:p w14:paraId="1A9CCEB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CB22EF3" w14:textId="77777777" w:rsidR="002D2F1C" w:rsidRPr="005D4A8E" w:rsidRDefault="002D2F1C" w:rsidP="00141F92">
            <w:pPr>
              <w:rPr>
                <w:rFonts w:asciiTheme="minorHAnsi" w:hAnsiTheme="minorHAnsi"/>
                <w:sz w:val="20"/>
              </w:rPr>
            </w:pPr>
            <w:r w:rsidRPr="005D4A8E">
              <w:rPr>
                <w:rFonts w:asciiTheme="minorHAnsi" w:hAnsiTheme="minorHAnsi"/>
                <w:sz w:val="20"/>
              </w:rPr>
              <w:t>TM</w:t>
            </w:r>
          </w:p>
        </w:tc>
        <w:tc>
          <w:tcPr>
            <w:tcW w:w="369" w:type="pct"/>
            <w:tcBorders>
              <w:top w:val="nil"/>
              <w:left w:val="nil"/>
              <w:bottom w:val="single" w:sz="4" w:space="0" w:color="auto"/>
              <w:right w:val="single" w:sz="4" w:space="0" w:color="auto"/>
            </w:tcBorders>
            <w:noWrap/>
            <w:vAlign w:val="bottom"/>
          </w:tcPr>
          <w:p w14:paraId="2ABFE12B" w14:textId="77777777" w:rsidR="002D2F1C" w:rsidRPr="005D4A8E" w:rsidRDefault="002D2F1C" w:rsidP="00141F92">
            <w:pPr>
              <w:rPr>
                <w:rFonts w:asciiTheme="minorHAnsi" w:hAnsiTheme="minorHAnsi"/>
                <w:sz w:val="20"/>
              </w:rPr>
            </w:pPr>
            <w:r w:rsidRPr="005D4A8E">
              <w:rPr>
                <w:rFonts w:asciiTheme="minorHAnsi" w:hAnsiTheme="minorHAnsi"/>
                <w:sz w:val="20"/>
              </w:rPr>
              <w:t>TKM</w:t>
            </w:r>
          </w:p>
        </w:tc>
        <w:tc>
          <w:tcPr>
            <w:tcW w:w="115" w:type="pct"/>
            <w:tcBorders>
              <w:top w:val="nil"/>
              <w:left w:val="nil"/>
              <w:bottom w:val="nil"/>
              <w:right w:val="nil"/>
            </w:tcBorders>
            <w:noWrap/>
            <w:vAlign w:val="bottom"/>
          </w:tcPr>
          <w:p w14:paraId="1E2DEDA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30256D6" w14:textId="77777777" w:rsidR="002D2F1C" w:rsidRPr="005D4A8E" w:rsidRDefault="002D2F1C" w:rsidP="00141F92">
            <w:pPr>
              <w:rPr>
                <w:rFonts w:asciiTheme="minorHAnsi" w:hAnsiTheme="minorHAnsi"/>
                <w:sz w:val="20"/>
              </w:rPr>
            </w:pPr>
            <w:r w:rsidRPr="005D4A8E">
              <w:rPr>
                <w:rFonts w:asciiTheme="minorHAnsi" w:hAnsiTheme="minorHAnsi"/>
                <w:sz w:val="20"/>
              </w:rPr>
              <w:t>25</w:t>
            </w:r>
          </w:p>
        </w:tc>
        <w:tc>
          <w:tcPr>
            <w:tcW w:w="369" w:type="pct"/>
            <w:tcBorders>
              <w:top w:val="nil"/>
              <w:left w:val="nil"/>
              <w:bottom w:val="single" w:sz="4" w:space="0" w:color="auto"/>
              <w:right w:val="single" w:sz="4" w:space="0" w:color="auto"/>
            </w:tcBorders>
            <w:noWrap/>
            <w:vAlign w:val="bottom"/>
          </w:tcPr>
          <w:p w14:paraId="6BCA3AAA"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MA </w:t>
            </w:r>
          </w:p>
        </w:tc>
      </w:tr>
      <w:tr w:rsidR="002D2F1C" w:rsidRPr="005D4A8E" w14:paraId="074E7C77"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E238315" w14:textId="77777777" w:rsidR="002D2F1C" w:rsidRPr="005D4A8E" w:rsidRDefault="002D2F1C" w:rsidP="00141F92">
            <w:pPr>
              <w:rPr>
                <w:rFonts w:asciiTheme="minorHAnsi" w:hAnsiTheme="minorHAnsi"/>
                <w:sz w:val="20"/>
              </w:rPr>
            </w:pPr>
            <w:r w:rsidRPr="005D4A8E">
              <w:rPr>
                <w:rFonts w:asciiTheme="minorHAnsi" w:hAnsiTheme="minorHAnsi"/>
                <w:sz w:val="20"/>
              </w:rPr>
              <w:t>AT</w:t>
            </w:r>
          </w:p>
        </w:tc>
        <w:tc>
          <w:tcPr>
            <w:tcW w:w="369" w:type="pct"/>
            <w:tcBorders>
              <w:top w:val="nil"/>
              <w:left w:val="nil"/>
              <w:bottom w:val="single" w:sz="4" w:space="0" w:color="auto"/>
              <w:right w:val="single" w:sz="4" w:space="0" w:color="auto"/>
            </w:tcBorders>
            <w:noWrap/>
            <w:vAlign w:val="bottom"/>
          </w:tcPr>
          <w:p w14:paraId="1368A17C" w14:textId="77777777" w:rsidR="002D2F1C" w:rsidRPr="005D4A8E" w:rsidRDefault="002D2F1C" w:rsidP="00141F92">
            <w:pPr>
              <w:rPr>
                <w:rFonts w:asciiTheme="minorHAnsi" w:hAnsiTheme="minorHAnsi"/>
                <w:sz w:val="20"/>
              </w:rPr>
            </w:pPr>
            <w:r w:rsidRPr="005D4A8E">
              <w:rPr>
                <w:rFonts w:asciiTheme="minorHAnsi" w:hAnsiTheme="minorHAnsi"/>
                <w:sz w:val="20"/>
              </w:rPr>
              <w:t>AUT</w:t>
            </w:r>
          </w:p>
        </w:tc>
        <w:tc>
          <w:tcPr>
            <w:tcW w:w="115" w:type="pct"/>
            <w:tcBorders>
              <w:top w:val="nil"/>
              <w:left w:val="nil"/>
              <w:bottom w:val="nil"/>
              <w:right w:val="nil"/>
            </w:tcBorders>
            <w:noWrap/>
            <w:vAlign w:val="bottom"/>
          </w:tcPr>
          <w:p w14:paraId="3007D84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8001705" w14:textId="77777777" w:rsidR="002D2F1C" w:rsidRPr="005D4A8E" w:rsidRDefault="002D2F1C" w:rsidP="00141F92">
            <w:pPr>
              <w:rPr>
                <w:rFonts w:asciiTheme="minorHAnsi" w:hAnsiTheme="minorHAnsi"/>
                <w:sz w:val="20"/>
              </w:rPr>
            </w:pPr>
            <w:r w:rsidRPr="005D4A8E">
              <w:rPr>
                <w:rFonts w:asciiTheme="minorHAnsi" w:hAnsiTheme="minorHAnsi"/>
                <w:sz w:val="20"/>
              </w:rPr>
              <w:t>ER</w:t>
            </w:r>
          </w:p>
        </w:tc>
        <w:tc>
          <w:tcPr>
            <w:tcW w:w="369" w:type="pct"/>
            <w:tcBorders>
              <w:top w:val="nil"/>
              <w:left w:val="nil"/>
              <w:bottom w:val="single" w:sz="4" w:space="0" w:color="auto"/>
              <w:right w:val="single" w:sz="4" w:space="0" w:color="auto"/>
            </w:tcBorders>
            <w:noWrap/>
            <w:vAlign w:val="bottom"/>
          </w:tcPr>
          <w:p w14:paraId="767FF9BF" w14:textId="77777777" w:rsidR="002D2F1C" w:rsidRPr="005D4A8E" w:rsidRDefault="002D2F1C" w:rsidP="00141F92">
            <w:pPr>
              <w:rPr>
                <w:rFonts w:asciiTheme="minorHAnsi" w:hAnsiTheme="minorHAnsi"/>
                <w:sz w:val="20"/>
              </w:rPr>
            </w:pPr>
            <w:r w:rsidRPr="005D4A8E">
              <w:rPr>
                <w:rFonts w:asciiTheme="minorHAnsi" w:hAnsiTheme="minorHAnsi"/>
                <w:sz w:val="20"/>
              </w:rPr>
              <w:t>ERI</w:t>
            </w:r>
          </w:p>
        </w:tc>
        <w:tc>
          <w:tcPr>
            <w:tcW w:w="115" w:type="pct"/>
            <w:tcBorders>
              <w:top w:val="nil"/>
              <w:left w:val="nil"/>
              <w:bottom w:val="nil"/>
              <w:right w:val="nil"/>
            </w:tcBorders>
            <w:noWrap/>
            <w:vAlign w:val="bottom"/>
          </w:tcPr>
          <w:p w14:paraId="269D19E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3F7CD7E" w14:textId="77777777" w:rsidR="002D2F1C" w:rsidRPr="005D4A8E" w:rsidRDefault="002D2F1C" w:rsidP="00141F92">
            <w:pPr>
              <w:rPr>
                <w:rFonts w:asciiTheme="minorHAnsi" w:hAnsiTheme="minorHAnsi"/>
                <w:sz w:val="20"/>
              </w:rPr>
            </w:pPr>
            <w:r w:rsidRPr="005D4A8E">
              <w:rPr>
                <w:rFonts w:asciiTheme="minorHAnsi" w:hAnsiTheme="minorHAnsi"/>
                <w:sz w:val="20"/>
              </w:rPr>
              <w:t>KG</w:t>
            </w:r>
          </w:p>
        </w:tc>
        <w:tc>
          <w:tcPr>
            <w:tcW w:w="369" w:type="pct"/>
            <w:tcBorders>
              <w:top w:val="nil"/>
              <w:left w:val="nil"/>
              <w:bottom w:val="single" w:sz="4" w:space="0" w:color="auto"/>
              <w:right w:val="single" w:sz="4" w:space="0" w:color="auto"/>
            </w:tcBorders>
            <w:noWrap/>
            <w:vAlign w:val="bottom"/>
          </w:tcPr>
          <w:p w14:paraId="0493506A" w14:textId="77777777" w:rsidR="002D2F1C" w:rsidRPr="005D4A8E" w:rsidRDefault="002D2F1C" w:rsidP="00141F92">
            <w:pPr>
              <w:rPr>
                <w:rFonts w:asciiTheme="minorHAnsi" w:hAnsiTheme="minorHAnsi"/>
                <w:sz w:val="20"/>
              </w:rPr>
            </w:pPr>
            <w:r w:rsidRPr="005D4A8E">
              <w:rPr>
                <w:rFonts w:asciiTheme="minorHAnsi" w:hAnsiTheme="minorHAnsi"/>
                <w:sz w:val="20"/>
              </w:rPr>
              <w:t>KGZ</w:t>
            </w:r>
          </w:p>
        </w:tc>
        <w:tc>
          <w:tcPr>
            <w:tcW w:w="115" w:type="pct"/>
            <w:tcBorders>
              <w:top w:val="nil"/>
              <w:left w:val="nil"/>
              <w:bottom w:val="nil"/>
              <w:right w:val="nil"/>
            </w:tcBorders>
            <w:noWrap/>
            <w:vAlign w:val="bottom"/>
          </w:tcPr>
          <w:p w14:paraId="2280ACE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D74FA52" w14:textId="77777777" w:rsidR="002D2F1C" w:rsidRPr="005D4A8E" w:rsidRDefault="002D2F1C" w:rsidP="00141F92">
            <w:pPr>
              <w:rPr>
                <w:rFonts w:asciiTheme="minorHAnsi" w:hAnsiTheme="minorHAnsi"/>
                <w:sz w:val="20"/>
              </w:rPr>
            </w:pPr>
            <w:r w:rsidRPr="005D4A8E">
              <w:rPr>
                <w:rFonts w:asciiTheme="minorHAnsi" w:hAnsiTheme="minorHAnsi"/>
                <w:sz w:val="20"/>
              </w:rPr>
              <w:t>NR</w:t>
            </w:r>
          </w:p>
        </w:tc>
        <w:tc>
          <w:tcPr>
            <w:tcW w:w="369" w:type="pct"/>
            <w:tcBorders>
              <w:top w:val="nil"/>
              <w:left w:val="nil"/>
              <w:bottom w:val="single" w:sz="4" w:space="0" w:color="auto"/>
              <w:right w:val="single" w:sz="4" w:space="0" w:color="auto"/>
            </w:tcBorders>
            <w:noWrap/>
            <w:vAlign w:val="bottom"/>
          </w:tcPr>
          <w:p w14:paraId="4BB3F9AC" w14:textId="77777777" w:rsidR="002D2F1C" w:rsidRPr="005D4A8E" w:rsidRDefault="002D2F1C" w:rsidP="00141F92">
            <w:pPr>
              <w:rPr>
                <w:rFonts w:asciiTheme="minorHAnsi" w:hAnsiTheme="minorHAnsi"/>
                <w:sz w:val="20"/>
              </w:rPr>
            </w:pPr>
            <w:r w:rsidRPr="005D4A8E">
              <w:rPr>
                <w:rFonts w:asciiTheme="minorHAnsi" w:hAnsiTheme="minorHAnsi"/>
                <w:sz w:val="20"/>
              </w:rPr>
              <w:t>NRU</w:t>
            </w:r>
          </w:p>
        </w:tc>
        <w:tc>
          <w:tcPr>
            <w:tcW w:w="115" w:type="pct"/>
            <w:tcBorders>
              <w:top w:val="nil"/>
              <w:left w:val="nil"/>
              <w:bottom w:val="nil"/>
              <w:right w:val="nil"/>
            </w:tcBorders>
            <w:noWrap/>
            <w:vAlign w:val="bottom"/>
          </w:tcPr>
          <w:p w14:paraId="527E2C2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D719B61" w14:textId="77777777" w:rsidR="002D2F1C" w:rsidRPr="005D4A8E" w:rsidRDefault="002D2F1C" w:rsidP="00141F92">
            <w:pPr>
              <w:rPr>
                <w:rFonts w:asciiTheme="minorHAnsi" w:hAnsiTheme="minorHAnsi"/>
                <w:sz w:val="20"/>
              </w:rPr>
            </w:pPr>
            <w:r w:rsidRPr="005D4A8E">
              <w:rPr>
                <w:rFonts w:asciiTheme="minorHAnsi" w:hAnsiTheme="minorHAnsi"/>
                <w:sz w:val="20"/>
              </w:rPr>
              <w:t>TP</w:t>
            </w:r>
          </w:p>
        </w:tc>
        <w:tc>
          <w:tcPr>
            <w:tcW w:w="369" w:type="pct"/>
            <w:tcBorders>
              <w:top w:val="nil"/>
              <w:left w:val="nil"/>
              <w:bottom w:val="single" w:sz="4" w:space="0" w:color="auto"/>
              <w:right w:val="single" w:sz="4" w:space="0" w:color="auto"/>
            </w:tcBorders>
            <w:noWrap/>
            <w:vAlign w:val="bottom"/>
          </w:tcPr>
          <w:p w14:paraId="1A62BAB2" w14:textId="77777777" w:rsidR="002D2F1C" w:rsidRPr="005D4A8E" w:rsidRDefault="002D2F1C" w:rsidP="00141F92">
            <w:pPr>
              <w:rPr>
                <w:rFonts w:asciiTheme="minorHAnsi" w:hAnsiTheme="minorHAnsi"/>
                <w:sz w:val="20"/>
              </w:rPr>
            </w:pPr>
            <w:r w:rsidRPr="005D4A8E">
              <w:rPr>
                <w:rFonts w:asciiTheme="minorHAnsi" w:hAnsiTheme="minorHAnsi"/>
                <w:sz w:val="20"/>
              </w:rPr>
              <w:t>TMP</w:t>
            </w:r>
          </w:p>
        </w:tc>
        <w:tc>
          <w:tcPr>
            <w:tcW w:w="115" w:type="pct"/>
            <w:tcBorders>
              <w:top w:val="nil"/>
              <w:left w:val="nil"/>
              <w:bottom w:val="nil"/>
              <w:right w:val="nil"/>
            </w:tcBorders>
            <w:noWrap/>
            <w:vAlign w:val="bottom"/>
          </w:tcPr>
          <w:p w14:paraId="58A10C1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558B401" w14:textId="77777777" w:rsidR="002D2F1C" w:rsidRPr="005D4A8E" w:rsidRDefault="002D2F1C" w:rsidP="00141F92">
            <w:pPr>
              <w:rPr>
                <w:rFonts w:asciiTheme="minorHAnsi" w:hAnsiTheme="minorHAnsi"/>
                <w:sz w:val="20"/>
              </w:rPr>
            </w:pPr>
            <w:r w:rsidRPr="005D4A8E">
              <w:rPr>
                <w:rFonts w:asciiTheme="minorHAnsi" w:hAnsiTheme="minorHAnsi"/>
                <w:sz w:val="20"/>
              </w:rPr>
              <w:t>26</w:t>
            </w:r>
          </w:p>
        </w:tc>
        <w:tc>
          <w:tcPr>
            <w:tcW w:w="369" w:type="pct"/>
            <w:tcBorders>
              <w:top w:val="nil"/>
              <w:left w:val="nil"/>
              <w:bottom w:val="single" w:sz="4" w:space="0" w:color="auto"/>
              <w:right w:val="single" w:sz="4" w:space="0" w:color="auto"/>
            </w:tcBorders>
            <w:noWrap/>
            <w:vAlign w:val="bottom"/>
          </w:tcPr>
          <w:p w14:paraId="26FE5D5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MI </w:t>
            </w:r>
          </w:p>
        </w:tc>
      </w:tr>
      <w:tr w:rsidR="002D2F1C" w:rsidRPr="005D4A8E" w14:paraId="2CF3FEF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9098FC2" w14:textId="77777777" w:rsidR="002D2F1C" w:rsidRPr="005D4A8E" w:rsidRDefault="002D2F1C" w:rsidP="00141F92">
            <w:pPr>
              <w:rPr>
                <w:rFonts w:asciiTheme="minorHAnsi" w:hAnsiTheme="minorHAnsi"/>
                <w:sz w:val="20"/>
              </w:rPr>
            </w:pPr>
            <w:r w:rsidRPr="005D4A8E">
              <w:rPr>
                <w:rFonts w:asciiTheme="minorHAnsi" w:hAnsiTheme="minorHAnsi"/>
                <w:sz w:val="20"/>
              </w:rPr>
              <w:t>AZ</w:t>
            </w:r>
          </w:p>
        </w:tc>
        <w:tc>
          <w:tcPr>
            <w:tcW w:w="369" w:type="pct"/>
            <w:tcBorders>
              <w:top w:val="nil"/>
              <w:left w:val="nil"/>
              <w:bottom w:val="single" w:sz="4" w:space="0" w:color="auto"/>
              <w:right w:val="single" w:sz="4" w:space="0" w:color="auto"/>
            </w:tcBorders>
            <w:noWrap/>
            <w:vAlign w:val="bottom"/>
          </w:tcPr>
          <w:p w14:paraId="2EDCFDF6" w14:textId="77777777" w:rsidR="002D2F1C" w:rsidRPr="005D4A8E" w:rsidRDefault="002D2F1C" w:rsidP="00141F92">
            <w:pPr>
              <w:rPr>
                <w:rFonts w:asciiTheme="minorHAnsi" w:hAnsiTheme="minorHAnsi"/>
                <w:sz w:val="20"/>
              </w:rPr>
            </w:pPr>
            <w:r w:rsidRPr="005D4A8E">
              <w:rPr>
                <w:rFonts w:asciiTheme="minorHAnsi" w:hAnsiTheme="minorHAnsi"/>
                <w:sz w:val="20"/>
              </w:rPr>
              <w:t>AZE</w:t>
            </w:r>
          </w:p>
        </w:tc>
        <w:tc>
          <w:tcPr>
            <w:tcW w:w="115" w:type="pct"/>
            <w:tcBorders>
              <w:top w:val="nil"/>
              <w:left w:val="nil"/>
              <w:bottom w:val="nil"/>
              <w:right w:val="nil"/>
            </w:tcBorders>
            <w:noWrap/>
            <w:vAlign w:val="bottom"/>
          </w:tcPr>
          <w:p w14:paraId="6F07A33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30CDDC1" w14:textId="77777777" w:rsidR="002D2F1C" w:rsidRPr="005D4A8E" w:rsidRDefault="002D2F1C" w:rsidP="00141F92">
            <w:pPr>
              <w:rPr>
                <w:rFonts w:asciiTheme="minorHAnsi" w:hAnsiTheme="minorHAnsi"/>
                <w:sz w:val="20"/>
              </w:rPr>
            </w:pPr>
            <w:r w:rsidRPr="005D4A8E">
              <w:rPr>
                <w:rFonts w:asciiTheme="minorHAnsi" w:hAnsiTheme="minorHAnsi"/>
                <w:sz w:val="20"/>
              </w:rPr>
              <w:t>EH</w:t>
            </w:r>
          </w:p>
        </w:tc>
        <w:tc>
          <w:tcPr>
            <w:tcW w:w="369" w:type="pct"/>
            <w:tcBorders>
              <w:top w:val="nil"/>
              <w:left w:val="nil"/>
              <w:bottom w:val="single" w:sz="4" w:space="0" w:color="auto"/>
              <w:right w:val="single" w:sz="4" w:space="0" w:color="auto"/>
            </w:tcBorders>
            <w:noWrap/>
            <w:vAlign w:val="bottom"/>
          </w:tcPr>
          <w:p w14:paraId="6FA40343" w14:textId="77777777" w:rsidR="002D2F1C" w:rsidRPr="005D4A8E" w:rsidRDefault="002D2F1C" w:rsidP="00141F92">
            <w:pPr>
              <w:rPr>
                <w:rFonts w:asciiTheme="minorHAnsi" w:hAnsiTheme="minorHAnsi"/>
                <w:sz w:val="20"/>
              </w:rPr>
            </w:pPr>
            <w:r w:rsidRPr="005D4A8E">
              <w:rPr>
                <w:rFonts w:asciiTheme="minorHAnsi" w:hAnsiTheme="minorHAnsi"/>
                <w:sz w:val="20"/>
              </w:rPr>
              <w:t>ESH</w:t>
            </w:r>
          </w:p>
        </w:tc>
        <w:tc>
          <w:tcPr>
            <w:tcW w:w="115" w:type="pct"/>
            <w:tcBorders>
              <w:top w:val="nil"/>
              <w:left w:val="nil"/>
              <w:bottom w:val="nil"/>
              <w:right w:val="nil"/>
            </w:tcBorders>
            <w:noWrap/>
            <w:vAlign w:val="bottom"/>
          </w:tcPr>
          <w:p w14:paraId="021E0C7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5D1E7A8" w14:textId="77777777" w:rsidR="002D2F1C" w:rsidRPr="005D4A8E" w:rsidRDefault="002D2F1C" w:rsidP="00141F92">
            <w:pPr>
              <w:rPr>
                <w:rFonts w:asciiTheme="minorHAnsi" w:hAnsiTheme="minorHAnsi"/>
                <w:sz w:val="20"/>
              </w:rPr>
            </w:pPr>
            <w:r w:rsidRPr="005D4A8E">
              <w:rPr>
                <w:rFonts w:asciiTheme="minorHAnsi" w:hAnsiTheme="minorHAnsi"/>
                <w:sz w:val="20"/>
              </w:rPr>
              <w:t>KH</w:t>
            </w:r>
          </w:p>
        </w:tc>
        <w:tc>
          <w:tcPr>
            <w:tcW w:w="369" w:type="pct"/>
            <w:tcBorders>
              <w:top w:val="nil"/>
              <w:left w:val="nil"/>
              <w:bottom w:val="single" w:sz="4" w:space="0" w:color="auto"/>
              <w:right w:val="single" w:sz="4" w:space="0" w:color="auto"/>
            </w:tcBorders>
            <w:noWrap/>
            <w:vAlign w:val="bottom"/>
          </w:tcPr>
          <w:p w14:paraId="70B1067A" w14:textId="77777777" w:rsidR="002D2F1C" w:rsidRPr="005D4A8E" w:rsidRDefault="002D2F1C" w:rsidP="00141F92">
            <w:pPr>
              <w:rPr>
                <w:rFonts w:asciiTheme="minorHAnsi" w:hAnsiTheme="minorHAnsi"/>
                <w:sz w:val="20"/>
              </w:rPr>
            </w:pPr>
            <w:r w:rsidRPr="005D4A8E">
              <w:rPr>
                <w:rFonts w:asciiTheme="minorHAnsi" w:hAnsiTheme="minorHAnsi"/>
                <w:sz w:val="20"/>
              </w:rPr>
              <w:t>KHM</w:t>
            </w:r>
          </w:p>
        </w:tc>
        <w:tc>
          <w:tcPr>
            <w:tcW w:w="115" w:type="pct"/>
            <w:tcBorders>
              <w:top w:val="nil"/>
              <w:left w:val="nil"/>
              <w:bottom w:val="nil"/>
              <w:right w:val="nil"/>
            </w:tcBorders>
            <w:noWrap/>
            <w:vAlign w:val="bottom"/>
          </w:tcPr>
          <w:p w14:paraId="52525D1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CCB5032" w14:textId="77777777" w:rsidR="002D2F1C" w:rsidRPr="005D4A8E" w:rsidRDefault="002D2F1C" w:rsidP="00141F92">
            <w:pPr>
              <w:rPr>
                <w:rFonts w:asciiTheme="minorHAnsi" w:hAnsiTheme="minorHAnsi"/>
                <w:sz w:val="20"/>
              </w:rPr>
            </w:pPr>
            <w:r w:rsidRPr="005D4A8E">
              <w:rPr>
                <w:rFonts w:asciiTheme="minorHAnsi" w:hAnsiTheme="minorHAnsi"/>
                <w:sz w:val="20"/>
              </w:rPr>
              <w:t>NZ</w:t>
            </w:r>
          </w:p>
        </w:tc>
        <w:tc>
          <w:tcPr>
            <w:tcW w:w="369" w:type="pct"/>
            <w:tcBorders>
              <w:top w:val="nil"/>
              <w:left w:val="nil"/>
              <w:bottom w:val="single" w:sz="4" w:space="0" w:color="auto"/>
              <w:right w:val="single" w:sz="4" w:space="0" w:color="auto"/>
            </w:tcBorders>
            <w:noWrap/>
            <w:vAlign w:val="bottom"/>
          </w:tcPr>
          <w:p w14:paraId="5ED05126" w14:textId="77777777" w:rsidR="002D2F1C" w:rsidRPr="005D4A8E" w:rsidRDefault="002D2F1C" w:rsidP="00141F92">
            <w:pPr>
              <w:rPr>
                <w:rFonts w:asciiTheme="minorHAnsi" w:hAnsiTheme="minorHAnsi"/>
                <w:sz w:val="20"/>
              </w:rPr>
            </w:pPr>
            <w:r w:rsidRPr="005D4A8E">
              <w:rPr>
                <w:rFonts w:asciiTheme="minorHAnsi" w:hAnsiTheme="minorHAnsi"/>
                <w:sz w:val="20"/>
              </w:rPr>
              <w:t>NZL</w:t>
            </w:r>
          </w:p>
        </w:tc>
        <w:tc>
          <w:tcPr>
            <w:tcW w:w="115" w:type="pct"/>
            <w:tcBorders>
              <w:top w:val="nil"/>
              <w:left w:val="nil"/>
              <w:bottom w:val="nil"/>
              <w:right w:val="nil"/>
            </w:tcBorders>
            <w:noWrap/>
            <w:vAlign w:val="bottom"/>
          </w:tcPr>
          <w:p w14:paraId="78C6077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019CA01" w14:textId="77777777" w:rsidR="002D2F1C" w:rsidRPr="005D4A8E" w:rsidRDefault="002D2F1C" w:rsidP="00141F92">
            <w:pPr>
              <w:rPr>
                <w:rFonts w:asciiTheme="minorHAnsi" w:hAnsiTheme="minorHAnsi"/>
                <w:sz w:val="20"/>
              </w:rPr>
            </w:pPr>
            <w:r w:rsidRPr="005D4A8E">
              <w:rPr>
                <w:rFonts w:asciiTheme="minorHAnsi" w:hAnsiTheme="minorHAnsi"/>
                <w:sz w:val="20"/>
              </w:rPr>
              <w:t>TT</w:t>
            </w:r>
          </w:p>
        </w:tc>
        <w:tc>
          <w:tcPr>
            <w:tcW w:w="369" w:type="pct"/>
            <w:tcBorders>
              <w:top w:val="nil"/>
              <w:left w:val="nil"/>
              <w:bottom w:val="single" w:sz="4" w:space="0" w:color="auto"/>
              <w:right w:val="single" w:sz="4" w:space="0" w:color="auto"/>
            </w:tcBorders>
            <w:noWrap/>
            <w:vAlign w:val="bottom"/>
          </w:tcPr>
          <w:p w14:paraId="58677DC6" w14:textId="77777777" w:rsidR="002D2F1C" w:rsidRPr="005D4A8E" w:rsidRDefault="002D2F1C" w:rsidP="00141F92">
            <w:pPr>
              <w:rPr>
                <w:rFonts w:asciiTheme="minorHAnsi" w:hAnsiTheme="minorHAnsi"/>
                <w:sz w:val="20"/>
              </w:rPr>
            </w:pPr>
            <w:r w:rsidRPr="005D4A8E">
              <w:rPr>
                <w:rFonts w:asciiTheme="minorHAnsi" w:hAnsiTheme="minorHAnsi"/>
                <w:sz w:val="20"/>
              </w:rPr>
              <w:t>TTO</w:t>
            </w:r>
          </w:p>
        </w:tc>
        <w:tc>
          <w:tcPr>
            <w:tcW w:w="115" w:type="pct"/>
            <w:tcBorders>
              <w:top w:val="nil"/>
              <w:left w:val="nil"/>
              <w:bottom w:val="nil"/>
              <w:right w:val="nil"/>
            </w:tcBorders>
            <w:noWrap/>
            <w:vAlign w:val="bottom"/>
          </w:tcPr>
          <w:p w14:paraId="155106F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0854377" w14:textId="77777777" w:rsidR="002D2F1C" w:rsidRPr="005D4A8E" w:rsidRDefault="002D2F1C" w:rsidP="00141F92">
            <w:pPr>
              <w:rPr>
                <w:rFonts w:asciiTheme="minorHAnsi" w:hAnsiTheme="minorHAnsi"/>
                <w:sz w:val="20"/>
              </w:rPr>
            </w:pPr>
            <w:r w:rsidRPr="005D4A8E">
              <w:rPr>
                <w:rFonts w:asciiTheme="minorHAnsi" w:hAnsiTheme="minorHAnsi"/>
                <w:sz w:val="20"/>
              </w:rPr>
              <w:t>27</w:t>
            </w:r>
          </w:p>
        </w:tc>
        <w:tc>
          <w:tcPr>
            <w:tcW w:w="369" w:type="pct"/>
            <w:tcBorders>
              <w:top w:val="nil"/>
              <w:left w:val="nil"/>
              <w:bottom w:val="single" w:sz="4" w:space="0" w:color="auto"/>
              <w:right w:val="single" w:sz="4" w:space="0" w:color="auto"/>
            </w:tcBorders>
            <w:noWrap/>
            <w:vAlign w:val="bottom"/>
          </w:tcPr>
          <w:p w14:paraId="737A113B"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MN </w:t>
            </w:r>
          </w:p>
        </w:tc>
      </w:tr>
      <w:tr w:rsidR="002D2F1C" w:rsidRPr="005D4A8E" w14:paraId="1E3FE8D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27883CCB" w14:textId="77777777" w:rsidR="002D2F1C" w:rsidRPr="005D4A8E" w:rsidRDefault="002D2F1C" w:rsidP="00141F92">
            <w:pPr>
              <w:rPr>
                <w:rFonts w:asciiTheme="minorHAnsi" w:hAnsiTheme="minorHAnsi"/>
                <w:sz w:val="20"/>
              </w:rPr>
            </w:pPr>
            <w:r w:rsidRPr="005D4A8E">
              <w:rPr>
                <w:rFonts w:asciiTheme="minorHAnsi" w:hAnsiTheme="minorHAnsi"/>
                <w:sz w:val="20"/>
              </w:rPr>
              <w:t>BI</w:t>
            </w:r>
          </w:p>
        </w:tc>
        <w:tc>
          <w:tcPr>
            <w:tcW w:w="369" w:type="pct"/>
            <w:tcBorders>
              <w:top w:val="nil"/>
              <w:left w:val="nil"/>
              <w:bottom w:val="single" w:sz="4" w:space="0" w:color="auto"/>
              <w:right w:val="single" w:sz="4" w:space="0" w:color="auto"/>
            </w:tcBorders>
            <w:noWrap/>
            <w:vAlign w:val="bottom"/>
          </w:tcPr>
          <w:p w14:paraId="3090F809" w14:textId="77777777" w:rsidR="002D2F1C" w:rsidRPr="005D4A8E" w:rsidRDefault="002D2F1C" w:rsidP="00141F92">
            <w:pPr>
              <w:rPr>
                <w:rFonts w:asciiTheme="minorHAnsi" w:hAnsiTheme="minorHAnsi"/>
                <w:sz w:val="20"/>
              </w:rPr>
            </w:pPr>
            <w:r w:rsidRPr="005D4A8E">
              <w:rPr>
                <w:rFonts w:asciiTheme="minorHAnsi" w:hAnsiTheme="minorHAnsi"/>
                <w:sz w:val="20"/>
              </w:rPr>
              <w:t>BDI</w:t>
            </w:r>
          </w:p>
        </w:tc>
        <w:tc>
          <w:tcPr>
            <w:tcW w:w="115" w:type="pct"/>
            <w:tcBorders>
              <w:top w:val="nil"/>
              <w:left w:val="nil"/>
              <w:bottom w:val="nil"/>
              <w:right w:val="nil"/>
            </w:tcBorders>
            <w:noWrap/>
            <w:vAlign w:val="bottom"/>
          </w:tcPr>
          <w:p w14:paraId="4488454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D60CEF" w14:textId="77777777" w:rsidR="002D2F1C" w:rsidRPr="005D4A8E" w:rsidRDefault="002D2F1C" w:rsidP="00141F92">
            <w:pPr>
              <w:rPr>
                <w:rFonts w:asciiTheme="minorHAnsi" w:hAnsiTheme="minorHAnsi"/>
                <w:sz w:val="20"/>
              </w:rPr>
            </w:pPr>
            <w:r w:rsidRPr="005D4A8E">
              <w:rPr>
                <w:rFonts w:asciiTheme="minorHAnsi" w:hAnsiTheme="minorHAnsi"/>
                <w:sz w:val="20"/>
              </w:rPr>
              <w:t>ES</w:t>
            </w:r>
          </w:p>
        </w:tc>
        <w:tc>
          <w:tcPr>
            <w:tcW w:w="369" w:type="pct"/>
            <w:tcBorders>
              <w:top w:val="nil"/>
              <w:left w:val="nil"/>
              <w:bottom w:val="single" w:sz="4" w:space="0" w:color="auto"/>
              <w:right w:val="single" w:sz="4" w:space="0" w:color="auto"/>
            </w:tcBorders>
            <w:noWrap/>
            <w:vAlign w:val="bottom"/>
          </w:tcPr>
          <w:p w14:paraId="40BAEE63" w14:textId="77777777" w:rsidR="002D2F1C" w:rsidRPr="005D4A8E" w:rsidRDefault="002D2F1C" w:rsidP="00141F92">
            <w:pPr>
              <w:rPr>
                <w:rFonts w:asciiTheme="minorHAnsi" w:hAnsiTheme="minorHAnsi"/>
                <w:sz w:val="20"/>
              </w:rPr>
            </w:pPr>
            <w:r w:rsidRPr="005D4A8E">
              <w:rPr>
                <w:rFonts w:asciiTheme="minorHAnsi" w:hAnsiTheme="minorHAnsi"/>
                <w:sz w:val="20"/>
              </w:rPr>
              <w:t>ESP</w:t>
            </w:r>
          </w:p>
        </w:tc>
        <w:tc>
          <w:tcPr>
            <w:tcW w:w="115" w:type="pct"/>
            <w:tcBorders>
              <w:top w:val="nil"/>
              <w:left w:val="nil"/>
              <w:bottom w:val="nil"/>
              <w:right w:val="nil"/>
            </w:tcBorders>
            <w:noWrap/>
            <w:vAlign w:val="bottom"/>
          </w:tcPr>
          <w:p w14:paraId="5E58235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65045C6" w14:textId="77777777" w:rsidR="002D2F1C" w:rsidRPr="005D4A8E" w:rsidRDefault="002D2F1C" w:rsidP="00141F92">
            <w:pPr>
              <w:rPr>
                <w:rFonts w:asciiTheme="minorHAnsi" w:hAnsiTheme="minorHAnsi"/>
                <w:sz w:val="20"/>
              </w:rPr>
            </w:pPr>
            <w:r w:rsidRPr="005D4A8E">
              <w:rPr>
                <w:rFonts w:asciiTheme="minorHAnsi" w:hAnsiTheme="minorHAnsi"/>
                <w:sz w:val="20"/>
              </w:rPr>
              <w:t>KI</w:t>
            </w:r>
          </w:p>
        </w:tc>
        <w:tc>
          <w:tcPr>
            <w:tcW w:w="369" w:type="pct"/>
            <w:tcBorders>
              <w:top w:val="nil"/>
              <w:left w:val="nil"/>
              <w:bottom w:val="single" w:sz="4" w:space="0" w:color="auto"/>
              <w:right w:val="single" w:sz="4" w:space="0" w:color="auto"/>
            </w:tcBorders>
            <w:noWrap/>
            <w:vAlign w:val="bottom"/>
          </w:tcPr>
          <w:p w14:paraId="0091AB3A" w14:textId="77777777" w:rsidR="002D2F1C" w:rsidRPr="005D4A8E" w:rsidRDefault="002D2F1C" w:rsidP="00141F92">
            <w:pPr>
              <w:rPr>
                <w:rFonts w:asciiTheme="minorHAnsi" w:hAnsiTheme="minorHAnsi"/>
                <w:sz w:val="20"/>
              </w:rPr>
            </w:pPr>
            <w:r w:rsidRPr="005D4A8E">
              <w:rPr>
                <w:rFonts w:asciiTheme="minorHAnsi" w:hAnsiTheme="minorHAnsi"/>
                <w:sz w:val="20"/>
              </w:rPr>
              <w:t>KIR</w:t>
            </w:r>
          </w:p>
        </w:tc>
        <w:tc>
          <w:tcPr>
            <w:tcW w:w="115" w:type="pct"/>
            <w:tcBorders>
              <w:top w:val="nil"/>
              <w:left w:val="nil"/>
              <w:bottom w:val="nil"/>
              <w:right w:val="nil"/>
            </w:tcBorders>
            <w:noWrap/>
            <w:vAlign w:val="bottom"/>
          </w:tcPr>
          <w:p w14:paraId="6F6291E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3854AB4" w14:textId="77777777" w:rsidR="002D2F1C" w:rsidRPr="005D4A8E" w:rsidRDefault="002D2F1C" w:rsidP="00141F92">
            <w:pPr>
              <w:rPr>
                <w:rFonts w:asciiTheme="minorHAnsi" w:hAnsiTheme="minorHAnsi"/>
                <w:sz w:val="20"/>
              </w:rPr>
            </w:pPr>
            <w:r w:rsidRPr="005D4A8E">
              <w:rPr>
                <w:rFonts w:asciiTheme="minorHAnsi" w:hAnsiTheme="minorHAnsi"/>
                <w:sz w:val="20"/>
              </w:rPr>
              <w:t>OM</w:t>
            </w:r>
          </w:p>
        </w:tc>
        <w:tc>
          <w:tcPr>
            <w:tcW w:w="369" w:type="pct"/>
            <w:tcBorders>
              <w:top w:val="nil"/>
              <w:left w:val="nil"/>
              <w:bottom w:val="single" w:sz="4" w:space="0" w:color="auto"/>
              <w:right w:val="single" w:sz="4" w:space="0" w:color="auto"/>
            </w:tcBorders>
            <w:noWrap/>
            <w:vAlign w:val="bottom"/>
          </w:tcPr>
          <w:p w14:paraId="1B8FA858" w14:textId="77777777" w:rsidR="002D2F1C" w:rsidRPr="005D4A8E" w:rsidRDefault="002D2F1C" w:rsidP="00141F92">
            <w:pPr>
              <w:rPr>
                <w:rFonts w:asciiTheme="minorHAnsi" w:hAnsiTheme="minorHAnsi"/>
                <w:sz w:val="20"/>
              </w:rPr>
            </w:pPr>
            <w:r w:rsidRPr="005D4A8E">
              <w:rPr>
                <w:rFonts w:asciiTheme="minorHAnsi" w:hAnsiTheme="minorHAnsi"/>
                <w:sz w:val="20"/>
              </w:rPr>
              <w:t>OMN</w:t>
            </w:r>
          </w:p>
        </w:tc>
        <w:tc>
          <w:tcPr>
            <w:tcW w:w="115" w:type="pct"/>
            <w:tcBorders>
              <w:top w:val="nil"/>
              <w:left w:val="nil"/>
              <w:bottom w:val="nil"/>
              <w:right w:val="nil"/>
            </w:tcBorders>
            <w:noWrap/>
            <w:vAlign w:val="bottom"/>
          </w:tcPr>
          <w:p w14:paraId="713A005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92C4201" w14:textId="77777777" w:rsidR="002D2F1C" w:rsidRPr="005D4A8E" w:rsidRDefault="002D2F1C" w:rsidP="00141F92">
            <w:pPr>
              <w:rPr>
                <w:rFonts w:asciiTheme="minorHAnsi" w:hAnsiTheme="minorHAnsi"/>
                <w:sz w:val="20"/>
              </w:rPr>
            </w:pPr>
            <w:r w:rsidRPr="005D4A8E">
              <w:rPr>
                <w:rFonts w:asciiTheme="minorHAnsi" w:hAnsiTheme="minorHAnsi"/>
                <w:sz w:val="20"/>
              </w:rPr>
              <w:t>TN</w:t>
            </w:r>
          </w:p>
        </w:tc>
        <w:tc>
          <w:tcPr>
            <w:tcW w:w="369" w:type="pct"/>
            <w:tcBorders>
              <w:top w:val="nil"/>
              <w:left w:val="nil"/>
              <w:bottom w:val="single" w:sz="4" w:space="0" w:color="auto"/>
              <w:right w:val="single" w:sz="4" w:space="0" w:color="auto"/>
            </w:tcBorders>
            <w:noWrap/>
            <w:vAlign w:val="bottom"/>
          </w:tcPr>
          <w:p w14:paraId="11ECFAF4" w14:textId="77777777" w:rsidR="002D2F1C" w:rsidRPr="005D4A8E" w:rsidRDefault="002D2F1C" w:rsidP="00141F92">
            <w:pPr>
              <w:rPr>
                <w:rFonts w:asciiTheme="minorHAnsi" w:hAnsiTheme="minorHAnsi"/>
                <w:sz w:val="20"/>
              </w:rPr>
            </w:pPr>
            <w:r w:rsidRPr="005D4A8E">
              <w:rPr>
                <w:rFonts w:asciiTheme="minorHAnsi" w:hAnsiTheme="minorHAnsi"/>
                <w:sz w:val="20"/>
              </w:rPr>
              <w:t>TUN</w:t>
            </w:r>
          </w:p>
        </w:tc>
        <w:tc>
          <w:tcPr>
            <w:tcW w:w="115" w:type="pct"/>
            <w:tcBorders>
              <w:top w:val="nil"/>
              <w:left w:val="nil"/>
              <w:bottom w:val="nil"/>
              <w:right w:val="nil"/>
            </w:tcBorders>
            <w:noWrap/>
            <w:vAlign w:val="bottom"/>
          </w:tcPr>
          <w:p w14:paraId="4B642D4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D29869B" w14:textId="77777777" w:rsidR="002D2F1C" w:rsidRPr="005D4A8E" w:rsidRDefault="002D2F1C" w:rsidP="00141F92">
            <w:pPr>
              <w:rPr>
                <w:rFonts w:asciiTheme="minorHAnsi" w:hAnsiTheme="minorHAnsi"/>
                <w:sz w:val="20"/>
              </w:rPr>
            </w:pPr>
            <w:r w:rsidRPr="005D4A8E">
              <w:rPr>
                <w:rFonts w:asciiTheme="minorHAnsi" w:hAnsiTheme="minorHAnsi"/>
                <w:sz w:val="20"/>
              </w:rPr>
              <w:t>28</w:t>
            </w:r>
          </w:p>
        </w:tc>
        <w:tc>
          <w:tcPr>
            <w:tcW w:w="369" w:type="pct"/>
            <w:tcBorders>
              <w:top w:val="nil"/>
              <w:left w:val="nil"/>
              <w:bottom w:val="single" w:sz="4" w:space="0" w:color="auto"/>
              <w:right w:val="single" w:sz="4" w:space="0" w:color="auto"/>
            </w:tcBorders>
            <w:noWrap/>
            <w:vAlign w:val="bottom"/>
          </w:tcPr>
          <w:p w14:paraId="1D1DE0A5"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MS </w:t>
            </w:r>
          </w:p>
        </w:tc>
      </w:tr>
      <w:tr w:rsidR="002D2F1C" w:rsidRPr="005D4A8E" w14:paraId="79C3FA02"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4D46436" w14:textId="77777777" w:rsidR="002D2F1C" w:rsidRPr="005D4A8E" w:rsidRDefault="002D2F1C" w:rsidP="00141F92">
            <w:pPr>
              <w:rPr>
                <w:rFonts w:asciiTheme="minorHAnsi" w:hAnsiTheme="minorHAnsi"/>
                <w:sz w:val="20"/>
              </w:rPr>
            </w:pPr>
            <w:r w:rsidRPr="005D4A8E">
              <w:rPr>
                <w:rFonts w:asciiTheme="minorHAnsi" w:hAnsiTheme="minorHAnsi"/>
                <w:sz w:val="20"/>
              </w:rPr>
              <w:t>BE</w:t>
            </w:r>
          </w:p>
        </w:tc>
        <w:tc>
          <w:tcPr>
            <w:tcW w:w="369" w:type="pct"/>
            <w:tcBorders>
              <w:top w:val="nil"/>
              <w:left w:val="nil"/>
              <w:bottom w:val="single" w:sz="4" w:space="0" w:color="auto"/>
              <w:right w:val="single" w:sz="4" w:space="0" w:color="auto"/>
            </w:tcBorders>
            <w:noWrap/>
            <w:vAlign w:val="bottom"/>
          </w:tcPr>
          <w:p w14:paraId="331538DF" w14:textId="77777777" w:rsidR="002D2F1C" w:rsidRPr="005D4A8E" w:rsidRDefault="002D2F1C" w:rsidP="00141F92">
            <w:pPr>
              <w:rPr>
                <w:rFonts w:asciiTheme="minorHAnsi" w:hAnsiTheme="minorHAnsi"/>
                <w:sz w:val="20"/>
              </w:rPr>
            </w:pPr>
            <w:r w:rsidRPr="005D4A8E">
              <w:rPr>
                <w:rFonts w:asciiTheme="minorHAnsi" w:hAnsiTheme="minorHAnsi"/>
                <w:sz w:val="20"/>
              </w:rPr>
              <w:t>BEL</w:t>
            </w:r>
          </w:p>
        </w:tc>
        <w:tc>
          <w:tcPr>
            <w:tcW w:w="115" w:type="pct"/>
            <w:tcBorders>
              <w:top w:val="nil"/>
              <w:left w:val="nil"/>
              <w:bottom w:val="nil"/>
              <w:right w:val="nil"/>
            </w:tcBorders>
            <w:noWrap/>
            <w:vAlign w:val="bottom"/>
          </w:tcPr>
          <w:p w14:paraId="503380E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2E4F91B" w14:textId="77777777" w:rsidR="002D2F1C" w:rsidRPr="005D4A8E" w:rsidRDefault="002D2F1C" w:rsidP="00141F92">
            <w:pPr>
              <w:rPr>
                <w:rFonts w:asciiTheme="minorHAnsi" w:hAnsiTheme="minorHAnsi"/>
                <w:sz w:val="20"/>
              </w:rPr>
            </w:pPr>
            <w:r w:rsidRPr="005D4A8E">
              <w:rPr>
                <w:rFonts w:asciiTheme="minorHAnsi" w:hAnsiTheme="minorHAnsi"/>
                <w:sz w:val="20"/>
              </w:rPr>
              <w:t>EE</w:t>
            </w:r>
          </w:p>
        </w:tc>
        <w:tc>
          <w:tcPr>
            <w:tcW w:w="369" w:type="pct"/>
            <w:tcBorders>
              <w:top w:val="nil"/>
              <w:left w:val="nil"/>
              <w:bottom w:val="single" w:sz="4" w:space="0" w:color="auto"/>
              <w:right w:val="single" w:sz="4" w:space="0" w:color="auto"/>
            </w:tcBorders>
            <w:noWrap/>
            <w:vAlign w:val="bottom"/>
          </w:tcPr>
          <w:p w14:paraId="05355CD3" w14:textId="77777777" w:rsidR="002D2F1C" w:rsidRPr="005D4A8E" w:rsidRDefault="002D2F1C" w:rsidP="00141F92">
            <w:pPr>
              <w:rPr>
                <w:rFonts w:asciiTheme="minorHAnsi" w:hAnsiTheme="minorHAnsi"/>
                <w:sz w:val="20"/>
              </w:rPr>
            </w:pPr>
            <w:r w:rsidRPr="005D4A8E">
              <w:rPr>
                <w:rFonts w:asciiTheme="minorHAnsi" w:hAnsiTheme="minorHAnsi"/>
                <w:sz w:val="20"/>
              </w:rPr>
              <w:t>EST</w:t>
            </w:r>
          </w:p>
        </w:tc>
        <w:tc>
          <w:tcPr>
            <w:tcW w:w="115" w:type="pct"/>
            <w:tcBorders>
              <w:top w:val="nil"/>
              <w:left w:val="nil"/>
              <w:bottom w:val="nil"/>
              <w:right w:val="nil"/>
            </w:tcBorders>
            <w:noWrap/>
            <w:vAlign w:val="bottom"/>
          </w:tcPr>
          <w:p w14:paraId="6B36C03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E79460A" w14:textId="77777777" w:rsidR="002D2F1C" w:rsidRPr="005D4A8E" w:rsidRDefault="002D2F1C" w:rsidP="00141F92">
            <w:pPr>
              <w:rPr>
                <w:rFonts w:asciiTheme="minorHAnsi" w:hAnsiTheme="minorHAnsi"/>
                <w:sz w:val="20"/>
              </w:rPr>
            </w:pPr>
            <w:r w:rsidRPr="005D4A8E">
              <w:rPr>
                <w:rFonts w:asciiTheme="minorHAnsi" w:hAnsiTheme="minorHAnsi"/>
                <w:sz w:val="20"/>
              </w:rPr>
              <w:t>KN</w:t>
            </w:r>
          </w:p>
        </w:tc>
        <w:tc>
          <w:tcPr>
            <w:tcW w:w="369" w:type="pct"/>
            <w:tcBorders>
              <w:top w:val="nil"/>
              <w:left w:val="nil"/>
              <w:bottom w:val="single" w:sz="4" w:space="0" w:color="auto"/>
              <w:right w:val="single" w:sz="4" w:space="0" w:color="auto"/>
            </w:tcBorders>
            <w:noWrap/>
            <w:vAlign w:val="bottom"/>
          </w:tcPr>
          <w:p w14:paraId="7D80C6DE" w14:textId="77777777" w:rsidR="002D2F1C" w:rsidRPr="005D4A8E" w:rsidRDefault="002D2F1C" w:rsidP="00141F92">
            <w:pPr>
              <w:rPr>
                <w:rFonts w:asciiTheme="minorHAnsi" w:hAnsiTheme="minorHAnsi"/>
                <w:sz w:val="20"/>
              </w:rPr>
            </w:pPr>
            <w:r w:rsidRPr="005D4A8E">
              <w:rPr>
                <w:rFonts w:asciiTheme="minorHAnsi" w:hAnsiTheme="minorHAnsi"/>
                <w:sz w:val="20"/>
              </w:rPr>
              <w:t>KNA</w:t>
            </w:r>
          </w:p>
        </w:tc>
        <w:tc>
          <w:tcPr>
            <w:tcW w:w="115" w:type="pct"/>
            <w:tcBorders>
              <w:top w:val="nil"/>
              <w:left w:val="nil"/>
              <w:bottom w:val="nil"/>
              <w:right w:val="nil"/>
            </w:tcBorders>
            <w:noWrap/>
            <w:vAlign w:val="bottom"/>
          </w:tcPr>
          <w:p w14:paraId="505A3FA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14930E7" w14:textId="77777777" w:rsidR="002D2F1C" w:rsidRPr="005D4A8E" w:rsidRDefault="002D2F1C" w:rsidP="00141F92">
            <w:pPr>
              <w:rPr>
                <w:rFonts w:asciiTheme="minorHAnsi" w:hAnsiTheme="minorHAnsi"/>
                <w:sz w:val="20"/>
              </w:rPr>
            </w:pPr>
            <w:r w:rsidRPr="005D4A8E">
              <w:rPr>
                <w:rFonts w:asciiTheme="minorHAnsi" w:hAnsiTheme="minorHAnsi"/>
                <w:sz w:val="20"/>
              </w:rPr>
              <w:t>PK</w:t>
            </w:r>
          </w:p>
        </w:tc>
        <w:tc>
          <w:tcPr>
            <w:tcW w:w="369" w:type="pct"/>
            <w:tcBorders>
              <w:top w:val="nil"/>
              <w:left w:val="nil"/>
              <w:bottom w:val="single" w:sz="4" w:space="0" w:color="auto"/>
              <w:right w:val="single" w:sz="4" w:space="0" w:color="auto"/>
            </w:tcBorders>
            <w:noWrap/>
            <w:vAlign w:val="bottom"/>
          </w:tcPr>
          <w:p w14:paraId="5FE5E715" w14:textId="77777777" w:rsidR="002D2F1C" w:rsidRPr="005D4A8E" w:rsidRDefault="002D2F1C" w:rsidP="00141F92">
            <w:pPr>
              <w:rPr>
                <w:rFonts w:asciiTheme="minorHAnsi" w:hAnsiTheme="minorHAnsi"/>
                <w:sz w:val="20"/>
              </w:rPr>
            </w:pPr>
            <w:r w:rsidRPr="005D4A8E">
              <w:rPr>
                <w:rFonts w:asciiTheme="minorHAnsi" w:hAnsiTheme="minorHAnsi"/>
                <w:sz w:val="20"/>
              </w:rPr>
              <w:t>PAK</w:t>
            </w:r>
          </w:p>
        </w:tc>
        <w:tc>
          <w:tcPr>
            <w:tcW w:w="115" w:type="pct"/>
            <w:tcBorders>
              <w:top w:val="nil"/>
              <w:left w:val="nil"/>
              <w:bottom w:val="nil"/>
              <w:right w:val="nil"/>
            </w:tcBorders>
            <w:noWrap/>
            <w:vAlign w:val="bottom"/>
          </w:tcPr>
          <w:p w14:paraId="11DEF05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0B6052E" w14:textId="77777777" w:rsidR="002D2F1C" w:rsidRPr="005D4A8E" w:rsidRDefault="002D2F1C" w:rsidP="00141F92">
            <w:pPr>
              <w:rPr>
                <w:rFonts w:asciiTheme="minorHAnsi" w:hAnsiTheme="minorHAnsi"/>
                <w:sz w:val="20"/>
              </w:rPr>
            </w:pPr>
            <w:r w:rsidRPr="005D4A8E">
              <w:rPr>
                <w:rFonts w:asciiTheme="minorHAnsi" w:hAnsiTheme="minorHAnsi"/>
                <w:sz w:val="20"/>
              </w:rPr>
              <w:t>TR</w:t>
            </w:r>
          </w:p>
        </w:tc>
        <w:tc>
          <w:tcPr>
            <w:tcW w:w="369" w:type="pct"/>
            <w:tcBorders>
              <w:top w:val="nil"/>
              <w:left w:val="nil"/>
              <w:bottom w:val="single" w:sz="4" w:space="0" w:color="auto"/>
              <w:right w:val="single" w:sz="4" w:space="0" w:color="auto"/>
            </w:tcBorders>
            <w:noWrap/>
            <w:vAlign w:val="bottom"/>
          </w:tcPr>
          <w:p w14:paraId="51F18090" w14:textId="77777777" w:rsidR="002D2F1C" w:rsidRPr="005D4A8E" w:rsidRDefault="002D2F1C" w:rsidP="00141F92">
            <w:pPr>
              <w:rPr>
                <w:rFonts w:asciiTheme="minorHAnsi" w:hAnsiTheme="minorHAnsi"/>
                <w:sz w:val="20"/>
              </w:rPr>
            </w:pPr>
            <w:r w:rsidRPr="005D4A8E">
              <w:rPr>
                <w:rFonts w:asciiTheme="minorHAnsi" w:hAnsiTheme="minorHAnsi"/>
                <w:sz w:val="20"/>
              </w:rPr>
              <w:t>TUR</w:t>
            </w:r>
          </w:p>
        </w:tc>
        <w:tc>
          <w:tcPr>
            <w:tcW w:w="115" w:type="pct"/>
            <w:tcBorders>
              <w:top w:val="nil"/>
              <w:left w:val="nil"/>
              <w:bottom w:val="nil"/>
              <w:right w:val="nil"/>
            </w:tcBorders>
            <w:noWrap/>
            <w:vAlign w:val="bottom"/>
          </w:tcPr>
          <w:p w14:paraId="38DDFFC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A9A173" w14:textId="77777777" w:rsidR="002D2F1C" w:rsidRPr="005D4A8E" w:rsidRDefault="002D2F1C" w:rsidP="00141F92">
            <w:pPr>
              <w:rPr>
                <w:rFonts w:asciiTheme="minorHAnsi" w:hAnsiTheme="minorHAnsi"/>
                <w:sz w:val="20"/>
              </w:rPr>
            </w:pPr>
            <w:r w:rsidRPr="005D4A8E">
              <w:rPr>
                <w:rFonts w:asciiTheme="minorHAnsi" w:hAnsiTheme="minorHAnsi"/>
                <w:sz w:val="20"/>
              </w:rPr>
              <w:t>29</w:t>
            </w:r>
          </w:p>
        </w:tc>
        <w:tc>
          <w:tcPr>
            <w:tcW w:w="369" w:type="pct"/>
            <w:tcBorders>
              <w:top w:val="nil"/>
              <w:left w:val="nil"/>
              <w:bottom w:val="single" w:sz="4" w:space="0" w:color="auto"/>
              <w:right w:val="single" w:sz="4" w:space="0" w:color="auto"/>
            </w:tcBorders>
            <w:noWrap/>
            <w:vAlign w:val="bottom"/>
          </w:tcPr>
          <w:p w14:paraId="01A388CE"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MO </w:t>
            </w:r>
          </w:p>
        </w:tc>
      </w:tr>
      <w:tr w:rsidR="002D2F1C" w:rsidRPr="005D4A8E" w14:paraId="5093C7C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E5B2140" w14:textId="77777777" w:rsidR="002D2F1C" w:rsidRPr="005D4A8E" w:rsidRDefault="002D2F1C" w:rsidP="00141F92">
            <w:pPr>
              <w:rPr>
                <w:rFonts w:asciiTheme="minorHAnsi" w:hAnsiTheme="minorHAnsi"/>
                <w:sz w:val="20"/>
              </w:rPr>
            </w:pPr>
            <w:r w:rsidRPr="005D4A8E">
              <w:rPr>
                <w:rFonts w:asciiTheme="minorHAnsi" w:hAnsiTheme="minorHAnsi"/>
                <w:sz w:val="20"/>
              </w:rPr>
              <w:t>BJ</w:t>
            </w:r>
          </w:p>
        </w:tc>
        <w:tc>
          <w:tcPr>
            <w:tcW w:w="369" w:type="pct"/>
            <w:tcBorders>
              <w:top w:val="nil"/>
              <w:left w:val="nil"/>
              <w:bottom w:val="single" w:sz="4" w:space="0" w:color="auto"/>
              <w:right w:val="single" w:sz="4" w:space="0" w:color="auto"/>
            </w:tcBorders>
            <w:noWrap/>
            <w:vAlign w:val="bottom"/>
          </w:tcPr>
          <w:p w14:paraId="391789AA" w14:textId="77777777" w:rsidR="002D2F1C" w:rsidRPr="005D4A8E" w:rsidRDefault="002D2F1C" w:rsidP="00141F92">
            <w:pPr>
              <w:rPr>
                <w:rFonts w:asciiTheme="minorHAnsi" w:hAnsiTheme="minorHAnsi"/>
                <w:sz w:val="20"/>
              </w:rPr>
            </w:pPr>
            <w:r w:rsidRPr="005D4A8E">
              <w:rPr>
                <w:rFonts w:asciiTheme="minorHAnsi" w:hAnsiTheme="minorHAnsi"/>
                <w:sz w:val="20"/>
              </w:rPr>
              <w:t>BEN</w:t>
            </w:r>
          </w:p>
        </w:tc>
        <w:tc>
          <w:tcPr>
            <w:tcW w:w="115" w:type="pct"/>
            <w:tcBorders>
              <w:top w:val="nil"/>
              <w:left w:val="nil"/>
              <w:bottom w:val="nil"/>
              <w:right w:val="nil"/>
            </w:tcBorders>
            <w:noWrap/>
            <w:vAlign w:val="bottom"/>
          </w:tcPr>
          <w:p w14:paraId="57090A8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0E50F92" w14:textId="77777777" w:rsidR="002D2F1C" w:rsidRPr="005D4A8E" w:rsidRDefault="002D2F1C" w:rsidP="00141F92">
            <w:pPr>
              <w:rPr>
                <w:rFonts w:asciiTheme="minorHAnsi" w:hAnsiTheme="minorHAnsi"/>
                <w:sz w:val="20"/>
              </w:rPr>
            </w:pPr>
            <w:r w:rsidRPr="005D4A8E">
              <w:rPr>
                <w:rFonts w:asciiTheme="minorHAnsi" w:hAnsiTheme="minorHAnsi"/>
                <w:sz w:val="20"/>
              </w:rPr>
              <w:t>ET</w:t>
            </w:r>
          </w:p>
        </w:tc>
        <w:tc>
          <w:tcPr>
            <w:tcW w:w="369" w:type="pct"/>
            <w:tcBorders>
              <w:top w:val="nil"/>
              <w:left w:val="nil"/>
              <w:bottom w:val="single" w:sz="4" w:space="0" w:color="auto"/>
              <w:right w:val="single" w:sz="4" w:space="0" w:color="auto"/>
            </w:tcBorders>
            <w:noWrap/>
            <w:vAlign w:val="bottom"/>
          </w:tcPr>
          <w:p w14:paraId="3E930E8F" w14:textId="77777777" w:rsidR="002D2F1C" w:rsidRPr="005D4A8E" w:rsidRDefault="002D2F1C" w:rsidP="00141F92">
            <w:pPr>
              <w:rPr>
                <w:rFonts w:asciiTheme="minorHAnsi" w:hAnsiTheme="minorHAnsi"/>
                <w:sz w:val="20"/>
              </w:rPr>
            </w:pPr>
            <w:r w:rsidRPr="005D4A8E">
              <w:rPr>
                <w:rFonts w:asciiTheme="minorHAnsi" w:hAnsiTheme="minorHAnsi"/>
                <w:sz w:val="20"/>
              </w:rPr>
              <w:t>ETH</w:t>
            </w:r>
          </w:p>
        </w:tc>
        <w:tc>
          <w:tcPr>
            <w:tcW w:w="115" w:type="pct"/>
            <w:tcBorders>
              <w:top w:val="nil"/>
              <w:left w:val="nil"/>
              <w:bottom w:val="nil"/>
              <w:right w:val="nil"/>
            </w:tcBorders>
            <w:noWrap/>
            <w:vAlign w:val="bottom"/>
          </w:tcPr>
          <w:p w14:paraId="2AA2587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128C93D" w14:textId="77777777" w:rsidR="002D2F1C" w:rsidRPr="005D4A8E" w:rsidRDefault="002D2F1C" w:rsidP="00141F92">
            <w:pPr>
              <w:rPr>
                <w:rFonts w:asciiTheme="minorHAnsi" w:hAnsiTheme="minorHAnsi"/>
                <w:sz w:val="20"/>
              </w:rPr>
            </w:pPr>
            <w:r w:rsidRPr="005D4A8E">
              <w:rPr>
                <w:rFonts w:asciiTheme="minorHAnsi" w:hAnsiTheme="minorHAnsi"/>
                <w:sz w:val="20"/>
              </w:rPr>
              <w:t>KR</w:t>
            </w:r>
          </w:p>
        </w:tc>
        <w:tc>
          <w:tcPr>
            <w:tcW w:w="369" w:type="pct"/>
            <w:tcBorders>
              <w:top w:val="nil"/>
              <w:left w:val="nil"/>
              <w:bottom w:val="single" w:sz="4" w:space="0" w:color="auto"/>
              <w:right w:val="single" w:sz="4" w:space="0" w:color="auto"/>
            </w:tcBorders>
            <w:noWrap/>
            <w:vAlign w:val="bottom"/>
          </w:tcPr>
          <w:p w14:paraId="04BCF43E" w14:textId="77777777" w:rsidR="002D2F1C" w:rsidRPr="005D4A8E" w:rsidRDefault="002D2F1C" w:rsidP="00141F92">
            <w:pPr>
              <w:rPr>
                <w:rFonts w:asciiTheme="minorHAnsi" w:hAnsiTheme="minorHAnsi"/>
                <w:sz w:val="20"/>
              </w:rPr>
            </w:pPr>
            <w:r w:rsidRPr="005D4A8E">
              <w:rPr>
                <w:rFonts w:asciiTheme="minorHAnsi" w:hAnsiTheme="minorHAnsi"/>
                <w:sz w:val="20"/>
              </w:rPr>
              <w:t>KOR</w:t>
            </w:r>
          </w:p>
        </w:tc>
        <w:tc>
          <w:tcPr>
            <w:tcW w:w="115" w:type="pct"/>
            <w:tcBorders>
              <w:top w:val="nil"/>
              <w:left w:val="nil"/>
              <w:bottom w:val="nil"/>
              <w:right w:val="nil"/>
            </w:tcBorders>
            <w:noWrap/>
            <w:vAlign w:val="bottom"/>
          </w:tcPr>
          <w:p w14:paraId="5FF2A22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A436B69" w14:textId="77777777" w:rsidR="002D2F1C" w:rsidRPr="005D4A8E" w:rsidRDefault="002D2F1C" w:rsidP="00141F92">
            <w:pPr>
              <w:rPr>
                <w:rFonts w:asciiTheme="minorHAnsi" w:hAnsiTheme="minorHAnsi"/>
                <w:sz w:val="20"/>
              </w:rPr>
            </w:pPr>
            <w:r w:rsidRPr="005D4A8E">
              <w:rPr>
                <w:rFonts w:asciiTheme="minorHAnsi" w:hAnsiTheme="minorHAnsi"/>
                <w:sz w:val="20"/>
              </w:rPr>
              <w:t>PA</w:t>
            </w:r>
          </w:p>
        </w:tc>
        <w:tc>
          <w:tcPr>
            <w:tcW w:w="369" w:type="pct"/>
            <w:tcBorders>
              <w:top w:val="nil"/>
              <w:left w:val="nil"/>
              <w:bottom w:val="single" w:sz="4" w:space="0" w:color="auto"/>
              <w:right w:val="single" w:sz="4" w:space="0" w:color="auto"/>
            </w:tcBorders>
            <w:noWrap/>
            <w:vAlign w:val="bottom"/>
          </w:tcPr>
          <w:p w14:paraId="077C92A9" w14:textId="77777777" w:rsidR="002D2F1C" w:rsidRPr="005D4A8E" w:rsidRDefault="002D2F1C" w:rsidP="00141F92">
            <w:pPr>
              <w:rPr>
                <w:rFonts w:asciiTheme="minorHAnsi" w:hAnsiTheme="minorHAnsi"/>
                <w:sz w:val="20"/>
              </w:rPr>
            </w:pPr>
            <w:r w:rsidRPr="005D4A8E">
              <w:rPr>
                <w:rFonts w:asciiTheme="minorHAnsi" w:hAnsiTheme="minorHAnsi"/>
                <w:sz w:val="20"/>
              </w:rPr>
              <w:t>PAN</w:t>
            </w:r>
          </w:p>
        </w:tc>
        <w:tc>
          <w:tcPr>
            <w:tcW w:w="115" w:type="pct"/>
            <w:tcBorders>
              <w:top w:val="nil"/>
              <w:left w:val="nil"/>
              <w:bottom w:val="nil"/>
              <w:right w:val="nil"/>
            </w:tcBorders>
            <w:noWrap/>
            <w:vAlign w:val="bottom"/>
          </w:tcPr>
          <w:p w14:paraId="5113061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1DD1F4E" w14:textId="77777777" w:rsidR="002D2F1C" w:rsidRPr="005D4A8E" w:rsidRDefault="002D2F1C" w:rsidP="00141F92">
            <w:pPr>
              <w:rPr>
                <w:rFonts w:asciiTheme="minorHAnsi" w:hAnsiTheme="minorHAnsi"/>
                <w:sz w:val="20"/>
              </w:rPr>
            </w:pPr>
            <w:r w:rsidRPr="005D4A8E">
              <w:rPr>
                <w:rFonts w:asciiTheme="minorHAnsi" w:hAnsiTheme="minorHAnsi"/>
                <w:sz w:val="20"/>
              </w:rPr>
              <w:t>TV</w:t>
            </w:r>
          </w:p>
        </w:tc>
        <w:tc>
          <w:tcPr>
            <w:tcW w:w="369" w:type="pct"/>
            <w:tcBorders>
              <w:top w:val="nil"/>
              <w:left w:val="nil"/>
              <w:bottom w:val="single" w:sz="4" w:space="0" w:color="auto"/>
              <w:right w:val="single" w:sz="4" w:space="0" w:color="auto"/>
            </w:tcBorders>
            <w:noWrap/>
            <w:vAlign w:val="bottom"/>
          </w:tcPr>
          <w:p w14:paraId="7B06DEB4" w14:textId="77777777" w:rsidR="002D2F1C" w:rsidRPr="005D4A8E" w:rsidRDefault="002D2F1C" w:rsidP="00141F92">
            <w:pPr>
              <w:rPr>
                <w:rFonts w:asciiTheme="minorHAnsi" w:hAnsiTheme="minorHAnsi"/>
                <w:sz w:val="20"/>
              </w:rPr>
            </w:pPr>
            <w:r w:rsidRPr="005D4A8E">
              <w:rPr>
                <w:rFonts w:asciiTheme="minorHAnsi" w:hAnsiTheme="minorHAnsi"/>
                <w:sz w:val="20"/>
              </w:rPr>
              <w:t>TUV</w:t>
            </w:r>
          </w:p>
        </w:tc>
        <w:tc>
          <w:tcPr>
            <w:tcW w:w="115" w:type="pct"/>
            <w:tcBorders>
              <w:top w:val="nil"/>
              <w:left w:val="nil"/>
              <w:bottom w:val="nil"/>
              <w:right w:val="nil"/>
            </w:tcBorders>
            <w:noWrap/>
            <w:vAlign w:val="bottom"/>
          </w:tcPr>
          <w:p w14:paraId="519AAAC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595A89F" w14:textId="77777777" w:rsidR="002D2F1C" w:rsidRPr="005D4A8E" w:rsidRDefault="002D2F1C" w:rsidP="00141F92">
            <w:pPr>
              <w:rPr>
                <w:rFonts w:asciiTheme="minorHAnsi" w:hAnsiTheme="minorHAnsi"/>
                <w:sz w:val="20"/>
              </w:rPr>
            </w:pPr>
            <w:r w:rsidRPr="005D4A8E">
              <w:rPr>
                <w:rFonts w:asciiTheme="minorHAnsi" w:hAnsiTheme="minorHAnsi"/>
                <w:sz w:val="20"/>
              </w:rPr>
              <w:t>30</w:t>
            </w:r>
          </w:p>
        </w:tc>
        <w:tc>
          <w:tcPr>
            <w:tcW w:w="369" w:type="pct"/>
            <w:tcBorders>
              <w:top w:val="nil"/>
              <w:left w:val="nil"/>
              <w:bottom w:val="single" w:sz="4" w:space="0" w:color="auto"/>
              <w:right w:val="single" w:sz="4" w:space="0" w:color="auto"/>
            </w:tcBorders>
            <w:noWrap/>
            <w:vAlign w:val="bottom"/>
          </w:tcPr>
          <w:p w14:paraId="4972B4E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MT </w:t>
            </w:r>
          </w:p>
        </w:tc>
      </w:tr>
      <w:tr w:rsidR="002D2F1C" w:rsidRPr="005D4A8E" w14:paraId="50AF10C9"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0641BC5" w14:textId="77777777" w:rsidR="002D2F1C" w:rsidRPr="005D4A8E" w:rsidRDefault="002D2F1C" w:rsidP="00141F92">
            <w:pPr>
              <w:rPr>
                <w:rFonts w:asciiTheme="minorHAnsi" w:hAnsiTheme="minorHAnsi"/>
                <w:sz w:val="20"/>
              </w:rPr>
            </w:pPr>
            <w:r w:rsidRPr="005D4A8E">
              <w:rPr>
                <w:rFonts w:asciiTheme="minorHAnsi" w:hAnsiTheme="minorHAnsi"/>
                <w:sz w:val="20"/>
              </w:rPr>
              <w:t>BF</w:t>
            </w:r>
          </w:p>
        </w:tc>
        <w:tc>
          <w:tcPr>
            <w:tcW w:w="369" w:type="pct"/>
            <w:tcBorders>
              <w:top w:val="nil"/>
              <w:left w:val="nil"/>
              <w:bottom w:val="single" w:sz="4" w:space="0" w:color="auto"/>
              <w:right w:val="single" w:sz="4" w:space="0" w:color="auto"/>
            </w:tcBorders>
            <w:noWrap/>
            <w:vAlign w:val="bottom"/>
          </w:tcPr>
          <w:p w14:paraId="2B8A45C9" w14:textId="77777777" w:rsidR="002D2F1C" w:rsidRPr="005D4A8E" w:rsidRDefault="002D2F1C" w:rsidP="00141F92">
            <w:pPr>
              <w:rPr>
                <w:rFonts w:asciiTheme="minorHAnsi" w:hAnsiTheme="minorHAnsi"/>
                <w:sz w:val="20"/>
              </w:rPr>
            </w:pPr>
            <w:r w:rsidRPr="005D4A8E">
              <w:rPr>
                <w:rFonts w:asciiTheme="minorHAnsi" w:hAnsiTheme="minorHAnsi"/>
                <w:sz w:val="20"/>
              </w:rPr>
              <w:t>BFA</w:t>
            </w:r>
          </w:p>
        </w:tc>
        <w:tc>
          <w:tcPr>
            <w:tcW w:w="115" w:type="pct"/>
            <w:tcBorders>
              <w:top w:val="nil"/>
              <w:left w:val="nil"/>
              <w:bottom w:val="nil"/>
              <w:right w:val="nil"/>
            </w:tcBorders>
            <w:noWrap/>
            <w:vAlign w:val="bottom"/>
          </w:tcPr>
          <w:p w14:paraId="72A3F51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6FED26B" w14:textId="77777777" w:rsidR="002D2F1C" w:rsidRPr="005D4A8E" w:rsidRDefault="002D2F1C" w:rsidP="00141F92">
            <w:pPr>
              <w:rPr>
                <w:rFonts w:asciiTheme="minorHAnsi" w:hAnsiTheme="minorHAnsi"/>
                <w:sz w:val="20"/>
              </w:rPr>
            </w:pPr>
            <w:r w:rsidRPr="005D4A8E">
              <w:rPr>
                <w:rFonts w:asciiTheme="minorHAnsi" w:hAnsiTheme="minorHAnsi"/>
                <w:sz w:val="20"/>
              </w:rPr>
              <w:t>FI</w:t>
            </w:r>
          </w:p>
        </w:tc>
        <w:tc>
          <w:tcPr>
            <w:tcW w:w="369" w:type="pct"/>
            <w:tcBorders>
              <w:top w:val="nil"/>
              <w:left w:val="nil"/>
              <w:bottom w:val="single" w:sz="4" w:space="0" w:color="auto"/>
              <w:right w:val="single" w:sz="4" w:space="0" w:color="auto"/>
            </w:tcBorders>
            <w:noWrap/>
            <w:vAlign w:val="bottom"/>
          </w:tcPr>
          <w:p w14:paraId="48DB22F8" w14:textId="77777777" w:rsidR="002D2F1C" w:rsidRPr="005D4A8E" w:rsidRDefault="002D2F1C" w:rsidP="00141F92">
            <w:pPr>
              <w:rPr>
                <w:rFonts w:asciiTheme="minorHAnsi" w:hAnsiTheme="minorHAnsi"/>
                <w:sz w:val="20"/>
              </w:rPr>
            </w:pPr>
            <w:r w:rsidRPr="005D4A8E">
              <w:rPr>
                <w:rFonts w:asciiTheme="minorHAnsi" w:hAnsiTheme="minorHAnsi"/>
                <w:sz w:val="20"/>
              </w:rPr>
              <w:t>FIN</w:t>
            </w:r>
          </w:p>
        </w:tc>
        <w:tc>
          <w:tcPr>
            <w:tcW w:w="115" w:type="pct"/>
            <w:tcBorders>
              <w:top w:val="nil"/>
              <w:left w:val="nil"/>
              <w:bottom w:val="nil"/>
              <w:right w:val="nil"/>
            </w:tcBorders>
            <w:noWrap/>
            <w:vAlign w:val="bottom"/>
          </w:tcPr>
          <w:p w14:paraId="19D9649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3F53FFC" w14:textId="77777777" w:rsidR="002D2F1C" w:rsidRPr="005D4A8E" w:rsidRDefault="002D2F1C" w:rsidP="00141F92">
            <w:pPr>
              <w:rPr>
                <w:rFonts w:asciiTheme="minorHAnsi" w:hAnsiTheme="minorHAnsi"/>
                <w:sz w:val="20"/>
              </w:rPr>
            </w:pPr>
            <w:r w:rsidRPr="005D4A8E">
              <w:rPr>
                <w:rFonts w:asciiTheme="minorHAnsi" w:hAnsiTheme="minorHAnsi"/>
                <w:sz w:val="20"/>
              </w:rPr>
              <w:t>KW</w:t>
            </w:r>
          </w:p>
        </w:tc>
        <w:tc>
          <w:tcPr>
            <w:tcW w:w="369" w:type="pct"/>
            <w:tcBorders>
              <w:top w:val="nil"/>
              <w:left w:val="nil"/>
              <w:bottom w:val="single" w:sz="4" w:space="0" w:color="auto"/>
              <w:right w:val="single" w:sz="4" w:space="0" w:color="auto"/>
            </w:tcBorders>
            <w:noWrap/>
            <w:vAlign w:val="bottom"/>
          </w:tcPr>
          <w:p w14:paraId="32A490CC" w14:textId="77777777" w:rsidR="002D2F1C" w:rsidRPr="005D4A8E" w:rsidRDefault="002D2F1C" w:rsidP="00141F92">
            <w:pPr>
              <w:rPr>
                <w:rFonts w:asciiTheme="minorHAnsi" w:hAnsiTheme="minorHAnsi"/>
                <w:sz w:val="20"/>
              </w:rPr>
            </w:pPr>
            <w:r w:rsidRPr="005D4A8E">
              <w:rPr>
                <w:rFonts w:asciiTheme="minorHAnsi" w:hAnsiTheme="minorHAnsi"/>
                <w:sz w:val="20"/>
              </w:rPr>
              <w:t>KWT</w:t>
            </w:r>
          </w:p>
        </w:tc>
        <w:tc>
          <w:tcPr>
            <w:tcW w:w="115" w:type="pct"/>
            <w:tcBorders>
              <w:top w:val="nil"/>
              <w:left w:val="nil"/>
              <w:bottom w:val="nil"/>
              <w:right w:val="nil"/>
            </w:tcBorders>
            <w:noWrap/>
            <w:vAlign w:val="bottom"/>
          </w:tcPr>
          <w:p w14:paraId="6E53AB5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AE007AA" w14:textId="77777777" w:rsidR="002D2F1C" w:rsidRPr="005D4A8E" w:rsidRDefault="002D2F1C" w:rsidP="00141F92">
            <w:pPr>
              <w:rPr>
                <w:rFonts w:asciiTheme="minorHAnsi" w:hAnsiTheme="minorHAnsi"/>
                <w:sz w:val="20"/>
              </w:rPr>
            </w:pPr>
            <w:r w:rsidRPr="005D4A8E">
              <w:rPr>
                <w:rFonts w:asciiTheme="minorHAnsi" w:hAnsiTheme="minorHAnsi"/>
                <w:sz w:val="20"/>
              </w:rPr>
              <w:t>PN</w:t>
            </w:r>
          </w:p>
        </w:tc>
        <w:tc>
          <w:tcPr>
            <w:tcW w:w="369" w:type="pct"/>
            <w:tcBorders>
              <w:top w:val="nil"/>
              <w:left w:val="nil"/>
              <w:bottom w:val="single" w:sz="4" w:space="0" w:color="auto"/>
              <w:right w:val="single" w:sz="4" w:space="0" w:color="auto"/>
            </w:tcBorders>
            <w:noWrap/>
            <w:vAlign w:val="bottom"/>
          </w:tcPr>
          <w:p w14:paraId="1F92B1F1" w14:textId="77777777" w:rsidR="002D2F1C" w:rsidRPr="005D4A8E" w:rsidRDefault="002D2F1C" w:rsidP="00141F92">
            <w:pPr>
              <w:rPr>
                <w:rFonts w:asciiTheme="minorHAnsi" w:hAnsiTheme="minorHAnsi"/>
                <w:sz w:val="20"/>
              </w:rPr>
            </w:pPr>
            <w:r w:rsidRPr="005D4A8E">
              <w:rPr>
                <w:rFonts w:asciiTheme="minorHAnsi" w:hAnsiTheme="minorHAnsi"/>
                <w:sz w:val="20"/>
              </w:rPr>
              <w:t>PCN</w:t>
            </w:r>
          </w:p>
        </w:tc>
        <w:tc>
          <w:tcPr>
            <w:tcW w:w="115" w:type="pct"/>
            <w:tcBorders>
              <w:top w:val="nil"/>
              <w:left w:val="nil"/>
              <w:bottom w:val="nil"/>
              <w:right w:val="nil"/>
            </w:tcBorders>
            <w:noWrap/>
            <w:vAlign w:val="bottom"/>
          </w:tcPr>
          <w:p w14:paraId="59C1325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3B4C12A" w14:textId="77777777" w:rsidR="002D2F1C" w:rsidRPr="005D4A8E" w:rsidRDefault="002D2F1C" w:rsidP="00141F92">
            <w:pPr>
              <w:rPr>
                <w:rFonts w:asciiTheme="minorHAnsi" w:hAnsiTheme="minorHAnsi"/>
                <w:sz w:val="20"/>
              </w:rPr>
            </w:pPr>
            <w:r w:rsidRPr="005D4A8E">
              <w:rPr>
                <w:rFonts w:asciiTheme="minorHAnsi" w:hAnsiTheme="minorHAnsi"/>
                <w:sz w:val="20"/>
              </w:rPr>
              <w:t>TW</w:t>
            </w:r>
          </w:p>
        </w:tc>
        <w:tc>
          <w:tcPr>
            <w:tcW w:w="369" w:type="pct"/>
            <w:tcBorders>
              <w:top w:val="nil"/>
              <w:left w:val="nil"/>
              <w:bottom w:val="single" w:sz="4" w:space="0" w:color="auto"/>
              <w:right w:val="single" w:sz="4" w:space="0" w:color="auto"/>
            </w:tcBorders>
            <w:noWrap/>
            <w:vAlign w:val="bottom"/>
          </w:tcPr>
          <w:p w14:paraId="286363BE" w14:textId="77777777" w:rsidR="002D2F1C" w:rsidRPr="005D4A8E" w:rsidRDefault="002D2F1C" w:rsidP="00141F92">
            <w:pPr>
              <w:rPr>
                <w:rFonts w:asciiTheme="minorHAnsi" w:hAnsiTheme="minorHAnsi"/>
                <w:sz w:val="20"/>
              </w:rPr>
            </w:pPr>
            <w:r w:rsidRPr="005D4A8E">
              <w:rPr>
                <w:rFonts w:asciiTheme="minorHAnsi" w:hAnsiTheme="minorHAnsi"/>
                <w:sz w:val="20"/>
              </w:rPr>
              <w:t>TWN</w:t>
            </w:r>
          </w:p>
        </w:tc>
        <w:tc>
          <w:tcPr>
            <w:tcW w:w="115" w:type="pct"/>
            <w:tcBorders>
              <w:top w:val="nil"/>
              <w:left w:val="nil"/>
              <w:bottom w:val="nil"/>
              <w:right w:val="nil"/>
            </w:tcBorders>
            <w:noWrap/>
            <w:vAlign w:val="bottom"/>
          </w:tcPr>
          <w:p w14:paraId="07F630B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AB6A06A" w14:textId="77777777" w:rsidR="002D2F1C" w:rsidRPr="005D4A8E" w:rsidRDefault="002D2F1C" w:rsidP="00141F92">
            <w:pPr>
              <w:rPr>
                <w:rFonts w:asciiTheme="minorHAnsi" w:hAnsiTheme="minorHAnsi"/>
                <w:sz w:val="20"/>
              </w:rPr>
            </w:pPr>
            <w:r w:rsidRPr="005D4A8E">
              <w:rPr>
                <w:rFonts w:asciiTheme="minorHAnsi" w:hAnsiTheme="minorHAnsi"/>
                <w:sz w:val="20"/>
              </w:rPr>
              <w:t>31</w:t>
            </w:r>
          </w:p>
        </w:tc>
        <w:tc>
          <w:tcPr>
            <w:tcW w:w="369" w:type="pct"/>
            <w:tcBorders>
              <w:top w:val="nil"/>
              <w:left w:val="nil"/>
              <w:bottom w:val="single" w:sz="4" w:space="0" w:color="auto"/>
              <w:right w:val="single" w:sz="4" w:space="0" w:color="auto"/>
            </w:tcBorders>
            <w:noWrap/>
            <w:vAlign w:val="bottom"/>
          </w:tcPr>
          <w:p w14:paraId="1B34B922"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NE </w:t>
            </w:r>
          </w:p>
        </w:tc>
      </w:tr>
      <w:tr w:rsidR="002D2F1C" w:rsidRPr="005D4A8E" w14:paraId="33D6D52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723DB24" w14:textId="77777777" w:rsidR="002D2F1C" w:rsidRPr="005D4A8E" w:rsidRDefault="002D2F1C" w:rsidP="00141F92">
            <w:pPr>
              <w:rPr>
                <w:rFonts w:asciiTheme="minorHAnsi" w:hAnsiTheme="minorHAnsi"/>
                <w:sz w:val="20"/>
              </w:rPr>
            </w:pPr>
            <w:r w:rsidRPr="005D4A8E">
              <w:rPr>
                <w:rFonts w:asciiTheme="minorHAnsi" w:hAnsiTheme="minorHAnsi"/>
                <w:sz w:val="20"/>
              </w:rPr>
              <w:t>BD</w:t>
            </w:r>
          </w:p>
        </w:tc>
        <w:tc>
          <w:tcPr>
            <w:tcW w:w="369" w:type="pct"/>
            <w:tcBorders>
              <w:top w:val="nil"/>
              <w:left w:val="nil"/>
              <w:bottom w:val="single" w:sz="4" w:space="0" w:color="auto"/>
              <w:right w:val="single" w:sz="4" w:space="0" w:color="auto"/>
            </w:tcBorders>
            <w:noWrap/>
            <w:vAlign w:val="bottom"/>
          </w:tcPr>
          <w:p w14:paraId="659AD209" w14:textId="77777777" w:rsidR="002D2F1C" w:rsidRPr="005D4A8E" w:rsidRDefault="002D2F1C" w:rsidP="00141F92">
            <w:pPr>
              <w:rPr>
                <w:rFonts w:asciiTheme="minorHAnsi" w:hAnsiTheme="minorHAnsi"/>
                <w:sz w:val="20"/>
              </w:rPr>
            </w:pPr>
            <w:r w:rsidRPr="005D4A8E">
              <w:rPr>
                <w:rFonts w:asciiTheme="minorHAnsi" w:hAnsiTheme="minorHAnsi"/>
                <w:sz w:val="20"/>
              </w:rPr>
              <w:t>BGD</w:t>
            </w:r>
          </w:p>
        </w:tc>
        <w:tc>
          <w:tcPr>
            <w:tcW w:w="115" w:type="pct"/>
            <w:tcBorders>
              <w:top w:val="nil"/>
              <w:left w:val="nil"/>
              <w:bottom w:val="nil"/>
              <w:right w:val="nil"/>
            </w:tcBorders>
            <w:noWrap/>
            <w:vAlign w:val="bottom"/>
          </w:tcPr>
          <w:p w14:paraId="7F789AE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0DC795F" w14:textId="77777777" w:rsidR="002D2F1C" w:rsidRPr="005D4A8E" w:rsidRDefault="002D2F1C" w:rsidP="00141F92">
            <w:pPr>
              <w:rPr>
                <w:rFonts w:asciiTheme="minorHAnsi" w:hAnsiTheme="minorHAnsi"/>
                <w:sz w:val="20"/>
              </w:rPr>
            </w:pPr>
            <w:r w:rsidRPr="005D4A8E">
              <w:rPr>
                <w:rFonts w:asciiTheme="minorHAnsi" w:hAnsiTheme="minorHAnsi"/>
                <w:sz w:val="20"/>
              </w:rPr>
              <w:t>FJ</w:t>
            </w:r>
          </w:p>
        </w:tc>
        <w:tc>
          <w:tcPr>
            <w:tcW w:w="369" w:type="pct"/>
            <w:tcBorders>
              <w:top w:val="nil"/>
              <w:left w:val="nil"/>
              <w:bottom w:val="single" w:sz="4" w:space="0" w:color="auto"/>
              <w:right w:val="single" w:sz="4" w:space="0" w:color="auto"/>
            </w:tcBorders>
            <w:noWrap/>
            <w:vAlign w:val="bottom"/>
          </w:tcPr>
          <w:p w14:paraId="35291458" w14:textId="77777777" w:rsidR="002D2F1C" w:rsidRPr="005D4A8E" w:rsidRDefault="002D2F1C" w:rsidP="00141F92">
            <w:pPr>
              <w:rPr>
                <w:rFonts w:asciiTheme="minorHAnsi" w:hAnsiTheme="minorHAnsi"/>
                <w:sz w:val="20"/>
              </w:rPr>
            </w:pPr>
            <w:r w:rsidRPr="005D4A8E">
              <w:rPr>
                <w:rFonts w:asciiTheme="minorHAnsi" w:hAnsiTheme="minorHAnsi"/>
                <w:sz w:val="20"/>
              </w:rPr>
              <w:t>FJI</w:t>
            </w:r>
          </w:p>
        </w:tc>
        <w:tc>
          <w:tcPr>
            <w:tcW w:w="115" w:type="pct"/>
            <w:tcBorders>
              <w:top w:val="nil"/>
              <w:left w:val="nil"/>
              <w:bottom w:val="nil"/>
              <w:right w:val="nil"/>
            </w:tcBorders>
            <w:noWrap/>
            <w:vAlign w:val="bottom"/>
          </w:tcPr>
          <w:p w14:paraId="03FE3DD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B978B6B" w14:textId="77777777" w:rsidR="002D2F1C" w:rsidRPr="005D4A8E" w:rsidRDefault="002D2F1C" w:rsidP="00141F92">
            <w:pPr>
              <w:rPr>
                <w:rFonts w:asciiTheme="minorHAnsi" w:hAnsiTheme="minorHAnsi"/>
                <w:sz w:val="20"/>
              </w:rPr>
            </w:pPr>
            <w:r w:rsidRPr="005D4A8E">
              <w:rPr>
                <w:rFonts w:asciiTheme="minorHAnsi" w:hAnsiTheme="minorHAnsi"/>
                <w:sz w:val="20"/>
              </w:rPr>
              <w:t>LA</w:t>
            </w:r>
          </w:p>
        </w:tc>
        <w:tc>
          <w:tcPr>
            <w:tcW w:w="369" w:type="pct"/>
            <w:tcBorders>
              <w:top w:val="nil"/>
              <w:left w:val="nil"/>
              <w:bottom w:val="single" w:sz="4" w:space="0" w:color="auto"/>
              <w:right w:val="single" w:sz="4" w:space="0" w:color="auto"/>
            </w:tcBorders>
            <w:noWrap/>
            <w:vAlign w:val="bottom"/>
          </w:tcPr>
          <w:p w14:paraId="0FCC5CB1" w14:textId="77777777" w:rsidR="002D2F1C" w:rsidRPr="005D4A8E" w:rsidRDefault="002D2F1C" w:rsidP="00141F92">
            <w:pPr>
              <w:rPr>
                <w:rFonts w:asciiTheme="minorHAnsi" w:hAnsiTheme="minorHAnsi"/>
                <w:sz w:val="20"/>
              </w:rPr>
            </w:pPr>
            <w:r w:rsidRPr="005D4A8E">
              <w:rPr>
                <w:rFonts w:asciiTheme="minorHAnsi" w:hAnsiTheme="minorHAnsi"/>
                <w:sz w:val="20"/>
              </w:rPr>
              <w:t>LAO</w:t>
            </w:r>
          </w:p>
        </w:tc>
        <w:tc>
          <w:tcPr>
            <w:tcW w:w="115" w:type="pct"/>
            <w:tcBorders>
              <w:top w:val="nil"/>
              <w:left w:val="nil"/>
              <w:bottom w:val="nil"/>
              <w:right w:val="nil"/>
            </w:tcBorders>
            <w:noWrap/>
            <w:vAlign w:val="bottom"/>
          </w:tcPr>
          <w:p w14:paraId="2E0CBD7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9CCEC19" w14:textId="77777777" w:rsidR="002D2F1C" w:rsidRPr="005D4A8E" w:rsidRDefault="002D2F1C" w:rsidP="00141F92">
            <w:pPr>
              <w:rPr>
                <w:rFonts w:asciiTheme="minorHAnsi" w:hAnsiTheme="minorHAnsi"/>
                <w:sz w:val="20"/>
              </w:rPr>
            </w:pPr>
            <w:r w:rsidRPr="005D4A8E">
              <w:rPr>
                <w:rFonts w:asciiTheme="minorHAnsi" w:hAnsiTheme="minorHAnsi"/>
                <w:sz w:val="20"/>
              </w:rPr>
              <w:t>PE</w:t>
            </w:r>
          </w:p>
        </w:tc>
        <w:tc>
          <w:tcPr>
            <w:tcW w:w="369" w:type="pct"/>
            <w:tcBorders>
              <w:top w:val="nil"/>
              <w:left w:val="nil"/>
              <w:bottom w:val="single" w:sz="4" w:space="0" w:color="auto"/>
              <w:right w:val="single" w:sz="4" w:space="0" w:color="auto"/>
            </w:tcBorders>
            <w:noWrap/>
            <w:vAlign w:val="bottom"/>
          </w:tcPr>
          <w:p w14:paraId="058A5693" w14:textId="77777777" w:rsidR="002D2F1C" w:rsidRPr="005D4A8E" w:rsidRDefault="002D2F1C" w:rsidP="00141F92">
            <w:pPr>
              <w:rPr>
                <w:rFonts w:asciiTheme="minorHAnsi" w:hAnsiTheme="minorHAnsi"/>
                <w:sz w:val="20"/>
              </w:rPr>
            </w:pPr>
            <w:r w:rsidRPr="005D4A8E">
              <w:rPr>
                <w:rFonts w:asciiTheme="minorHAnsi" w:hAnsiTheme="minorHAnsi"/>
                <w:sz w:val="20"/>
              </w:rPr>
              <w:t>PER</w:t>
            </w:r>
          </w:p>
        </w:tc>
        <w:tc>
          <w:tcPr>
            <w:tcW w:w="115" w:type="pct"/>
            <w:tcBorders>
              <w:top w:val="nil"/>
              <w:left w:val="nil"/>
              <w:bottom w:val="nil"/>
              <w:right w:val="nil"/>
            </w:tcBorders>
            <w:noWrap/>
            <w:vAlign w:val="bottom"/>
          </w:tcPr>
          <w:p w14:paraId="2727F09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2448FC4" w14:textId="77777777" w:rsidR="002D2F1C" w:rsidRPr="005D4A8E" w:rsidRDefault="002D2F1C" w:rsidP="00141F92">
            <w:pPr>
              <w:rPr>
                <w:rFonts w:asciiTheme="minorHAnsi" w:hAnsiTheme="minorHAnsi"/>
                <w:sz w:val="20"/>
              </w:rPr>
            </w:pPr>
            <w:r w:rsidRPr="005D4A8E">
              <w:rPr>
                <w:rFonts w:asciiTheme="minorHAnsi" w:hAnsiTheme="minorHAnsi"/>
                <w:sz w:val="20"/>
              </w:rPr>
              <w:t>TZ</w:t>
            </w:r>
          </w:p>
        </w:tc>
        <w:tc>
          <w:tcPr>
            <w:tcW w:w="369" w:type="pct"/>
            <w:tcBorders>
              <w:top w:val="nil"/>
              <w:left w:val="nil"/>
              <w:bottom w:val="single" w:sz="4" w:space="0" w:color="auto"/>
              <w:right w:val="single" w:sz="4" w:space="0" w:color="auto"/>
            </w:tcBorders>
            <w:noWrap/>
            <w:vAlign w:val="bottom"/>
          </w:tcPr>
          <w:p w14:paraId="5B4C28AB" w14:textId="77777777" w:rsidR="002D2F1C" w:rsidRPr="005D4A8E" w:rsidRDefault="002D2F1C" w:rsidP="00141F92">
            <w:pPr>
              <w:rPr>
                <w:rFonts w:asciiTheme="minorHAnsi" w:hAnsiTheme="minorHAnsi"/>
                <w:sz w:val="20"/>
              </w:rPr>
            </w:pPr>
            <w:r w:rsidRPr="005D4A8E">
              <w:rPr>
                <w:rFonts w:asciiTheme="minorHAnsi" w:hAnsiTheme="minorHAnsi"/>
                <w:sz w:val="20"/>
              </w:rPr>
              <w:t>TZA</w:t>
            </w:r>
          </w:p>
        </w:tc>
        <w:tc>
          <w:tcPr>
            <w:tcW w:w="115" w:type="pct"/>
            <w:tcBorders>
              <w:top w:val="nil"/>
              <w:left w:val="nil"/>
              <w:bottom w:val="nil"/>
              <w:right w:val="nil"/>
            </w:tcBorders>
            <w:noWrap/>
            <w:vAlign w:val="bottom"/>
          </w:tcPr>
          <w:p w14:paraId="13C1197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1FBA36E" w14:textId="77777777" w:rsidR="002D2F1C" w:rsidRPr="005D4A8E" w:rsidRDefault="002D2F1C" w:rsidP="00141F92">
            <w:pPr>
              <w:rPr>
                <w:rFonts w:asciiTheme="minorHAnsi" w:hAnsiTheme="minorHAnsi"/>
                <w:sz w:val="20"/>
              </w:rPr>
            </w:pPr>
            <w:r w:rsidRPr="005D4A8E">
              <w:rPr>
                <w:rFonts w:asciiTheme="minorHAnsi" w:hAnsiTheme="minorHAnsi"/>
                <w:sz w:val="20"/>
              </w:rPr>
              <w:t>32</w:t>
            </w:r>
          </w:p>
        </w:tc>
        <w:tc>
          <w:tcPr>
            <w:tcW w:w="369" w:type="pct"/>
            <w:tcBorders>
              <w:top w:val="nil"/>
              <w:left w:val="nil"/>
              <w:bottom w:val="single" w:sz="4" w:space="0" w:color="auto"/>
              <w:right w:val="single" w:sz="4" w:space="0" w:color="auto"/>
            </w:tcBorders>
            <w:noWrap/>
            <w:vAlign w:val="bottom"/>
          </w:tcPr>
          <w:p w14:paraId="5DB996B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NV </w:t>
            </w:r>
          </w:p>
        </w:tc>
      </w:tr>
      <w:tr w:rsidR="002D2F1C" w:rsidRPr="005D4A8E" w14:paraId="4BAA5D3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3BBEC45" w14:textId="77777777" w:rsidR="002D2F1C" w:rsidRPr="005D4A8E" w:rsidRDefault="002D2F1C" w:rsidP="00141F92">
            <w:pPr>
              <w:rPr>
                <w:rFonts w:asciiTheme="minorHAnsi" w:hAnsiTheme="minorHAnsi"/>
                <w:sz w:val="20"/>
              </w:rPr>
            </w:pPr>
            <w:r w:rsidRPr="005D4A8E">
              <w:rPr>
                <w:rFonts w:asciiTheme="minorHAnsi" w:hAnsiTheme="minorHAnsi"/>
                <w:sz w:val="20"/>
              </w:rPr>
              <w:t>BG</w:t>
            </w:r>
          </w:p>
        </w:tc>
        <w:tc>
          <w:tcPr>
            <w:tcW w:w="369" w:type="pct"/>
            <w:tcBorders>
              <w:top w:val="nil"/>
              <w:left w:val="nil"/>
              <w:bottom w:val="single" w:sz="4" w:space="0" w:color="auto"/>
              <w:right w:val="single" w:sz="4" w:space="0" w:color="auto"/>
            </w:tcBorders>
            <w:noWrap/>
            <w:vAlign w:val="bottom"/>
          </w:tcPr>
          <w:p w14:paraId="6B63E842" w14:textId="77777777" w:rsidR="002D2F1C" w:rsidRPr="005D4A8E" w:rsidRDefault="002D2F1C" w:rsidP="00141F92">
            <w:pPr>
              <w:rPr>
                <w:rFonts w:asciiTheme="minorHAnsi" w:hAnsiTheme="minorHAnsi"/>
                <w:sz w:val="20"/>
              </w:rPr>
            </w:pPr>
            <w:r w:rsidRPr="005D4A8E">
              <w:rPr>
                <w:rFonts w:asciiTheme="minorHAnsi" w:hAnsiTheme="minorHAnsi"/>
                <w:sz w:val="20"/>
              </w:rPr>
              <w:t>BGR</w:t>
            </w:r>
          </w:p>
        </w:tc>
        <w:tc>
          <w:tcPr>
            <w:tcW w:w="115" w:type="pct"/>
            <w:tcBorders>
              <w:top w:val="nil"/>
              <w:left w:val="nil"/>
              <w:bottom w:val="nil"/>
              <w:right w:val="nil"/>
            </w:tcBorders>
            <w:noWrap/>
            <w:vAlign w:val="bottom"/>
          </w:tcPr>
          <w:p w14:paraId="72D219F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13B31D0" w14:textId="77777777" w:rsidR="002D2F1C" w:rsidRPr="005D4A8E" w:rsidRDefault="002D2F1C" w:rsidP="00141F92">
            <w:pPr>
              <w:rPr>
                <w:rFonts w:asciiTheme="minorHAnsi" w:hAnsiTheme="minorHAnsi"/>
                <w:sz w:val="20"/>
              </w:rPr>
            </w:pPr>
            <w:r w:rsidRPr="005D4A8E">
              <w:rPr>
                <w:rFonts w:asciiTheme="minorHAnsi" w:hAnsiTheme="minorHAnsi"/>
                <w:sz w:val="20"/>
              </w:rPr>
              <w:t>FK</w:t>
            </w:r>
          </w:p>
        </w:tc>
        <w:tc>
          <w:tcPr>
            <w:tcW w:w="369" w:type="pct"/>
            <w:tcBorders>
              <w:top w:val="nil"/>
              <w:left w:val="nil"/>
              <w:bottom w:val="single" w:sz="4" w:space="0" w:color="auto"/>
              <w:right w:val="single" w:sz="4" w:space="0" w:color="auto"/>
            </w:tcBorders>
            <w:noWrap/>
            <w:vAlign w:val="bottom"/>
          </w:tcPr>
          <w:p w14:paraId="56F2AFA2" w14:textId="77777777" w:rsidR="002D2F1C" w:rsidRPr="005D4A8E" w:rsidRDefault="002D2F1C" w:rsidP="00141F92">
            <w:pPr>
              <w:rPr>
                <w:rFonts w:asciiTheme="minorHAnsi" w:hAnsiTheme="minorHAnsi"/>
                <w:sz w:val="20"/>
              </w:rPr>
            </w:pPr>
            <w:r w:rsidRPr="005D4A8E">
              <w:rPr>
                <w:rFonts w:asciiTheme="minorHAnsi" w:hAnsiTheme="minorHAnsi"/>
                <w:sz w:val="20"/>
              </w:rPr>
              <w:t>FLK</w:t>
            </w:r>
          </w:p>
        </w:tc>
        <w:tc>
          <w:tcPr>
            <w:tcW w:w="115" w:type="pct"/>
            <w:tcBorders>
              <w:top w:val="nil"/>
              <w:left w:val="nil"/>
              <w:bottom w:val="nil"/>
              <w:right w:val="nil"/>
            </w:tcBorders>
            <w:noWrap/>
            <w:vAlign w:val="bottom"/>
          </w:tcPr>
          <w:p w14:paraId="3748C71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E0AE8F0" w14:textId="77777777" w:rsidR="002D2F1C" w:rsidRPr="005D4A8E" w:rsidRDefault="002D2F1C" w:rsidP="00141F92">
            <w:pPr>
              <w:rPr>
                <w:rFonts w:asciiTheme="minorHAnsi" w:hAnsiTheme="minorHAnsi"/>
                <w:sz w:val="20"/>
              </w:rPr>
            </w:pPr>
            <w:r w:rsidRPr="005D4A8E">
              <w:rPr>
                <w:rFonts w:asciiTheme="minorHAnsi" w:hAnsiTheme="minorHAnsi"/>
                <w:sz w:val="20"/>
              </w:rPr>
              <w:t>LB</w:t>
            </w:r>
          </w:p>
        </w:tc>
        <w:tc>
          <w:tcPr>
            <w:tcW w:w="369" w:type="pct"/>
            <w:tcBorders>
              <w:top w:val="nil"/>
              <w:left w:val="nil"/>
              <w:bottom w:val="single" w:sz="4" w:space="0" w:color="auto"/>
              <w:right w:val="single" w:sz="4" w:space="0" w:color="auto"/>
            </w:tcBorders>
            <w:noWrap/>
            <w:vAlign w:val="bottom"/>
          </w:tcPr>
          <w:p w14:paraId="03973DBF" w14:textId="77777777" w:rsidR="002D2F1C" w:rsidRPr="005D4A8E" w:rsidRDefault="002D2F1C" w:rsidP="00141F92">
            <w:pPr>
              <w:rPr>
                <w:rFonts w:asciiTheme="minorHAnsi" w:hAnsiTheme="minorHAnsi"/>
                <w:sz w:val="20"/>
              </w:rPr>
            </w:pPr>
            <w:r w:rsidRPr="005D4A8E">
              <w:rPr>
                <w:rFonts w:asciiTheme="minorHAnsi" w:hAnsiTheme="minorHAnsi"/>
                <w:sz w:val="20"/>
              </w:rPr>
              <w:t>LBN</w:t>
            </w:r>
          </w:p>
        </w:tc>
        <w:tc>
          <w:tcPr>
            <w:tcW w:w="115" w:type="pct"/>
            <w:tcBorders>
              <w:top w:val="nil"/>
              <w:left w:val="nil"/>
              <w:bottom w:val="nil"/>
              <w:right w:val="nil"/>
            </w:tcBorders>
            <w:noWrap/>
            <w:vAlign w:val="bottom"/>
          </w:tcPr>
          <w:p w14:paraId="5C2873E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6F3ECAB" w14:textId="77777777" w:rsidR="002D2F1C" w:rsidRPr="005D4A8E" w:rsidRDefault="002D2F1C" w:rsidP="00141F92">
            <w:pPr>
              <w:rPr>
                <w:rFonts w:asciiTheme="minorHAnsi" w:hAnsiTheme="minorHAnsi"/>
                <w:sz w:val="20"/>
              </w:rPr>
            </w:pPr>
            <w:r w:rsidRPr="005D4A8E">
              <w:rPr>
                <w:rFonts w:asciiTheme="minorHAnsi" w:hAnsiTheme="minorHAnsi"/>
                <w:sz w:val="20"/>
              </w:rPr>
              <w:t>PH</w:t>
            </w:r>
          </w:p>
        </w:tc>
        <w:tc>
          <w:tcPr>
            <w:tcW w:w="369" w:type="pct"/>
            <w:tcBorders>
              <w:top w:val="nil"/>
              <w:left w:val="nil"/>
              <w:bottom w:val="single" w:sz="4" w:space="0" w:color="auto"/>
              <w:right w:val="single" w:sz="4" w:space="0" w:color="auto"/>
            </w:tcBorders>
            <w:noWrap/>
            <w:vAlign w:val="bottom"/>
          </w:tcPr>
          <w:p w14:paraId="26CB1DFC" w14:textId="77777777" w:rsidR="002D2F1C" w:rsidRPr="005D4A8E" w:rsidRDefault="002D2F1C" w:rsidP="00141F92">
            <w:pPr>
              <w:rPr>
                <w:rFonts w:asciiTheme="minorHAnsi" w:hAnsiTheme="minorHAnsi"/>
                <w:sz w:val="20"/>
              </w:rPr>
            </w:pPr>
            <w:r w:rsidRPr="005D4A8E">
              <w:rPr>
                <w:rFonts w:asciiTheme="minorHAnsi" w:hAnsiTheme="minorHAnsi"/>
                <w:sz w:val="20"/>
              </w:rPr>
              <w:t>PHL</w:t>
            </w:r>
          </w:p>
        </w:tc>
        <w:tc>
          <w:tcPr>
            <w:tcW w:w="115" w:type="pct"/>
            <w:tcBorders>
              <w:top w:val="nil"/>
              <w:left w:val="nil"/>
              <w:bottom w:val="nil"/>
              <w:right w:val="nil"/>
            </w:tcBorders>
            <w:noWrap/>
            <w:vAlign w:val="bottom"/>
          </w:tcPr>
          <w:p w14:paraId="594A196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ABE2C03" w14:textId="77777777" w:rsidR="002D2F1C" w:rsidRPr="005D4A8E" w:rsidRDefault="002D2F1C" w:rsidP="00141F92">
            <w:pPr>
              <w:rPr>
                <w:rFonts w:asciiTheme="minorHAnsi" w:hAnsiTheme="minorHAnsi"/>
                <w:sz w:val="20"/>
              </w:rPr>
            </w:pPr>
            <w:r w:rsidRPr="005D4A8E">
              <w:rPr>
                <w:rFonts w:asciiTheme="minorHAnsi" w:hAnsiTheme="minorHAnsi"/>
                <w:sz w:val="20"/>
              </w:rPr>
              <w:t>UG</w:t>
            </w:r>
          </w:p>
        </w:tc>
        <w:tc>
          <w:tcPr>
            <w:tcW w:w="369" w:type="pct"/>
            <w:tcBorders>
              <w:top w:val="nil"/>
              <w:left w:val="nil"/>
              <w:bottom w:val="single" w:sz="4" w:space="0" w:color="auto"/>
              <w:right w:val="single" w:sz="4" w:space="0" w:color="auto"/>
            </w:tcBorders>
            <w:noWrap/>
            <w:vAlign w:val="bottom"/>
          </w:tcPr>
          <w:p w14:paraId="3CAB3885" w14:textId="77777777" w:rsidR="002D2F1C" w:rsidRPr="005D4A8E" w:rsidRDefault="002D2F1C" w:rsidP="00141F92">
            <w:pPr>
              <w:rPr>
                <w:rFonts w:asciiTheme="minorHAnsi" w:hAnsiTheme="minorHAnsi"/>
                <w:sz w:val="20"/>
              </w:rPr>
            </w:pPr>
            <w:r w:rsidRPr="005D4A8E">
              <w:rPr>
                <w:rFonts w:asciiTheme="minorHAnsi" w:hAnsiTheme="minorHAnsi"/>
                <w:sz w:val="20"/>
              </w:rPr>
              <w:t>UGA</w:t>
            </w:r>
          </w:p>
        </w:tc>
        <w:tc>
          <w:tcPr>
            <w:tcW w:w="115" w:type="pct"/>
            <w:tcBorders>
              <w:top w:val="nil"/>
              <w:left w:val="nil"/>
              <w:bottom w:val="nil"/>
              <w:right w:val="nil"/>
            </w:tcBorders>
            <w:noWrap/>
            <w:vAlign w:val="bottom"/>
          </w:tcPr>
          <w:p w14:paraId="0FA4207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7DEFB0" w14:textId="77777777" w:rsidR="002D2F1C" w:rsidRPr="005D4A8E" w:rsidRDefault="002D2F1C" w:rsidP="00141F92">
            <w:pPr>
              <w:rPr>
                <w:rFonts w:asciiTheme="minorHAnsi" w:hAnsiTheme="minorHAnsi"/>
                <w:sz w:val="20"/>
              </w:rPr>
            </w:pPr>
            <w:r w:rsidRPr="005D4A8E">
              <w:rPr>
                <w:rFonts w:asciiTheme="minorHAnsi" w:hAnsiTheme="minorHAnsi"/>
                <w:sz w:val="20"/>
              </w:rPr>
              <w:t>33</w:t>
            </w:r>
          </w:p>
        </w:tc>
        <w:tc>
          <w:tcPr>
            <w:tcW w:w="369" w:type="pct"/>
            <w:tcBorders>
              <w:top w:val="nil"/>
              <w:left w:val="nil"/>
              <w:bottom w:val="single" w:sz="4" w:space="0" w:color="auto"/>
              <w:right w:val="single" w:sz="4" w:space="0" w:color="auto"/>
            </w:tcBorders>
            <w:noWrap/>
            <w:vAlign w:val="bottom"/>
          </w:tcPr>
          <w:p w14:paraId="4860FBD8"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NH </w:t>
            </w:r>
          </w:p>
        </w:tc>
      </w:tr>
      <w:tr w:rsidR="002D2F1C" w:rsidRPr="005D4A8E" w14:paraId="6D48202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1C604D4" w14:textId="77777777" w:rsidR="002D2F1C" w:rsidRPr="005D4A8E" w:rsidRDefault="002D2F1C" w:rsidP="00141F92">
            <w:pPr>
              <w:rPr>
                <w:rFonts w:asciiTheme="minorHAnsi" w:hAnsiTheme="minorHAnsi"/>
                <w:sz w:val="20"/>
              </w:rPr>
            </w:pPr>
            <w:r w:rsidRPr="005D4A8E">
              <w:rPr>
                <w:rFonts w:asciiTheme="minorHAnsi" w:hAnsiTheme="minorHAnsi"/>
                <w:sz w:val="20"/>
              </w:rPr>
              <w:t>BH</w:t>
            </w:r>
          </w:p>
        </w:tc>
        <w:tc>
          <w:tcPr>
            <w:tcW w:w="369" w:type="pct"/>
            <w:tcBorders>
              <w:top w:val="nil"/>
              <w:left w:val="nil"/>
              <w:bottom w:val="single" w:sz="4" w:space="0" w:color="auto"/>
              <w:right w:val="single" w:sz="4" w:space="0" w:color="auto"/>
            </w:tcBorders>
            <w:noWrap/>
            <w:vAlign w:val="bottom"/>
          </w:tcPr>
          <w:p w14:paraId="04B425AA" w14:textId="77777777" w:rsidR="002D2F1C" w:rsidRPr="005D4A8E" w:rsidRDefault="002D2F1C" w:rsidP="00141F92">
            <w:pPr>
              <w:rPr>
                <w:rFonts w:asciiTheme="minorHAnsi" w:hAnsiTheme="minorHAnsi"/>
                <w:sz w:val="20"/>
              </w:rPr>
            </w:pPr>
            <w:r w:rsidRPr="005D4A8E">
              <w:rPr>
                <w:rFonts w:asciiTheme="minorHAnsi" w:hAnsiTheme="minorHAnsi"/>
                <w:sz w:val="20"/>
              </w:rPr>
              <w:t>BHR</w:t>
            </w:r>
          </w:p>
        </w:tc>
        <w:tc>
          <w:tcPr>
            <w:tcW w:w="115" w:type="pct"/>
            <w:tcBorders>
              <w:top w:val="nil"/>
              <w:left w:val="nil"/>
              <w:bottom w:val="nil"/>
              <w:right w:val="nil"/>
            </w:tcBorders>
            <w:noWrap/>
            <w:vAlign w:val="bottom"/>
          </w:tcPr>
          <w:p w14:paraId="0E15ACC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091DC60" w14:textId="77777777" w:rsidR="002D2F1C" w:rsidRPr="005D4A8E" w:rsidRDefault="002D2F1C" w:rsidP="00141F92">
            <w:pPr>
              <w:rPr>
                <w:rFonts w:asciiTheme="minorHAnsi" w:hAnsiTheme="minorHAnsi"/>
                <w:sz w:val="20"/>
              </w:rPr>
            </w:pPr>
            <w:r w:rsidRPr="005D4A8E">
              <w:rPr>
                <w:rFonts w:asciiTheme="minorHAnsi" w:hAnsiTheme="minorHAnsi"/>
                <w:sz w:val="20"/>
              </w:rPr>
              <w:t>FR</w:t>
            </w:r>
          </w:p>
        </w:tc>
        <w:tc>
          <w:tcPr>
            <w:tcW w:w="369" w:type="pct"/>
            <w:tcBorders>
              <w:top w:val="nil"/>
              <w:left w:val="nil"/>
              <w:bottom w:val="single" w:sz="4" w:space="0" w:color="auto"/>
              <w:right w:val="single" w:sz="4" w:space="0" w:color="auto"/>
            </w:tcBorders>
            <w:noWrap/>
            <w:vAlign w:val="bottom"/>
          </w:tcPr>
          <w:p w14:paraId="26C054C6" w14:textId="77777777" w:rsidR="002D2F1C" w:rsidRPr="005D4A8E" w:rsidRDefault="002D2F1C" w:rsidP="00141F92">
            <w:pPr>
              <w:rPr>
                <w:rFonts w:asciiTheme="minorHAnsi" w:hAnsiTheme="minorHAnsi"/>
                <w:sz w:val="20"/>
              </w:rPr>
            </w:pPr>
            <w:r w:rsidRPr="005D4A8E">
              <w:rPr>
                <w:rFonts w:asciiTheme="minorHAnsi" w:hAnsiTheme="minorHAnsi"/>
                <w:sz w:val="20"/>
              </w:rPr>
              <w:t>FRA</w:t>
            </w:r>
          </w:p>
        </w:tc>
        <w:tc>
          <w:tcPr>
            <w:tcW w:w="115" w:type="pct"/>
            <w:tcBorders>
              <w:top w:val="nil"/>
              <w:left w:val="nil"/>
              <w:bottom w:val="nil"/>
              <w:right w:val="nil"/>
            </w:tcBorders>
            <w:noWrap/>
            <w:vAlign w:val="bottom"/>
          </w:tcPr>
          <w:p w14:paraId="3B80FA2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E0AB723" w14:textId="77777777" w:rsidR="002D2F1C" w:rsidRPr="005D4A8E" w:rsidRDefault="002D2F1C" w:rsidP="00141F92">
            <w:pPr>
              <w:rPr>
                <w:rFonts w:asciiTheme="minorHAnsi" w:hAnsiTheme="minorHAnsi"/>
                <w:sz w:val="20"/>
              </w:rPr>
            </w:pPr>
            <w:r w:rsidRPr="005D4A8E">
              <w:rPr>
                <w:rFonts w:asciiTheme="minorHAnsi" w:hAnsiTheme="minorHAnsi"/>
                <w:sz w:val="20"/>
              </w:rPr>
              <w:t>LR</w:t>
            </w:r>
          </w:p>
        </w:tc>
        <w:tc>
          <w:tcPr>
            <w:tcW w:w="369" w:type="pct"/>
            <w:tcBorders>
              <w:top w:val="nil"/>
              <w:left w:val="nil"/>
              <w:bottom w:val="single" w:sz="4" w:space="0" w:color="auto"/>
              <w:right w:val="single" w:sz="4" w:space="0" w:color="auto"/>
            </w:tcBorders>
            <w:noWrap/>
            <w:vAlign w:val="bottom"/>
          </w:tcPr>
          <w:p w14:paraId="5C20A04A" w14:textId="77777777" w:rsidR="002D2F1C" w:rsidRPr="005D4A8E" w:rsidRDefault="002D2F1C" w:rsidP="00141F92">
            <w:pPr>
              <w:rPr>
                <w:rFonts w:asciiTheme="minorHAnsi" w:hAnsiTheme="minorHAnsi"/>
                <w:sz w:val="20"/>
              </w:rPr>
            </w:pPr>
            <w:r w:rsidRPr="005D4A8E">
              <w:rPr>
                <w:rFonts w:asciiTheme="minorHAnsi" w:hAnsiTheme="minorHAnsi"/>
                <w:sz w:val="20"/>
              </w:rPr>
              <w:t>LBR</w:t>
            </w:r>
          </w:p>
        </w:tc>
        <w:tc>
          <w:tcPr>
            <w:tcW w:w="115" w:type="pct"/>
            <w:tcBorders>
              <w:top w:val="nil"/>
              <w:left w:val="nil"/>
              <w:bottom w:val="nil"/>
              <w:right w:val="nil"/>
            </w:tcBorders>
            <w:noWrap/>
            <w:vAlign w:val="bottom"/>
          </w:tcPr>
          <w:p w14:paraId="6AB22A4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00C8EC7" w14:textId="77777777" w:rsidR="002D2F1C" w:rsidRPr="005D4A8E" w:rsidRDefault="002D2F1C" w:rsidP="00141F92">
            <w:pPr>
              <w:rPr>
                <w:rFonts w:asciiTheme="minorHAnsi" w:hAnsiTheme="minorHAnsi"/>
                <w:sz w:val="20"/>
              </w:rPr>
            </w:pPr>
            <w:r w:rsidRPr="005D4A8E">
              <w:rPr>
                <w:rFonts w:asciiTheme="minorHAnsi" w:hAnsiTheme="minorHAnsi"/>
                <w:sz w:val="20"/>
              </w:rPr>
              <w:t>PW</w:t>
            </w:r>
          </w:p>
        </w:tc>
        <w:tc>
          <w:tcPr>
            <w:tcW w:w="369" w:type="pct"/>
            <w:tcBorders>
              <w:top w:val="nil"/>
              <w:left w:val="nil"/>
              <w:bottom w:val="single" w:sz="4" w:space="0" w:color="auto"/>
              <w:right w:val="single" w:sz="4" w:space="0" w:color="auto"/>
            </w:tcBorders>
            <w:noWrap/>
            <w:vAlign w:val="bottom"/>
          </w:tcPr>
          <w:p w14:paraId="0CCE4FD9" w14:textId="77777777" w:rsidR="002D2F1C" w:rsidRPr="005D4A8E" w:rsidRDefault="002D2F1C" w:rsidP="00141F92">
            <w:pPr>
              <w:rPr>
                <w:rFonts w:asciiTheme="minorHAnsi" w:hAnsiTheme="minorHAnsi"/>
                <w:sz w:val="20"/>
              </w:rPr>
            </w:pPr>
            <w:r w:rsidRPr="005D4A8E">
              <w:rPr>
                <w:rFonts w:asciiTheme="minorHAnsi" w:hAnsiTheme="minorHAnsi"/>
                <w:sz w:val="20"/>
              </w:rPr>
              <w:t>PLW</w:t>
            </w:r>
          </w:p>
        </w:tc>
        <w:tc>
          <w:tcPr>
            <w:tcW w:w="115" w:type="pct"/>
            <w:tcBorders>
              <w:top w:val="nil"/>
              <w:left w:val="nil"/>
              <w:bottom w:val="nil"/>
              <w:right w:val="nil"/>
            </w:tcBorders>
            <w:noWrap/>
            <w:vAlign w:val="bottom"/>
          </w:tcPr>
          <w:p w14:paraId="61D9EC5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04D4591" w14:textId="77777777" w:rsidR="002D2F1C" w:rsidRPr="005D4A8E" w:rsidRDefault="002D2F1C" w:rsidP="00141F92">
            <w:pPr>
              <w:rPr>
                <w:rFonts w:asciiTheme="minorHAnsi" w:hAnsiTheme="minorHAnsi"/>
                <w:sz w:val="20"/>
              </w:rPr>
            </w:pPr>
            <w:r w:rsidRPr="005D4A8E">
              <w:rPr>
                <w:rFonts w:asciiTheme="minorHAnsi" w:hAnsiTheme="minorHAnsi"/>
                <w:sz w:val="20"/>
              </w:rPr>
              <w:t>UA</w:t>
            </w:r>
          </w:p>
        </w:tc>
        <w:tc>
          <w:tcPr>
            <w:tcW w:w="369" w:type="pct"/>
            <w:tcBorders>
              <w:top w:val="nil"/>
              <w:left w:val="nil"/>
              <w:bottom w:val="single" w:sz="4" w:space="0" w:color="auto"/>
              <w:right w:val="single" w:sz="4" w:space="0" w:color="auto"/>
            </w:tcBorders>
            <w:noWrap/>
            <w:vAlign w:val="bottom"/>
          </w:tcPr>
          <w:p w14:paraId="2F726B5F" w14:textId="77777777" w:rsidR="002D2F1C" w:rsidRPr="005D4A8E" w:rsidRDefault="002D2F1C" w:rsidP="00141F92">
            <w:pPr>
              <w:rPr>
                <w:rFonts w:asciiTheme="minorHAnsi" w:hAnsiTheme="minorHAnsi"/>
                <w:sz w:val="20"/>
              </w:rPr>
            </w:pPr>
            <w:r w:rsidRPr="005D4A8E">
              <w:rPr>
                <w:rFonts w:asciiTheme="minorHAnsi" w:hAnsiTheme="minorHAnsi"/>
                <w:sz w:val="20"/>
              </w:rPr>
              <w:t>UKR</w:t>
            </w:r>
          </w:p>
        </w:tc>
        <w:tc>
          <w:tcPr>
            <w:tcW w:w="115" w:type="pct"/>
            <w:tcBorders>
              <w:top w:val="nil"/>
              <w:left w:val="nil"/>
              <w:bottom w:val="nil"/>
              <w:right w:val="nil"/>
            </w:tcBorders>
            <w:noWrap/>
            <w:vAlign w:val="bottom"/>
          </w:tcPr>
          <w:p w14:paraId="538DEEF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71608C0" w14:textId="77777777" w:rsidR="002D2F1C" w:rsidRPr="005D4A8E" w:rsidRDefault="002D2F1C" w:rsidP="00141F92">
            <w:pPr>
              <w:rPr>
                <w:rFonts w:asciiTheme="minorHAnsi" w:hAnsiTheme="minorHAnsi"/>
                <w:sz w:val="20"/>
              </w:rPr>
            </w:pPr>
            <w:r w:rsidRPr="005D4A8E">
              <w:rPr>
                <w:rFonts w:asciiTheme="minorHAnsi" w:hAnsiTheme="minorHAnsi"/>
                <w:sz w:val="20"/>
              </w:rPr>
              <w:t>34</w:t>
            </w:r>
          </w:p>
        </w:tc>
        <w:tc>
          <w:tcPr>
            <w:tcW w:w="369" w:type="pct"/>
            <w:tcBorders>
              <w:top w:val="nil"/>
              <w:left w:val="nil"/>
              <w:bottom w:val="single" w:sz="4" w:space="0" w:color="auto"/>
              <w:right w:val="single" w:sz="4" w:space="0" w:color="auto"/>
            </w:tcBorders>
            <w:noWrap/>
            <w:vAlign w:val="bottom"/>
          </w:tcPr>
          <w:p w14:paraId="735A610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NJ </w:t>
            </w:r>
          </w:p>
        </w:tc>
      </w:tr>
      <w:tr w:rsidR="002D2F1C" w:rsidRPr="005D4A8E" w14:paraId="3CABDE6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030577D2" w14:textId="77777777" w:rsidR="002D2F1C" w:rsidRPr="005D4A8E" w:rsidRDefault="002D2F1C" w:rsidP="00141F92">
            <w:pPr>
              <w:rPr>
                <w:rFonts w:asciiTheme="minorHAnsi" w:hAnsiTheme="minorHAnsi"/>
                <w:sz w:val="20"/>
              </w:rPr>
            </w:pPr>
            <w:r w:rsidRPr="005D4A8E">
              <w:rPr>
                <w:rFonts w:asciiTheme="minorHAnsi" w:hAnsiTheme="minorHAnsi"/>
                <w:sz w:val="20"/>
              </w:rPr>
              <w:t>BS</w:t>
            </w:r>
          </w:p>
        </w:tc>
        <w:tc>
          <w:tcPr>
            <w:tcW w:w="369" w:type="pct"/>
            <w:tcBorders>
              <w:top w:val="nil"/>
              <w:left w:val="nil"/>
              <w:bottom w:val="single" w:sz="4" w:space="0" w:color="auto"/>
              <w:right w:val="single" w:sz="4" w:space="0" w:color="auto"/>
            </w:tcBorders>
            <w:noWrap/>
            <w:vAlign w:val="bottom"/>
          </w:tcPr>
          <w:p w14:paraId="03D26113" w14:textId="77777777" w:rsidR="002D2F1C" w:rsidRPr="005D4A8E" w:rsidRDefault="002D2F1C" w:rsidP="00141F92">
            <w:pPr>
              <w:rPr>
                <w:rFonts w:asciiTheme="minorHAnsi" w:hAnsiTheme="minorHAnsi"/>
                <w:sz w:val="20"/>
              </w:rPr>
            </w:pPr>
            <w:r w:rsidRPr="005D4A8E">
              <w:rPr>
                <w:rFonts w:asciiTheme="minorHAnsi" w:hAnsiTheme="minorHAnsi"/>
                <w:sz w:val="20"/>
              </w:rPr>
              <w:t>BHS</w:t>
            </w:r>
          </w:p>
        </w:tc>
        <w:tc>
          <w:tcPr>
            <w:tcW w:w="115" w:type="pct"/>
            <w:tcBorders>
              <w:top w:val="nil"/>
              <w:left w:val="nil"/>
              <w:bottom w:val="nil"/>
              <w:right w:val="nil"/>
            </w:tcBorders>
            <w:noWrap/>
            <w:vAlign w:val="bottom"/>
          </w:tcPr>
          <w:p w14:paraId="38E2C8B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F3A9811" w14:textId="77777777" w:rsidR="002D2F1C" w:rsidRPr="005D4A8E" w:rsidRDefault="002D2F1C" w:rsidP="00141F92">
            <w:pPr>
              <w:rPr>
                <w:rFonts w:asciiTheme="minorHAnsi" w:hAnsiTheme="minorHAnsi"/>
                <w:sz w:val="20"/>
              </w:rPr>
            </w:pPr>
            <w:r w:rsidRPr="005D4A8E">
              <w:rPr>
                <w:rFonts w:asciiTheme="minorHAnsi" w:hAnsiTheme="minorHAnsi"/>
                <w:sz w:val="20"/>
              </w:rPr>
              <w:t>FO</w:t>
            </w:r>
          </w:p>
        </w:tc>
        <w:tc>
          <w:tcPr>
            <w:tcW w:w="369" w:type="pct"/>
            <w:tcBorders>
              <w:top w:val="nil"/>
              <w:left w:val="nil"/>
              <w:bottom w:val="single" w:sz="4" w:space="0" w:color="auto"/>
              <w:right w:val="single" w:sz="4" w:space="0" w:color="auto"/>
            </w:tcBorders>
            <w:noWrap/>
            <w:vAlign w:val="bottom"/>
          </w:tcPr>
          <w:p w14:paraId="35E8AA4E" w14:textId="77777777" w:rsidR="002D2F1C" w:rsidRPr="005D4A8E" w:rsidRDefault="002D2F1C" w:rsidP="00141F92">
            <w:pPr>
              <w:rPr>
                <w:rFonts w:asciiTheme="minorHAnsi" w:hAnsiTheme="minorHAnsi"/>
                <w:sz w:val="20"/>
              </w:rPr>
            </w:pPr>
            <w:r w:rsidRPr="005D4A8E">
              <w:rPr>
                <w:rFonts w:asciiTheme="minorHAnsi" w:hAnsiTheme="minorHAnsi"/>
                <w:sz w:val="20"/>
              </w:rPr>
              <w:t>FRO</w:t>
            </w:r>
          </w:p>
        </w:tc>
        <w:tc>
          <w:tcPr>
            <w:tcW w:w="115" w:type="pct"/>
            <w:tcBorders>
              <w:top w:val="nil"/>
              <w:left w:val="nil"/>
              <w:bottom w:val="nil"/>
              <w:right w:val="nil"/>
            </w:tcBorders>
            <w:noWrap/>
            <w:vAlign w:val="bottom"/>
          </w:tcPr>
          <w:p w14:paraId="39DA3B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43C47F5" w14:textId="77777777" w:rsidR="002D2F1C" w:rsidRPr="005D4A8E" w:rsidRDefault="002D2F1C" w:rsidP="00141F92">
            <w:pPr>
              <w:rPr>
                <w:rFonts w:asciiTheme="minorHAnsi" w:hAnsiTheme="minorHAnsi"/>
                <w:sz w:val="20"/>
              </w:rPr>
            </w:pPr>
            <w:r w:rsidRPr="005D4A8E">
              <w:rPr>
                <w:rFonts w:asciiTheme="minorHAnsi" w:hAnsiTheme="minorHAnsi"/>
                <w:sz w:val="20"/>
              </w:rPr>
              <w:t>LY</w:t>
            </w:r>
          </w:p>
        </w:tc>
        <w:tc>
          <w:tcPr>
            <w:tcW w:w="369" w:type="pct"/>
            <w:tcBorders>
              <w:top w:val="nil"/>
              <w:left w:val="nil"/>
              <w:bottom w:val="single" w:sz="4" w:space="0" w:color="auto"/>
              <w:right w:val="single" w:sz="4" w:space="0" w:color="auto"/>
            </w:tcBorders>
            <w:noWrap/>
            <w:vAlign w:val="bottom"/>
          </w:tcPr>
          <w:p w14:paraId="17A13CD3" w14:textId="77777777" w:rsidR="002D2F1C" w:rsidRPr="005D4A8E" w:rsidRDefault="002D2F1C" w:rsidP="00141F92">
            <w:pPr>
              <w:rPr>
                <w:rFonts w:asciiTheme="minorHAnsi" w:hAnsiTheme="minorHAnsi"/>
                <w:sz w:val="20"/>
              </w:rPr>
            </w:pPr>
            <w:r w:rsidRPr="005D4A8E">
              <w:rPr>
                <w:rFonts w:asciiTheme="minorHAnsi" w:hAnsiTheme="minorHAnsi"/>
                <w:sz w:val="20"/>
              </w:rPr>
              <w:t>LBY</w:t>
            </w:r>
          </w:p>
        </w:tc>
        <w:tc>
          <w:tcPr>
            <w:tcW w:w="115" w:type="pct"/>
            <w:tcBorders>
              <w:top w:val="nil"/>
              <w:left w:val="nil"/>
              <w:bottom w:val="nil"/>
              <w:right w:val="nil"/>
            </w:tcBorders>
            <w:noWrap/>
            <w:vAlign w:val="bottom"/>
          </w:tcPr>
          <w:p w14:paraId="1FA734A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C9CE2BB" w14:textId="77777777" w:rsidR="002D2F1C" w:rsidRPr="005D4A8E" w:rsidRDefault="002D2F1C" w:rsidP="00141F92">
            <w:pPr>
              <w:rPr>
                <w:rFonts w:asciiTheme="minorHAnsi" w:hAnsiTheme="minorHAnsi"/>
                <w:sz w:val="20"/>
              </w:rPr>
            </w:pPr>
            <w:r w:rsidRPr="005D4A8E">
              <w:rPr>
                <w:rFonts w:asciiTheme="minorHAnsi" w:hAnsiTheme="minorHAnsi"/>
                <w:sz w:val="20"/>
              </w:rPr>
              <w:t>PG</w:t>
            </w:r>
          </w:p>
        </w:tc>
        <w:tc>
          <w:tcPr>
            <w:tcW w:w="369" w:type="pct"/>
            <w:tcBorders>
              <w:top w:val="nil"/>
              <w:left w:val="nil"/>
              <w:bottom w:val="single" w:sz="4" w:space="0" w:color="auto"/>
              <w:right w:val="single" w:sz="4" w:space="0" w:color="auto"/>
            </w:tcBorders>
            <w:noWrap/>
            <w:vAlign w:val="bottom"/>
          </w:tcPr>
          <w:p w14:paraId="59B312DF" w14:textId="77777777" w:rsidR="002D2F1C" w:rsidRPr="005D4A8E" w:rsidRDefault="002D2F1C" w:rsidP="00141F92">
            <w:pPr>
              <w:rPr>
                <w:rFonts w:asciiTheme="minorHAnsi" w:hAnsiTheme="minorHAnsi"/>
                <w:sz w:val="20"/>
              </w:rPr>
            </w:pPr>
            <w:r w:rsidRPr="005D4A8E">
              <w:rPr>
                <w:rFonts w:asciiTheme="minorHAnsi" w:hAnsiTheme="minorHAnsi"/>
                <w:sz w:val="20"/>
              </w:rPr>
              <w:t>PNG</w:t>
            </w:r>
          </w:p>
        </w:tc>
        <w:tc>
          <w:tcPr>
            <w:tcW w:w="115" w:type="pct"/>
            <w:tcBorders>
              <w:top w:val="nil"/>
              <w:left w:val="nil"/>
              <w:bottom w:val="nil"/>
              <w:right w:val="nil"/>
            </w:tcBorders>
            <w:noWrap/>
            <w:vAlign w:val="bottom"/>
          </w:tcPr>
          <w:p w14:paraId="45E7E76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CA62872" w14:textId="77777777" w:rsidR="002D2F1C" w:rsidRPr="005D4A8E" w:rsidRDefault="002D2F1C" w:rsidP="00141F92">
            <w:pPr>
              <w:rPr>
                <w:rFonts w:asciiTheme="minorHAnsi" w:hAnsiTheme="minorHAnsi"/>
                <w:sz w:val="20"/>
              </w:rPr>
            </w:pPr>
            <w:r w:rsidRPr="005D4A8E">
              <w:rPr>
                <w:rFonts w:asciiTheme="minorHAnsi" w:hAnsiTheme="minorHAnsi"/>
                <w:sz w:val="20"/>
              </w:rPr>
              <w:t>UM</w:t>
            </w:r>
          </w:p>
        </w:tc>
        <w:tc>
          <w:tcPr>
            <w:tcW w:w="369" w:type="pct"/>
            <w:tcBorders>
              <w:top w:val="nil"/>
              <w:left w:val="nil"/>
              <w:bottom w:val="single" w:sz="4" w:space="0" w:color="auto"/>
              <w:right w:val="single" w:sz="4" w:space="0" w:color="auto"/>
            </w:tcBorders>
            <w:noWrap/>
            <w:vAlign w:val="bottom"/>
          </w:tcPr>
          <w:p w14:paraId="3D6A942D" w14:textId="77777777" w:rsidR="002D2F1C" w:rsidRPr="005D4A8E" w:rsidRDefault="002D2F1C" w:rsidP="00141F92">
            <w:pPr>
              <w:rPr>
                <w:rFonts w:asciiTheme="minorHAnsi" w:hAnsiTheme="minorHAnsi"/>
                <w:sz w:val="20"/>
              </w:rPr>
            </w:pPr>
            <w:r w:rsidRPr="005D4A8E">
              <w:rPr>
                <w:rFonts w:asciiTheme="minorHAnsi" w:hAnsiTheme="minorHAnsi"/>
                <w:sz w:val="20"/>
              </w:rPr>
              <w:t>UMI</w:t>
            </w:r>
          </w:p>
        </w:tc>
        <w:tc>
          <w:tcPr>
            <w:tcW w:w="115" w:type="pct"/>
            <w:tcBorders>
              <w:top w:val="nil"/>
              <w:left w:val="nil"/>
              <w:bottom w:val="nil"/>
              <w:right w:val="nil"/>
            </w:tcBorders>
            <w:noWrap/>
            <w:vAlign w:val="bottom"/>
          </w:tcPr>
          <w:p w14:paraId="3CC3587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D24B594" w14:textId="77777777" w:rsidR="002D2F1C" w:rsidRPr="005D4A8E" w:rsidRDefault="002D2F1C" w:rsidP="00141F92">
            <w:pPr>
              <w:rPr>
                <w:rFonts w:asciiTheme="minorHAnsi" w:hAnsiTheme="minorHAnsi"/>
                <w:sz w:val="20"/>
              </w:rPr>
            </w:pPr>
            <w:r w:rsidRPr="005D4A8E">
              <w:rPr>
                <w:rFonts w:asciiTheme="minorHAnsi" w:hAnsiTheme="minorHAnsi"/>
                <w:sz w:val="20"/>
              </w:rPr>
              <w:t>35</w:t>
            </w:r>
          </w:p>
        </w:tc>
        <w:tc>
          <w:tcPr>
            <w:tcW w:w="369" w:type="pct"/>
            <w:tcBorders>
              <w:top w:val="nil"/>
              <w:left w:val="nil"/>
              <w:bottom w:val="single" w:sz="4" w:space="0" w:color="auto"/>
              <w:right w:val="single" w:sz="4" w:space="0" w:color="auto"/>
            </w:tcBorders>
            <w:noWrap/>
            <w:vAlign w:val="bottom"/>
          </w:tcPr>
          <w:p w14:paraId="7456B006"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NM </w:t>
            </w:r>
          </w:p>
        </w:tc>
      </w:tr>
      <w:tr w:rsidR="002D2F1C" w:rsidRPr="005D4A8E" w14:paraId="16D4C39E"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287FD196" w14:textId="77777777" w:rsidR="002D2F1C" w:rsidRPr="005D4A8E" w:rsidRDefault="002D2F1C" w:rsidP="00141F92">
            <w:pPr>
              <w:rPr>
                <w:rFonts w:asciiTheme="minorHAnsi" w:hAnsiTheme="minorHAnsi"/>
                <w:sz w:val="20"/>
              </w:rPr>
            </w:pPr>
            <w:r w:rsidRPr="005D4A8E">
              <w:rPr>
                <w:rFonts w:asciiTheme="minorHAnsi" w:hAnsiTheme="minorHAnsi"/>
                <w:sz w:val="20"/>
              </w:rPr>
              <w:t>BA</w:t>
            </w:r>
          </w:p>
        </w:tc>
        <w:tc>
          <w:tcPr>
            <w:tcW w:w="369" w:type="pct"/>
            <w:tcBorders>
              <w:top w:val="nil"/>
              <w:left w:val="nil"/>
              <w:bottom w:val="single" w:sz="4" w:space="0" w:color="auto"/>
              <w:right w:val="single" w:sz="4" w:space="0" w:color="auto"/>
            </w:tcBorders>
            <w:noWrap/>
            <w:vAlign w:val="bottom"/>
          </w:tcPr>
          <w:p w14:paraId="4A983BDC" w14:textId="77777777" w:rsidR="002D2F1C" w:rsidRPr="005D4A8E" w:rsidRDefault="002D2F1C" w:rsidP="00141F92">
            <w:pPr>
              <w:rPr>
                <w:rFonts w:asciiTheme="minorHAnsi" w:hAnsiTheme="minorHAnsi"/>
                <w:sz w:val="20"/>
              </w:rPr>
            </w:pPr>
            <w:r w:rsidRPr="005D4A8E">
              <w:rPr>
                <w:rFonts w:asciiTheme="minorHAnsi" w:hAnsiTheme="minorHAnsi"/>
                <w:sz w:val="20"/>
              </w:rPr>
              <w:t>BIH</w:t>
            </w:r>
          </w:p>
        </w:tc>
        <w:tc>
          <w:tcPr>
            <w:tcW w:w="115" w:type="pct"/>
            <w:tcBorders>
              <w:top w:val="nil"/>
              <w:left w:val="nil"/>
              <w:bottom w:val="nil"/>
              <w:right w:val="nil"/>
            </w:tcBorders>
            <w:noWrap/>
            <w:vAlign w:val="bottom"/>
          </w:tcPr>
          <w:p w14:paraId="4D3D54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4F26798" w14:textId="77777777" w:rsidR="002D2F1C" w:rsidRPr="005D4A8E" w:rsidRDefault="002D2F1C" w:rsidP="00141F92">
            <w:pPr>
              <w:rPr>
                <w:rFonts w:asciiTheme="minorHAnsi" w:hAnsiTheme="minorHAnsi"/>
                <w:sz w:val="20"/>
              </w:rPr>
            </w:pPr>
            <w:r w:rsidRPr="005D4A8E">
              <w:rPr>
                <w:rFonts w:asciiTheme="minorHAnsi" w:hAnsiTheme="minorHAnsi"/>
                <w:sz w:val="20"/>
              </w:rPr>
              <w:t>FM</w:t>
            </w:r>
          </w:p>
        </w:tc>
        <w:tc>
          <w:tcPr>
            <w:tcW w:w="369" w:type="pct"/>
            <w:tcBorders>
              <w:top w:val="nil"/>
              <w:left w:val="nil"/>
              <w:bottom w:val="single" w:sz="4" w:space="0" w:color="auto"/>
              <w:right w:val="single" w:sz="4" w:space="0" w:color="auto"/>
            </w:tcBorders>
            <w:noWrap/>
            <w:vAlign w:val="bottom"/>
          </w:tcPr>
          <w:p w14:paraId="227D0B76" w14:textId="77777777" w:rsidR="002D2F1C" w:rsidRPr="005D4A8E" w:rsidRDefault="002D2F1C" w:rsidP="00141F92">
            <w:pPr>
              <w:rPr>
                <w:rFonts w:asciiTheme="minorHAnsi" w:hAnsiTheme="minorHAnsi"/>
                <w:sz w:val="20"/>
              </w:rPr>
            </w:pPr>
            <w:r w:rsidRPr="005D4A8E">
              <w:rPr>
                <w:rFonts w:asciiTheme="minorHAnsi" w:hAnsiTheme="minorHAnsi"/>
                <w:sz w:val="20"/>
              </w:rPr>
              <w:t>FSM</w:t>
            </w:r>
          </w:p>
        </w:tc>
        <w:tc>
          <w:tcPr>
            <w:tcW w:w="115" w:type="pct"/>
            <w:tcBorders>
              <w:top w:val="nil"/>
              <w:left w:val="nil"/>
              <w:bottom w:val="nil"/>
              <w:right w:val="nil"/>
            </w:tcBorders>
            <w:noWrap/>
            <w:vAlign w:val="bottom"/>
          </w:tcPr>
          <w:p w14:paraId="322D6E2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3E7C887" w14:textId="77777777" w:rsidR="002D2F1C" w:rsidRPr="005D4A8E" w:rsidRDefault="002D2F1C" w:rsidP="00141F92">
            <w:pPr>
              <w:rPr>
                <w:rFonts w:asciiTheme="minorHAnsi" w:hAnsiTheme="minorHAnsi"/>
                <w:sz w:val="20"/>
              </w:rPr>
            </w:pPr>
            <w:r w:rsidRPr="005D4A8E">
              <w:rPr>
                <w:rFonts w:asciiTheme="minorHAnsi" w:hAnsiTheme="minorHAnsi"/>
                <w:sz w:val="20"/>
              </w:rPr>
              <w:t>LC</w:t>
            </w:r>
          </w:p>
        </w:tc>
        <w:tc>
          <w:tcPr>
            <w:tcW w:w="369" w:type="pct"/>
            <w:tcBorders>
              <w:top w:val="nil"/>
              <w:left w:val="nil"/>
              <w:bottom w:val="single" w:sz="4" w:space="0" w:color="auto"/>
              <w:right w:val="single" w:sz="4" w:space="0" w:color="auto"/>
            </w:tcBorders>
            <w:noWrap/>
            <w:vAlign w:val="bottom"/>
          </w:tcPr>
          <w:p w14:paraId="3E04AE45" w14:textId="77777777" w:rsidR="002D2F1C" w:rsidRPr="005D4A8E" w:rsidRDefault="002D2F1C" w:rsidP="00141F92">
            <w:pPr>
              <w:rPr>
                <w:rFonts w:asciiTheme="minorHAnsi" w:hAnsiTheme="minorHAnsi"/>
                <w:sz w:val="20"/>
              </w:rPr>
            </w:pPr>
            <w:r w:rsidRPr="005D4A8E">
              <w:rPr>
                <w:rFonts w:asciiTheme="minorHAnsi" w:hAnsiTheme="minorHAnsi"/>
                <w:sz w:val="20"/>
              </w:rPr>
              <w:t>LCA</w:t>
            </w:r>
          </w:p>
        </w:tc>
        <w:tc>
          <w:tcPr>
            <w:tcW w:w="115" w:type="pct"/>
            <w:tcBorders>
              <w:top w:val="nil"/>
              <w:left w:val="nil"/>
              <w:bottom w:val="nil"/>
              <w:right w:val="nil"/>
            </w:tcBorders>
            <w:noWrap/>
            <w:vAlign w:val="bottom"/>
          </w:tcPr>
          <w:p w14:paraId="549E74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DFB0BA3" w14:textId="77777777" w:rsidR="002D2F1C" w:rsidRPr="005D4A8E" w:rsidRDefault="002D2F1C" w:rsidP="00141F92">
            <w:pPr>
              <w:rPr>
                <w:rFonts w:asciiTheme="minorHAnsi" w:hAnsiTheme="minorHAnsi"/>
                <w:sz w:val="20"/>
              </w:rPr>
            </w:pPr>
            <w:r w:rsidRPr="005D4A8E">
              <w:rPr>
                <w:rFonts w:asciiTheme="minorHAnsi" w:hAnsiTheme="minorHAnsi"/>
                <w:sz w:val="20"/>
              </w:rPr>
              <w:t>PL</w:t>
            </w:r>
          </w:p>
        </w:tc>
        <w:tc>
          <w:tcPr>
            <w:tcW w:w="369" w:type="pct"/>
            <w:tcBorders>
              <w:top w:val="nil"/>
              <w:left w:val="nil"/>
              <w:bottom w:val="single" w:sz="4" w:space="0" w:color="auto"/>
              <w:right w:val="single" w:sz="4" w:space="0" w:color="auto"/>
            </w:tcBorders>
            <w:noWrap/>
            <w:vAlign w:val="bottom"/>
          </w:tcPr>
          <w:p w14:paraId="02FA647B" w14:textId="77777777" w:rsidR="002D2F1C" w:rsidRPr="005D4A8E" w:rsidRDefault="002D2F1C" w:rsidP="00141F92">
            <w:pPr>
              <w:rPr>
                <w:rFonts w:asciiTheme="minorHAnsi" w:hAnsiTheme="minorHAnsi"/>
                <w:sz w:val="20"/>
              </w:rPr>
            </w:pPr>
            <w:r w:rsidRPr="005D4A8E">
              <w:rPr>
                <w:rFonts w:asciiTheme="minorHAnsi" w:hAnsiTheme="minorHAnsi"/>
                <w:sz w:val="20"/>
              </w:rPr>
              <w:t>POL</w:t>
            </w:r>
          </w:p>
        </w:tc>
        <w:tc>
          <w:tcPr>
            <w:tcW w:w="115" w:type="pct"/>
            <w:tcBorders>
              <w:top w:val="nil"/>
              <w:left w:val="nil"/>
              <w:bottom w:val="nil"/>
              <w:right w:val="nil"/>
            </w:tcBorders>
            <w:noWrap/>
            <w:vAlign w:val="bottom"/>
          </w:tcPr>
          <w:p w14:paraId="5AED644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02BD37A" w14:textId="77777777" w:rsidR="002D2F1C" w:rsidRPr="005D4A8E" w:rsidRDefault="002D2F1C" w:rsidP="00141F92">
            <w:pPr>
              <w:rPr>
                <w:rFonts w:asciiTheme="minorHAnsi" w:hAnsiTheme="minorHAnsi"/>
                <w:sz w:val="20"/>
              </w:rPr>
            </w:pPr>
            <w:r w:rsidRPr="005D4A8E">
              <w:rPr>
                <w:rFonts w:asciiTheme="minorHAnsi" w:hAnsiTheme="minorHAnsi"/>
                <w:sz w:val="20"/>
              </w:rPr>
              <w:t>UY</w:t>
            </w:r>
          </w:p>
        </w:tc>
        <w:tc>
          <w:tcPr>
            <w:tcW w:w="369" w:type="pct"/>
            <w:tcBorders>
              <w:top w:val="nil"/>
              <w:left w:val="nil"/>
              <w:bottom w:val="single" w:sz="4" w:space="0" w:color="auto"/>
              <w:right w:val="single" w:sz="4" w:space="0" w:color="auto"/>
            </w:tcBorders>
            <w:noWrap/>
            <w:vAlign w:val="bottom"/>
          </w:tcPr>
          <w:p w14:paraId="0C5CD334" w14:textId="77777777" w:rsidR="002D2F1C" w:rsidRPr="005D4A8E" w:rsidRDefault="002D2F1C" w:rsidP="00141F92">
            <w:pPr>
              <w:rPr>
                <w:rFonts w:asciiTheme="minorHAnsi" w:hAnsiTheme="minorHAnsi"/>
                <w:sz w:val="20"/>
              </w:rPr>
            </w:pPr>
            <w:r w:rsidRPr="005D4A8E">
              <w:rPr>
                <w:rFonts w:asciiTheme="minorHAnsi" w:hAnsiTheme="minorHAnsi"/>
                <w:sz w:val="20"/>
              </w:rPr>
              <w:t>URY</w:t>
            </w:r>
          </w:p>
        </w:tc>
        <w:tc>
          <w:tcPr>
            <w:tcW w:w="115" w:type="pct"/>
            <w:tcBorders>
              <w:top w:val="nil"/>
              <w:left w:val="nil"/>
              <w:bottom w:val="nil"/>
              <w:right w:val="nil"/>
            </w:tcBorders>
            <w:noWrap/>
            <w:vAlign w:val="bottom"/>
          </w:tcPr>
          <w:p w14:paraId="601F2A3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A4306A" w14:textId="77777777" w:rsidR="002D2F1C" w:rsidRPr="005D4A8E" w:rsidRDefault="002D2F1C" w:rsidP="00141F92">
            <w:pPr>
              <w:rPr>
                <w:rFonts w:asciiTheme="minorHAnsi" w:hAnsiTheme="minorHAnsi"/>
                <w:sz w:val="20"/>
              </w:rPr>
            </w:pPr>
            <w:r w:rsidRPr="005D4A8E">
              <w:rPr>
                <w:rFonts w:asciiTheme="minorHAnsi" w:hAnsiTheme="minorHAnsi"/>
                <w:sz w:val="20"/>
              </w:rPr>
              <w:t>36</w:t>
            </w:r>
          </w:p>
        </w:tc>
        <w:tc>
          <w:tcPr>
            <w:tcW w:w="369" w:type="pct"/>
            <w:tcBorders>
              <w:top w:val="nil"/>
              <w:left w:val="nil"/>
              <w:bottom w:val="single" w:sz="4" w:space="0" w:color="auto"/>
              <w:right w:val="single" w:sz="4" w:space="0" w:color="auto"/>
            </w:tcBorders>
            <w:noWrap/>
            <w:vAlign w:val="bottom"/>
          </w:tcPr>
          <w:p w14:paraId="03E22C93"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NY </w:t>
            </w:r>
          </w:p>
        </w:tc>
      </w:tr>
      <w:tr w:rsidR="002D2F1C" w:rsidRPr="005D4A8E" w14:paraId="75933B7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7B61516C" w14:textId="77777777" w:rsidR="002D2F1C" w:rsidRPr="005D4A8E" w:rsidRDefault="002D2F1C" w:rsidP="00141F92">
            <w:pPr>
              <w:rPr>
                <w:rFonts w:asciiTheme="minorHAnsi" w:hAnsiTheme="minorHAnsi"/>
                <w:sz w:val="20"/>
              </w:rPr>
            </w:pPr>
            <w:r w:rsidRPr="005D4A8E">
              <w:rPr>
                <w:rFonts w:asciiTheme="minorHAnsi" w:hAnsiTheme="minorHAnsi"/>
                <w:sz w:val="20"/>
              </w:rPr>
              <w:t>BY</w:t>
            </w:r>
          </w:p>
        </w:tc>
        <w:tc>
          <w:tcPr>
            <w:tcW w:w="369" w:type="pct"/>
            <w:tcBorders>
              <w:top w:val="nil"/>
              <w:left w:val="nil"/>
              <w:bottom w:val="single" w:sz="4" w:space="0" w:color="auto"/>
              <w:right w:val="single" w:sz="4" w:space="0" w:color="auto"/>
            </w:tcBorders>
            <w:noWrap/>
            <w:vAlign w:val="bottom"/>
          </w:tcPr>
          <w:p w14:paraId="5F7D91F2" w14:textId="77777777" w:rsidR="002D2F1C" w:rsidRPr="005D4A8E" w:rsidRDefault="002D2F1C" w:rsidP="00141F92">
            <w:pPr>
              <w:rPr>
                <w:rFonts w:asciiTheme="minorHAnsi" w:hAnsiTheme="minorHAnsi"/>
                <w:sz w:val="20"/>
              </w:rPr>
            </w:pPr>
            <w:r w:rsidRPr="005D4A8E">
              <w:rPr>
                <w:rFonts w:asciiTheme="minorHAnsi" w:hAnsiTheme="minorHAnsi"/>
                <w:sz w:val="20"/>
              </w:rPr>
              <w:t>BLR</w:t>
            </w:r>
          </w:p>
        </w:tc>
        <w:tc>
          <w:tcPr>
            <w:tcW w:w="115" w:type="pct"/>
            <w:tcBorders>
              <w:top w:val="nil"/>
              <w:left w:val="nil"/>
              <w:bottom w:val="nil"/>
              <w:right w:val="nil"/>
            </w:tcBorders>
            <w:noWrap/>
            <w:vAlign w:val="bottom"/>
          </w:tcPr>
          <w:p w14:paraId="6F54D88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50407FE" w14:textId="77777777" w:rsidR="002D2F1C" w:rsidRPr="005D4A8E" w:rsidRDefault="002D2F1C" w:rsidP="00141F92">
            <w:pPr>
              <w:rPr>
                <w:rFonts w:asciiTheme="minorHAnsi" w:hAnsiTheme="minorHAnsi"/>
                <w:sz w:val="20"/>
              </w:rPr>
            </w:pPr>
            <w:r w:rsidRPr="005D4A8E">
              <w:rPr>
                <w:rFonts w:asciiTheme="minorHAnsi" w:hAnsiTheme="minorHAnsi"/>
                <w:sz w:val="20"/>
              </w:rPr>
              <w:t>FX</w:t>
            </w:r>
          </w:p>
        </w:tc>
        <w:tc>
          <w:tcPr>
            <w:tcW w:w="369" w:type="pct"/>
            <w:tcBorders>
              <w:top w:val="nil"/>
              <w:left w:val="nil"/>
              <w:bottom w:val="single" w:sz="4" w:space="0" w:color="auto"/>
              <w:right w:val="single" w:sz="4" w:space="0" w:color="auto"/>
            </w:tcBorders>
            <w:noWrap/>
            <w:vAlign w:val="bottom"/>
          </w:tcPr>
          <w:p w14:paraId="26B35771" w14:textId="77777777" w:rsidR="002D2F1C" w:rsidRPr="005D4A8E" w:rsidRDefault="002D2F1C" w:rsidP="00141F92">
            <w:pPr>
              <w:rPr>
                <w:rFonts w:asciiTheme="minorHAnsi" w:hAnsiTheme="minorHAnsi"/>
                <w:sz w:val="20"/>
              </w:rPr>
            </w:pPr>
            <w:r w:rsidRPr="005D4A8E">
              <w:rPr>
                <w:rFonts w:asciiTheme="minorHAnsi" w:hAnsiTheme="minorHAnsi"/>
                <w:sz w:val="20"/>
              </w:rPr>
              <w:t>FXX</w:t>
            </w:r>
          </w:p>
        </w:tc>
        <w:tc>
          <w:tcPr>
            <w:tcW w:w="115" w:type="pct"/>
            <w:tcBorders>
              <w:top w:val="nil"/>
              <w:left w:val="nil"/>
              <w:bottom w:val="nil"/>
              <w:right w:val="nil"/>
            </w:tcBorders>
            <w:noWrap/>
            <w:vAlign w:val="bottom"/>
          </w:tcPr>
          <w:p w14:paraId="492E5E6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E91CF2" w14:textId="77777777" w:rsidR="002D2F1C" w:rsidRPr="005D4A8E" w:rsidRDefault="002D2F1C" w:rsidP="00141F92">
            <w:pPr>
              <w:rPr>
                <w:rFonts w:asciiTheme="minorHAnsi" w:hAnsiTheme="minorHAnsi"/>
                <w:sz w:val="20"/>
              </w:rPr>
            </w:pPr>
            <w:r w:rsidRPr="005D4A8E">
              <w:rPr>
                <w:rFonts w:asciiTheme="minorHAnsi" w:hAnsiTheme="minorHAnsi"/>
                <w:sz w:val="20"/>
              </w:rPr>
              <w:t>LI</w:t>
            </w:r>
          </w:p>
        </w:tc>
        <w:tc>
          <w:tcPr>
            <w:tcW w:w="369" w:type="pct"/>
            <w:tcBorders>
              <w:top w:val="nil"/>
              <w:left w:val="nil"/>
              <w:bottom w:val="single" w:sz="4" w:space="0" w:color="auto"/>
              <w:right w:val="single" w:sz="4" w:space="0" w:color="auto"/>
            </w:tcBorders>
            <w:noWrap/>
            <w:vAlign w:val="bottom"/>
          </w:tcPr>
          <w:p w14:paraId="14081CE0" w14:textId="77777777" w:rsidR="002D2F1C" w:rsidRPr="005D4A8E" w:rsidRDefault="002D2F1C" w:rsidP="00141F92">
            <w:pPr>
              <w:rPr>
                <w:rFonts w:asciiTheme="minorHAnsi" w:hAnsiTheme="minorHAnsi"/>
                <w:sz w:val="20"/>
              </w:rPr>
            </w:pPr>
            <w:r w:rsidRPr="005D4A8E">
              <w:rPr>
                <w:rFonts w:asciiTheme="minorHAnsi" w:hAnsiTheme="minorHAnsi"/>
                <w:sz w:val="20"/>
              </w:rPr>
              <w:t>LIE</w:t>
            </w:r>
          </w:p>
        </w:tc>
        <w:tc>
          <w:tcPr>
            <w:tcW w:w="115" w:type="pct"/>
            <w:tcBorders>
              <w:top w:val="nil"/>
              <w:left w:val="nil"/>
              <w:bottom w:val="nil"/>
              <w:right w:val="nil"/>
            </w:tcBorders>
            <w:noWrap/>
            <w:vAlign w:val="bottom"/>
          </w:tcPr>
          <w:p w14:paraId="1648704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4072DE6" w14:textId="77777777" w:rsidR="002D2F1C" w:rsidRPr="005D4A8E" w:rsidRDefault="002D2F1C" w:rsidP="00141F92">
            <w:pPr>
              <w:rPr>
                <w:rFonts w:asciiTheme="minorHAnsi" w:hAnsiTheme="minorHAnsi"/>
                <w:sz w:val="20"/>
              </w:rPr>
            </w:pPr>
            <w:r w:rsidRPr="005D4A8E">
              <w:rPr>
                <w:rFonts w:asciiTheme="minorHAnsi" w:hAnsiTheme="minorHAnsi"/>
                <w:sz w:val="20"/>
              </w:rPr>
              <w:t>PR</w:t>
            </w:r>
          </w:p>
        </w:tc>
        <w:tc>
          <w:tcPr>
            <w:tcW w:w="369" w:type="pct"/>
            <w:tcBorders>
              <w:top w:val="nil"/>
              <w:left w:val="nil"/>
              <w:bottom w:val="single" w:sz="4" w:space="0" w:color="auto"/>
              <w:right w:val="single" w:sz="4" w:space="0" w:color="auto"/>
            </w:tcBorders>
            <w:noWrap/>
            <w:vAlign w:val="bottom"/>
          </w:tcPr>
          <w:p w14:paraId="5278CAE9" w14:textId="77777777" w:rsidR="002D2F1C" w:rsidRPr="005D4A8E" w:rsidRDefault="002D2F1C" w:rsidP="00141F92">
            <w:pPr>
              <w:rPr>
                <w:rFonts w:asciiTheme="minorHAnsi" w:hAnsiTheme="minorHAnsi"/>
                <w:sz w:val="20"/>
              </w:rPr>
            </w:pPr>
            <w:r w:rsidRPr="005D4A8E">
              <w:rPr>
                <w:rFonts w:asciiTheme="minorHAnsi" w:hAnsiTheme="minorHAnsi"/>
                <w:sz w:val="20"/>
              </w:rPr>
              <w:t>PRI</w:t>
            </w:r>
          </w:p>
        </w:tc>
        <w:tc>
          <w:tcPr>
            <w:tcW w:w="115" w:type="pct"/>
            <w:tcBorders>
              <w:top w:val="nil"/>
              <w:left w:val="nil"/>
              <w:bottom w:val="nil"/>
              <w:right w:val="nil"/>
            </w:tcBorders>
            <w:noWrap/>
            <w:vAlign w:val="bottom"/>
          </w:tcPr>
          <w:p w14:paraId="7F0D3E4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1C4B98" w14:textId="77777777" w:rsidR="002D2F1C" w:rsidRPr="005D4A8E" w:rsidRDefault="002D2F1C" w:rsidP="00141F92">
            <w:pPr>
              <w:rPr>
                <w:rFonts w:asciiTheme="minorHAnsi" w:hAnsiTheme="minorHAnsi"/>
                <w:sz w:val="20"/>
              </w:rPr>
            </w:pPr>
            <w:r w:rsidRPr="005D4A8E">
              <w:rPr>
                <w:rFonts w:asciiTheme="minorHAnsi" w:hAnsiTheme="minorHAnsi"/>
                <w:sz w:val="20"/>
              </w:rPr>
              <w:t>BQ</w:t>
            </w:r>
          </w:p>
        </w:tc>
        <w:tc>
          <w:tcPr>
            <w:tcW w:w="369" w:type="pct"/>
            <w:tcBorders>
              <w:top w:val="nil"/>
              <w:left w:val="nil"/>
              <w:bottom w:val="single" w:sz="4" w:space="0" w:color="auto"/>
              <w:right w:val="single" w:sz="4" w:space="0" w:color="auto"/>
            </w:tcBorders>
            <w:noWrap/>
            <w:vAlign w:val="bottom"/>
          </w:tcPr>
          <w:p w14:paraId="6A8CD976" w14:textId="77777777" w:rsidR="002D2F1C" w:rsidRPr="005D4A8E" w:rsidRDefault="002D2F1C" w:rsidP="00141F92">
            <w:pPr>
              <w:rPr>
                <w:rFonts w:asciiTheme="minorHAnsi" w:hAnsiTheme="minorHAnsi"/>
                <w:sz w:val="20"/>
              </w:rPr>
            </w:pPr>
            <w:r w:rsidRPr="005D4A8E">
              <w:rPr>
                <w:rFonts w:asciiTheme="minorHAnsi" w:hAnsiTheme="minorHAnsi"/>
                <w:sz w:val="20"/>
              </w:rPr>
              <w:t>USA</w:t>
            </w:r>
          </w:p>
        </w:tc>
        <w:tc>
          <w:tcPr>
            <w:tcW w:w="115" w:type="pct"/>
            <w:tcBorders>
              <w:top w:val="nil"/>
              <w:left w:val="nil"/>
              <w:bottom w:val="nil"/>
              <w:right w:val="nil"/>
            </w:tcBorders>
            <w:noWrap/>
            <w:vAlign w:val="bottom"/>
          </w:tcPr>
          <w:p w14:paraId="387F7C8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DD82547" w14:textId="77777777" w:rsidR="002D2F1C" w:rsidRPr="005D4A8E" w:rsidRDefault="002D2F1C" w:rsidP="00141F92">
            <w:pPr>
              <w:rPr>
                <w:rFonts w:asciiTheme="minorHAnsi" w:hAnsiTheme="minorHAnsi"/>
                <w:sz w:val="20"/>
              </w:rPr>
            </w:pPr>
            <w:r w:rsidRPr="005D4A8E">
              <w:rPr>
                <w:rFonts w:asciiTheme="minorHAnsi" w:hAnsiTheme="minorHAnsi"/>
                <w:sz w:val="20"/>
              </w:rPr>
              <w:t>37</w:t>
            </w:r>
          </w:p>
        </w:tc>
        <w:tc>
          <w:tcPr>
            <w:tcW w:w="369" w:type="pct"/>
            <w:tcBorders>
              <w:top w:val="nil"/>
              <w:left w:val="nil"/>
              <w:bottom w:val="single" w:sz="4" w:space="0" w:color="auto"/>
              <w:right w:val="single" w:sz="4" w:space="0" w:color="auto"/>
            </w:tcBorders>
            <w:noWrap/>
            <w:vAlign w:val="bottom"/>
          </w:tcPr>
          <w:p w14:paraId="381AC20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NC </w:t>
            </w:r>
          </w:p>
        </w:tc>
      </w:tr>
      <w:tr w:rsidR="002D2F1C" w:rsidRPr="005D4A8E" w14:paraId="3A7649D5"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2C5D6720" w14:textId="77777777" w:rsidR="002D2F1C" w:rsidRPr="005D4A8E" w:rsidRDefault="002D2F1C" w:rsidP="00141F92">
            <w:pPr>
              <w:rPr>
                <w:rFonts w:asciiTheme="minorHAnsi" w:hAnsiTheme="minorHAnsi"/>
                <w:sz w:val="20"/>
              </w:rPr>
            </w:pPr>
            <w:r w:rsidRPr="005D4A8E">
              <w:rPr>
                <w:rFonts w:asciiTheme="minorHAnsi" w:hAnsiTheme="minorHAnsi"/>
                <w:sz w:val="20"/>
              </w:rPr>
              <w:t>BZ</w:t>
            </w:r>
          </w:p>
        </w:tc>
        <w:tc>
          <w:tcPr>
            <w:tcW w:w="369" w:type="pct"/>
            <w:tcBorders>
              <w:top w:val="nil"/>
              <w:left w:val="nil"/>
              <w:bottom w:val="single" w:sz="4" w:space="0" w:color="auto"/>
              <w:right w:val="single" w:sz="4" w:space="0" w:color="auto"/>
            </w:tcBorders>
            <w:noWrap/>
            <w:vAlign w:val="bottom"/>
          </w:tcPr>
          <w:p w14:paraId="164A0C45" w14:textId="77777777" w:rsidR="002D2F1C" w:rsidRPr="005D4A8E" w:rsidRDefault="002D2F1C" w:rsidP="00141F92">
            <w:pPr>
              <w:rPr>
                <w:rFonts w:asciiTheme="minorHAnsi" w:hAnsiTheme="minorHAnsi"/>
                <w:sz w:val="20"/>
              </w:rPr>
            </w:pPr>
            <w:r w:rsidRPr="005D4A8E">
              <w:rPr>
                <w:rFonts w:asciiTheme="minorHAnsi" w:hAnsiTheme="minorHAnsi"/>
                <w:sz w:val="20"/>
              </w:rPr>
              <w:t>BLZ</w:t>
            </w:r>
          </w:p>
        </w:tc>
        <w:tc>
          <w:tcPr>
            <w:tcW w:w="115" w:type="pct"/>
            <w:tcBorders>
              <w:top w:val="nil"/>
              <w:left w:val="nil"/>
              <w:bottom w:val="nil"/>
              <w:right w:val="nil"/>
            </w:tcBorders>
            <w:noWrap/>
            <w:vAlign w:val="bottom"/>
          </w:tcPr>
          <w:p w14:paraId="31C57E2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0852B6F" w14:textId="77777777" w:rsidR="002D2F1C" w:rsidRPr="005D4A8E" w:rsidRDefault="002D2F1C" w:rsidP="00141F92">
            <w:pPr>
              <w:rPr>
                <w:rFonts w:asciiTheme="minorHAnsi" w:hAnsiTheme="minorHAnsi"/>
                <w:sz w:val="20"/>
              </w:rPr>
            </w:pPr>
            <w:r w:rsidRPr="005D4A8E">
              <w:rPr>
                <w:rFonts w:asciiTheme="minorHAnsi" w:hAnsiTheme="minorHAnsi"/>
                <w:sz w:val="20"/>
              </w:rPr>
              <w:t>GA</w:t>
            </w:r>
          </w:p>
        </w:tc>
        <w:tc>
          <w:tcPr>
            <w:tcW w:w="369" w:type="pct"/>
            <w:tcBorders>
              <w:top w:val="nil"/>
              <w:left w:val="nil"/>
              <w:bottom w:val="single" w:sz="4" w:space="0" w:color="auto"/>
              <w:right w:val="single" w:sz="4" w:space="0" w:color="auto"/>
            </w:tcBorders>
            <w:noWrap/>
            <w:vAlign w:val="bottom"/>
          </w:tcPr>
          <w:p w14:paraId="0FDFFA93" w14:textId="77777777" w:rsidR="002D2F1C" w:rsidRPr="005D4A8E" w:rsidRDefault="002D2F1C" w:rsidP="00141F92">
            <w:pPr>
              <w:rPr>
                <w:rFonts w:asciiTheme="minorHAnsi" w:hAnsiTheme="minorHAnsi"/>
                <w:sz w:val="20"/>
              </w:rPr>
            </w:pPr>
            <w:r w:rsidRPr="005D4A8E">
              <w:rPr>
                <w:rFonts w:asciiTheme="minorHAnsi" w:hAnsiTheme="minorHAnsi"/>
                <w:sz w:val="20"/>
              </w:rPr>
              <w:t>GAB</w:t>
            </w:r>
          </w:p>
        </w:tc>
        <w:tc>
          <w:tcPr>
            <w:tcW w:w="115" w:type="pct"/>
            <w:tcBorders>
              <w:top w:val="nil"/>
              <w:left w:val="nil"/>
              <w:bottom w:val="nil"/>
              <w:right w:val="nil"/>
            </w:tcBorders>
            <w:noWrap/>
            <w:vAlign w:val="bottom"/>
          </w:tcPr>
          <w:p w14:paraId="1E9C843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587FFE9" w14:textId="77777777" w:rsidR="002D2F1C" w:rsidRPr="005D4A8E" w:rsidRDefault="002D2F1C" w:rsidP="00141F92">
            <w:pPr>
              <w:rPr>
                <w:rFonts w:asciiTheme="minorHAnsi" w:hAnsiTheme="minorHAnsi"/>
                <w:sz w:val="20"/>
              </w:rPr>
            </w:pPr>
            <w:r w:rsidRPr="005D4A8E">
              <w:rPr>
                <w:rFonts w:asciiTheme="minorHAnsi" w:hAnsiTheme="minorHAnsi"/>
                <w:sz w:val="20"/>
              </w:rPr>
              <w:t>LK</w:t>
            </w:r>
          </w:p>
        </w:tc>
        <w:tc>
          <w:tcPr>
            <w:tcW w:w="369" w:type="pct"/>
            <w:tcBorders>
              <w:top w:val="nil"/>
              <w:left w:val="nil"/>
              <w:bottom w:val="single" w:sz="4" w:space="0" w:color="auto"/>
              <w:right w:val="single" w:sz="4" w:space="0" w:color="auto"/>
            </w:tcBorders>
            <w:noWrap/>
            <w:vAlign w:val="bottom"/>
          </w:tcPr>
          <w:p w14:paraId="7D71875D" w14:textId="77777777" w:rsidR="002D2F1C" w:rsidRPr="005D4A8E" w:rsidRDefault="002D2F1C" w:rsidP="00141F92">
            <w:pPr>
              <w:rPr>
                <w:rFonts w:asciiTheme="minorHAnsi" w:hAnsiTheme="minorHAnsi"/>
                <w:sz w:val="20"/>
              </w:rPr>
            </w:pPr>
            <w:r w:rsidRPr="005D4A8E">
              <w:rPr>
                <w:rFonts w:asciiTheme="minorHAnsi" w:hAnsiTheme="minorHAnsi"/>
                <w:sz w:val="20"/>
              </w:rPr>
              <w:t>LKA</w:t>
            </w:r>
          </w:p>
        </w:tc>
        <w:tc>
          <w:tcPr>
            <w:tcW w:w="115" w:type="pct"/>
            <w:tcBorders>
              <w:top w:val="nil"/>
              <w:left w:val="nil"/>
              <w:bottom w:val="nil"/>
              <w:right w:val="nil"/>
            </w:tcBorders>
            <w:noWrap/>
            <w:vAlign w:val="bottom"/>
          </w:tcPr>
          <w:p w14:paraId="0762EAC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8D6A997" w14:textId="77777777" w:rsidR="002D2F1C" w:rsidRPr="005D4A8E" w:rsidRDefault="002D2F1C" w:rsidP="00141F92">
            <w:pPr>
              <w:rPr>
                <w:rFonts w:asciiTheme="minorHAnsi" w:hAnsiTheme="minorHAnsi"/>
                <w:sz w:val="20"/>
              </w:rPr>
            </w:pPr>
            <w:r w:rsidRPr="005D4A8E">
              <w:rPr>
                <w:rFonts w:asciiTheme="minorHAnsi" w:hAnsiTheme="minorHAnsi"/>
                <w:sz w:val="20"/>
              </w:rPr>
              <w:t>KP</w:t>
            </w:r>
          </w:p>
        </w:tc>
        <w:tc>
          <w:tcPr>
            <w:tcW w:w="369" w:type="pct"/>
            <w:tcBorders>
              <w:top w:val="nil"/>
              <w:left w:val="nil"/>
              <w:bottom w:val="single" w:sz="4" w:space="0" w:color="auto"/>
              <w:right w:val="single" w:sz="4" w:space="0" w:color="auto"/>
            </w:tcBorders>
            <w:noWrap/>
            <w:vAlign w:val="bottom"/>
          </w:tcPr>
          <w:p w14:paraId="5E34EE01" w14:textId="77777777" w:rsidR="002D2F1C" w:rsidRPr="005D4A8E" w:rsidRDefault="002D2F1C" w:rsidP="00141F92">
            <w:pPr>
              <w:rPr>
                <w:rFonts w:asciiTheme="minorHAnsi" w:hAnsiTheme="minorHAnsi"/>
                <w:sz w:val="20"/>
              </w:rPr>
            </w:pPr>
            <w:r w:rsidRPr="005D4A8E">
              <w:rPr>
                <w:rFonts w:asciiTheme="minorHAnsi" w:hAnsiTheme="minorHAnsi"/>
                <w:sz w:val="20"/>
              </w:rPr>
              <w:t>PRK</w:t>
            </w:r>
          </w:p>
        </w:tc>
        <w:tc>
          <w:tcPr>
            <w:tcW w:w="115" w:type="pct"/>
            <w:tcBorders>
              <w:top w:val="nil"/>
              <w:left w:val="nil"/>
              <w:bottom w:val="nil"/>
              <w:right w:val="nil"/>
            </w:tcBorders>
            <w:noWrap/>
            <w:vAlign w:val="bottom"/>
          </w:tcPr>
          <w:p w14:paraId="2F9B88C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CDB5A7C" w14:textId="77777777" w:rsidR="002D2F1C" w:rsidRPr="005D4A8E" w:rsidRDefault="002D2F1C" w:rsidP="00141F92">
            <w:pPr>
              <w:rPr>
                <w:rFonts w:asciiTheme="minorHAnsi" w:hAnsiTheme="minorHAnsi"/>
                <w:sz w:val="20"/>
              </w:rPr>
            </w:pPr>
            <w:r w:rsidRPr="005D4A8E">
              <w:rPr>
                <w:rFonts w:asciiTheme="minorHAnsi" w:hAnsiTheme="minorHAnsi"/>
                <w:sz w:val="20"/>
              </w:rPr>
              <w:t>UZ</w:t>
            </w:r>
          </w:p>
        </w:tc>
        <w:tc>
          <w:tcPr>
            <w:tcW w:w="369" w:type="pct"/>
            <w:tcBorders>
              <w:top w:val="nil"/>
              <w:left w:val="nil"/>
              <w:bottom w:val="single" w:sz="4" w:space="0" w:color="auto"/>
              <w:right w:val="single" w:sz="4" w:space="0" w:color="auto"/>
            </w:tcBorders>
            <w:noWrap/>
            <w:vAlign w:val="bottom"/>
          </w:tcPr>
          <w:p w14:paraId="062B5497" w14:textId="77777777" w:rsidR="002D2F1C" w:rsidRPr="005D4A8E" w:rsidRDefault="002D2F1C" w:rsidP="00141F92">
            <w:pPr>
              <w:rPr>
                <w:rFonts w:asciiTheme="minorHAnsi" w:hAnsiTheme="minorHAnsi"/>
                <w:sz w:val="20"/>
              </w:rPr>
            </w:pPr>
            <w:r w:rsidRPr="005D4A8E">
              <w:rPr>
                <w:rFonts w:asciiTheme="minorHAnsi" w:hAnsiTheme="minorHAnsi"/>
                <w:sz w:val="20"/>
              </w:rPr>
              <w:t>UZB</w:t>
            </w:r>
          </w:p>
        </w:tc>
        <w:tc>
          <w:tcPr>
            <w:tcW w:w="115" w:type="pct"/>
            <w:tcBorders>
              <w:top w:val="nil"/>
              <w:left w:val="nil"/>
              <w:bottom w:val="nil"/>
              <w:right w:val="nil"/>
            </w:tcBorders>
            <w:noWrap/>
            <w:vAlign w:val="bottom"/>
          </w:tcPr>
          <w:p w14:paraId="4758DCF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223E89" w14:textId="77777777" w:rsidR="002D2F1C" w:rsidRPr="005D4A8E" w:rsidRDefault="002D2F1C" w:rsidP="00141F92">
            <w:pPr>
              <w:rPr>
                <w:rFonts w:asciiTheme="minorHAnsi" w:hAnsiTheme="minorHAnsi"/>
                <w:sz w:val="20"/>
              </w:rPr>
            </w:pPr>
            <w:r w:rsidRPr="005D4A8E">
              <w:rPr>
                <w:rFonts w:asciiTheme="minorHAnsi" w:hAnsiTheme="minorHAnsi"/>
                <w:sz w:val="20"/>
              </w:rPr>
              <w:t>38</w:t>
            </w:r>
          </w:p>
        </w:tc>
        <w:tc>
          <w:tcPr>
            <w:tcW w:w="369" w:type="pct"/>
            <w:tcBorders>
              <w:top w:val="nil"/>
              <w:left w:val="nil"/>
              <w:bottom w:val="single" w:sz="4" w:space="0" w:color="auto"/>
              <w:right w:val="single" w:sz="4" w:space="0" w:color="auto"/>
            </w:tcBorders>
            <w:noWrap/>
            <w:vAlign w:val="bottom"/>
          </w:tcPr>
          <w:p w14:paraId="37C5CDD6"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ND </w:t>
            </w:r>
          </w:p>
        </w:tc>
      </w:tr>
      <w:tr w:rsidR="002D2F1C" w:rsidRPr="005D4A8E" w14:paraId="2A42F9D3"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6FB47F8" w14:textId="77777777" w:rsidR="002D2F1C" w:rsidRPr="005D4A8E" w:rsidRDefault="002D2F1C" w:rsidP="00141F92">
            <w:pPr>
              <w:rPr>
                <w:rFonts w:asciiTheme="minorHAnsi" w:hAnsiTheme="minorHAnsi"/>
                <w:sz w:val="20"/>
              </w:rPr>
            </w:pPr>
            <w:r w:rsidRPr="005D4A8E">
              <w:rPr>
                <w:rFonts w:asciiTheme="minorHAnsi" w:hAnsiTheme="minorHAnsi"/>
                <w:sz w:val="20"/>
              </w:rPr>
              <w:t>BM</w:t>
            </w:r>
          </w:p>
        </w:tc>
        <w:tc>
          <w:tcPr>
            <w:tcW w:w="369" w:type="pct"/>
            <w:tcBorders>
              <w:top w:val="nil"/>
              <w:left w:val="nil"/>
              <w:bottom w:val="single" w:sz="4" w:space="0" w:color="auto"/>
              <w:right w:val="single" w:sz="4" w:space="0" w:color="auto"/>
            </w:tcBorders>
            <w:noWrap/>
            <w:vAlign w:val="bottom"/>
          </w:tcPr>
          <w:p w14:paraId="5104DBE5" w14:textId="77777777" w:rsidR="002D2F1C" w:rsidRPr="005D4A8E" w:rsidRDefault="002D2F1C" w:rsidP="00141F92">
            <w:pPr>
              <w:rPr>
                <w:rFonts w:asciiTheme="minorHAnsi" w:hAnsiTheme="minorHAnsi"/>
                <w:sz w:val="20"/>
              </w:rPr>
            </w:pPr>
            <w:r w:rsidRPr="005D4A8E">
              <w:rPr>
                <w:rFonts w:asciiTheme="minorHAnsi" w:hAnsiTheme="minorHAnsi"/>
                <w:sz w:val="20"/>
              </w:rPr>
              <w:t>BMU</w:t>
            </w:r>
          </w:p>
        </w:tc>
        <w:tc>
          <w:tcPr>
            <w:tcW w:w="115" w:type="pct"/>
            <w:tcBorders>
              <w:top w:val="nil"/>
              <w:left w:val="nil"/>
              <w:bottom w:val="nil"/>
              <w:right w:val="nil"/>
            </w:tcBorders>
            <w:noWrap/>
            <w:vAlign w:val="bottom"/>
          </w:tcPr>
          <w:p w14:paraId="4274C21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448089D" w14:textId="77777777" w:rsidR="002D2F1C" w:rsidRPr="005D4A8E" w:rsidRDefault="002D2F1C" w:rsidP="00141F92">
            <w:pPr>
              <w:rPr>
                <w:rFonts w:asciiTheme="minorHAnsi" w:hAnsiTheme="minorHAnsi"/>
                <w:sz w:val="20"/>
              </w:rPr>
            </w:pPr>
            <w:r w:rsidRPr="005D4A8E">
              <w:rPr>
                <w:rFonts w:asciiTheme="minorHAnsi" w:hAnsiTheme="minorHAnsi"/>
                <w:sz w:val="20"/>
              </w:rPr>
              <w:t>GB</w:t>
            </w:r>
          </w:p>
        </w:tc>
        <w:tc>
          <w:tcPr>
            <w:tcW w:w="369" w:type="pct"/>
            <w:tcBorders>
              <w:top w:val="nil"/>
              <w:left w:val="nil"/>
              <w:bottom w:val="single" w:sz="4" w:space="0" w:color="auto"/>
              <w:right w:val="single" w:sz="4" w:space="0" w:color="auto"/>
            </w:tcBorders>
            <w:noWrap/>
            <w:vAlign w:val="bottom"/>
          </w:tcPr>
          <w:p w14:paraId="2A7F3159" w14:textId="77777777" w:rsidR="002D2F1C" w:rsidRPr="005D4A8E" w:rsidRDefault="002D2F1C" w:rsidP="00141F92">
            <w:pPr>
              <w:rPr>
                <w:rFonts w:asciiTheme="minorHAnsi" w:hAnsiTheme="minorHAnsi"/>
                <w:sz w:val="20"/>
              </w:rPr>
            </w:pPr>
            <w:r w:rsidRPr="005D4A8E">
              <w:rPr>
                <w:rFonts w:asciiTheme="minorHAnsi" w:hAnsiTheme="minorHAnsi"/>
                <w:sz w:val="20"/>
              </w:rPr>
              <w:t>GBR</w:t>
            </w:r>
          </w:p>
        </w:tc>
        <w:tc>
          <w:tcPr>
            <w:tcW w:w="115" w:type="pct"/>
            <w:tcBorders>
              <w:top w:val="nil"/>
              <w:left w:val="nil"/>
              <w:bottom w:val="nil"/>
              <w:right w:val="nil"/>
            </w:tcBorders>
            <w:noWrap/>
            <w:vAlign w:val="bottom"/>
          </w:tcPr>
          <w:p w14:paraId="6C94F3A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9544315" w14:textId="77777777" w:rsidR="002D2F1C" w:rsidRPr="005D4A8E" w:rsidRDefault="002D2F1C" w:rsidP="00141F92">
            <w:pPr>
              <w:rPr>
                <w:rFonts w:asciiTheme="minorHAnsi" w:hAnsiTheme="minorHAnsi"/>
                <w:sz w:val="20"/>
              </w:rPr>
            </w:pPr>
            <w:r w:rsidRPr="005D4A8E">
              <w:rPr>
                <w:rFonts w:asciiTheme="minorHAnsi" w:hAnsiTheme="minorHAnsi"/>
                <w:sz w:val="20"/>
              </w:rPr>
              <w:t>LS</w:t>
            </w:r>
          </w:p>
        </w:tc>
        <w:tc>
          <w:tcPr>
            <w:tcW w:w="369" w:type="pct"/>
            <w:tcBorders>
              <w:top w:val="nil"/>
              <w:left w:val="nil"/>
              <w:bottom w:val="single" w:sz="4" w:space="0" w:color="auto"/>
              <w:right w:val="single" w:sz="4" w:space="0" w:color="auto"/>
            </w:tcBorders>
            <w:noWrap/>
            <w:vAlign w:val="bottom"/>
          </w:tcPr>
          <w:p w14:paraId="209E4862" w14:textId="77777777" w:rsidR="002D2F1C" w:rsidRPr="005D4A8E" w:rsidRDefault="002D2F1C" w:rsidP="00141F92">
            <w:pPr>
              <w:rPr>
                <w:rFonts w:asciiTheme="minorHAnsi" w:hAnsiTheme="minorHAnsi"/>
                <w:sz w:val="20"/>
              </w:rPr>
            </w:pPr>
            <w:r w:rsidRPr="005D4A8E">
              <w:rPr>
                <w:rFonts w:asciiTheme="minorHAnsi" w:hAnsiTheme="minorHAnsi"/>
                <w:sz w:val="20"/>
              </w:rPr>
              <w:t>LSO</w:t>
            </w:r>
          </w:p>
        </w:tc>
        <w:tc>
          <w:tcPr>
            <w:tcW w:w="115" w:type="pct"/>
            <w:tcBorders>
              <w:top w:val="nil"/>
              <w:left w:val="nil"/>
              <w:bottom w:val="nil"/>
              <w:right w:val="nil"/>
            </w:tcBorders>
            <w:noWrap/>
            <w:vAlign w:val="bottom"/>
          </w:tcPr>
          <w:p w14:paraId="734BA39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CF45A6" w14:textId="77777777" w:rsidR="002D2F1C" w:rsidRPr="005D4A8E" w:rsidRDefault="002D2F1C" w:rsidP="00141F92">
            <w:pPr>
              <w:rPr>
                <w:rFonts w:asciiTheme="minorHAnsi" w:hAnsiTheme="minorHAnsi"/>
                <w:sz w:val="20"/>
              </w:rPr>
            </w:pPr>
            <w:r w:rsidRPr="005D4A8E">
              <w:rPr>
                <w:rFonts w:asciiTheme="minorHAnsi" w:hAnsiTheme="minorHAnsi"/>
                <w:sz w:val="20"/>
              </w:rPr>
              <w:t>PT</w:t>
            </w:r>
          </w:p>
        </w:tc>
        <w:tc>
          <w:tcPr>
            <w:tcW w:w="369" w:type="pct"/>
            <w:tcBorders>
              <w:top w:val="nil"/>
              <w:left w:val="nil"/>
              <w:bottom w:val="single" w:sz="4" w:space="0" w:color="auto"/>
              <w:right w:val="single" w:sz="4" w:space="0" w:color="auto"/>
            </w:tcBorders>
            <w:noWrap/>
            <w:vAlign w:val="bottom"/>
          </w:tcPr>
          <w:p w14:paraId="25AFC5E7" w14:textId="77777777" w:rsidR="002D2F1C" w:rsidRPr="005D4A8E" w:rsidRDefault="002D2F1C" w:rsidP="00141F92">
            <w:pPr>
              <w:rPr>
                <w:rFonts w:asciiTheme="minorHAnsi" w:hAnsiTheme="minorHAnsi"/>
                <w:sz w:val="20"/>
              </w:rPr>
            </w:pPr>
            <w:r w:rsidRPr="005D4A8E">
              <w:rPr>
                <w:rFonts w:asciiTheme="minorHAnsi" w:hAnsiTheme="minorHAnsi"/>
                <w:sz w:val="20"/>
              </w:rPr>
              <w:t>PRT</w:t>
            </w:r>
          </w:p>
        </w:tc>
        <w:tc>
          <w:tcPr>
            <w:tcW w:w="115" w:type="pct"/>
            <w:tcBorders>
              <w:top w:val="nil"/>
              <w:left w:val="nil"/>
              <w:bottom w:val="nil"/>
              <w:right w:val="nil"/>
            </w:tcBorders>
            <w:noWrap/>
            <w:vAlign w:val="bottom"/>
          </w:tcPr>
          <w:p w14:paraId="6347E52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82F6994" w14:textId="77777777" w:rsidR="002D2F1C" w:rsidRPr="005D4A8E" w:rsidRDefault="002D2F1C" w:rsidP="00141F92">
            <w:pPr>
              <w:rPr>
                <w:rFonts w:asciiTheme="minorHAnsi" w:hAnsiTheme="minorHAnsi"/>
                <w:sz w:val="20"/>
              </w:rPr>
            </w:pPr>
            <w:r w:rsidRPr="005D4A8E">
              <w:rPr>
                <w:rFonts w:asciiTheme="minorHAnsi" w:hAnsiTheme="minorHAnsi"/>
                <w:sz w:val="20"/>
              </w:rPr>
              <w:t>VA</w:t>
            </w:r>
          </w:p>
        </w:tc>
        <w:tc>
          <w:tcPr>
            <w:tcW w:w="369" w:type="pct"/>
            <w:tcBorders>
              <w:top w:val="nil"/>
              <w:left w:val="nil"/>
              <w:bottom w:val="single" w:sz="4" w:space="0" w:color="auto"/>
              <w:right w:val="single" w:sz="4" w:space="0" w:color="auto"/>
            </w:tcBorders>
            <w:noWrap/>
            <w:vAlign w:val="bottom"/>
          </w:tcPr>
          <w:p w14:paraId="2DF22D21" w14:textId="77777777" w:rsidR="002D2F1C" w:rsidRPr="005D4A8E" w:rsidRDefault="002D2F1C" w:rsidP="00141F92">
            <w:pPr>
              <w:rPr>
                <w:rFonts w:asciiTheme="minorHAnsi" w:hAnsiTheme="minorHAnsi"/>
                <w:sz w:val="20"/>
              </w:rPr>
            </w:pPr>
            <w:r w:rsidRPr="005D4A8E">
              <w:rPr>
                <w:rFonts w:asciiTheme="minorHAnsi" w:hAnsiTheme="minorHAnsi"/>
                <w:sz w:val="20"/>
              </w:rPr>
              <w:t>VAT</w:t>
            </w:r>
          </w:p>
        </w:tc>
        <w:tc>
          <w:tcPr>
            <w:tcW w:w="115" w:type="pct"/>
            <w:tcBorders>
              <w:top w:val="nil"/>
              <w:left w:val="nil"/>
              <w:bottom w:val="nil"/>
              <w:right w:val="nil"/>
            </w:tcBorders>
            <w:noWrap/>
            <w:vAlign w:val="bottom"/>
          </w:tcPr>
          <w:p w14:paraId="3EBA271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679E6D0" w14:textId="77777777" w:rsidR="002D2F1C" w:rsidRPr="005D4A8E" w:rsidRDefault="002D2F1C" w:rsidP="00141F92">
            <w:pPr>
              <w:rPr>
                <w:rFonts w:asciiTheme="minorHAnsi" w:hAnsiTheme="minorHAnsi"/>
                <w:sz w:val="20"/>
              </w:rPr>
            </w:pPr>
            <w:r w:rsidRPr="005D4A8E">
              <w:rPr>
                <w:rFonts w:asciiTheme="minorHAnsi" w:hAnsiTheme="minorHAnsi"/>
                <w:sz w:val="20"/>
              </w:rPr>
              <w:t>39</w:t>
            </w:r>
          </w:p>
        </w:tc>
        <w:tc>
          <w:tcPr>
            <w:tcW w:w="369" w:type="pct"/>
            <w:tcBorders>
              <w:top w:val="nil"/>
              <w:left w:val="nil"/>
              <w:bottom w:val="single" w:sz="4" w:space="0" w:color="auto"/>
              <w:right w:val="single" w:sz="4" w:space="0" w:color="auto"/>
            </w:tcBorders>
            <w:noWrap/>
            <w:vAlign w:val="bottom"/>
          </w:tcPr>
          <w:p w14:paraId="0D98640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OH </w:t>
            </w:r>
          </w:p>
        </w:tc>
      </w:tr>
      <w:tr w:rsidR="002D2F1C" w:rsidRPr="005D4A8E" w14:paraId="1422E85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676E8D8" w14:textId="77777777" w:rsidR="002D2F1C" w:rsidRPr="005D4A8E" w:rsidRDefault="002D2F1C" w:rsidP="00141F92">
            <w:pPr>
              <w:rPr>
                <w:rFonts w:asciiTheme="minorHAnsi" w:hAnsiTheme="minorHAnsi"/>
                <w:sz w:val="20"/>
              </w:rPr>
            </w:pPr>
            <w:r w:rsidRPr="005D4A8E">
              <w:rPr>
                <w:rFonts w:asciiTheme="minorHAnsi" w:hAnsiTheme="minorHAnsi"/>
                <w:sz w:val="20"/>
              </w:rPr>
              <w:t>BO</w:t>
            </w:r>
          </w:p>
        </w:tc>
        <w:tc>
          <w:tcPr>
            <w:tcW w:w="369" w:type="pct"/>
            <w:tcBorders>
              <w:top w:val="nil"/>
              <w:left w:val="nil"/>
              <w:bottom w:val="single" w:sz="4" w:space="0" w:color="auto"/>
              <w:right w:val="single" w:sz="4" w:space="0" w:color="auto"/>
            </w:tcBorders>
            <w:noWrap/>
            <w:vAlign w:val="bottom"/>
          </w:tcPr>
          <w:p w14:paraId="7ACF9476" w14:textId="77777777" w:rsidR="002D2F1C" w:rsidRPr="005D4A8E" w:rsidRDefault="002D2F1C" w:rsidP="00141F92">
            <w:pPr>
              <w:rPr>
                <w:rFonts w:asciiTheme="minorHAnsi" w:hAnsiTheme="minorHAnsi"/>
                <w:sz w:val="20"/>
              </w:rPr>
            </w:pPr>
            <w:r w:rsidRPr="005D4A8E">
              <w:rPr>
                <w:rFonts w:asciiTheme="minorHAnsi" w:hAnsiTheme="minorHAnsi"/>
                <w:sz w:val="20"/>
              </w:rPr>
              <w:t>BOL</w:t>
            </w:r>
          </w:p>
        </w:tc>
        <w:tc>
          <w:tcPr>
            <w:tcW w:w="115" w:type="pct"/>
            <w:tcBorders>
              <w:top w:val="nil"/>
              <w:left w:val="nil"/>
              <w:bottom w:val="nil"/>
              <w:right w:val="nil"/>
            </w:tcBorders>
            <w:noWrap/>
            <w:vAlign w:val="bottom"/>
          </w:tcPr>
          <w:p w14:paraId="087F659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A68E291" w14:textId="77777777" w:rsidR="002D2F1C" w:rsidRPr="005D4A8E" w:rsidRDefault="002D2F1C" w:rsidP="00141F92">
            <w:pPr>
              <w:rPr>
                <w:rFonts w:asciiTheme="minorHAnsi" w:hAnsiTheme="minorHAnsi"/>
                <w:sz w:val="20"/>
              </w:rPr>
            </w:pPr>
            <w:r w:rsidRPr="005D4A8E">
              <w:rPr>
                <w:rFonts w:asciiTheme="minorHAnsi" w:hAnsiTheme="minorHAnsi"/>
                <w:sz w:val="20"/>
              </w:rPr>
              <w:t>GE</w:t>
            </w:r>
          </w:p>
        </w:tc>
        <w:tc>
          <w:tcPr>
            <w:tcW w:w="369" w:type="pct"/>
            <w:tcBorders>
              <w:top w:val="nil"/>
              <w:left w:val="nil"/>
              <w:bottom w:val="single" w:sz="4" w:space="0" w:color="auto"/>
              <w:right w:val="single" w:sz="4" w:space="0" w:color="auto"/>
            </w:tcBorders>
            <w:noWrap/>
            <w:vAlign w:val="bottom"/>
          </w:tcPr>
          <w:p w14:paraId="44C89B8F" w14:textId="77777777" w:rsidR="002D2F1C" w:rsidRPr="005D4A8E" w:rsidRDefault="002D2F1C" w:rsidP="00141F92">
            <w:pPr>
              <w:rPr>
                <w:rFonts w:asciiTheme="minorHAnsi" w:hAnsiTheme="minorHAnsi"/>
                <w:sz w:val="20"/>
              </w:rPr>
            </w:pPr>
            <w:r w:rsidRPr="005D4A8E">
              <w:rPr>
                <w:rFonts w:asciiTheme="minorHAnsi" w:hAnsiTheme="minorHAnsi"/>
                <w:sz w:val="20"/>
              </w:rPr>
              <w:t>GEO</w:t>
            </w:r>
          </w:p>
        </w:tc>
        <w:tc>
          <w:tcPr>
            <w:tcW w:w="115" w:type="pct"/>
            <w:tcBorders>
              <w:top w:val="nil"/>
              <w:left w:val="nil"/>
              <w:bottom w:val="nil"/>
              <w:right w:val="nil"/>
            </w:tcBorders>
            <w:noWrap/>
            <w:vAlign w:val="bottom"/>
          </w:tcPr>
          <w:p w14:paraId="5F04905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D22602D" w14:textId="77777777" w:rsidR="002D2F1C" w:rsidRPr="005D4A8E" w:rsidRDefault="002D2F1C" w:rsidP="00141F92">
            <w:pPr>
              <w:rPr>
                <w:rFonts w:asciiTheme="minorHAnsi" w:hAnsiTheme="minorHAnsi"/>
                <w:sz w:val="20"/>
              </w:rPr>
            </w:pPr>
            <w:r w:rsidRPr="005D4A8E">
              <w:rPr>
                <w:rFonts w:asciiTheme="minorHAnsi" w:hAnsiTheme="minorHAnsi"/>
                <w:sz w:val="20"/>
              </w:rPr>
              <w:t>LT</w:t>
            </w:r>
          </w:p>
        </w:tc>
        <w:tc>
          <w:tcPr>
            <w:tcW w:w="369" w:type="pct"/>
            <w:tcBorders>
              <w:top w:val="nil"/>
              <w:left w:val="nil"/>
              <w:bottom w:val="single" w:sz="4" w:space="0" w:color="auto"/>
              <w:right w:val="single" w:sz="4" w:space="0" w:color="auto"/>
            </w:tcBorders>
            <w:noWrap/>
            <w:vAlign w:val="bottom"/>
          </w:tcPr>
          <w:p w14:paraId="3AD080E1" w14:textId="77777777" w:rsidR="002D2F1C" w:rsidRPr="005D4A8E" w:rsidRDefault="002D2F1C" w:rsidP="00141F92">
            <w:pPr>
              <w:rPr>
                <w:rFonts w:asciiTheme="minorHAnsi" w:hAnsiTheme="minorHAnsi"/>
                <w:sz w:val="20"/>
              </w:rPr>
            </w:pPr>
            <w:r w:rsidRPr="005D4A8E">
              <w:rPr>
                <w:rFonts w:asciiTheme="minorHAnsi" w:hAnsiTheme="minorHAnsi"/>
                <w:sz w:val="20"/>
              </w:rPr>
              <w:t>LTU</w:t>
            </w:r>
          </w:p>
        </w:tc>
        <w:tc>
          <w:tcPr>
            <w:tcW w:w="115" w:type="pct"/>
            <w:tcBorders>
              <w:top w:val="nil"/>
              <w:left w:val="nil"/>
              <w:bottom w:val="nil"/>
              <w:right w:val="nil"/>
            </w:tcBorders>
            <w:noWrap/>
            <w:vAlign w:val="bottom"/>
          </w:tcPr>
          <w:p w14:paraId="6BED0C1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FF655E0" w14:textId="77777777" w:rsidR="002D2F1C" w:rsidRPr="005D4A8E" w:rsidRDefault="002D2F1C" w:rsidP="00141F92">
            <w:pPr>
              <w:rPr>
                <w:rFonts w:asciiTheme="minorHAnsi" w:hAnsiTheme="minorHAnsi"/>
                <w:sz w:val="20"/>
              </w:rPr>
            </w:pPr>
            <w:r w:rsidRPr="005D4A8E">
              <w:rPr>
                <w:rFonts w:asciiTheme="minorHAnsi" w:hAnsiTheme="minorHAnsi"/>
                <w:sz w:val="20"/>
              </w:rPr>
              <w:t>PY</w:t>
            </w:r>
          </w:p>
        </w:tc>
        <w:tc>
          <w:tcPr>
            <w:tcW w:w="369" w:type="pct"/>
            <w:tcBorders>
              <w:top w:val="nil"/>
              <w:left w:val="nil"/>
              <w:bottom w:val="single" w:sz="4" w:space="0" w:color="auto"/>
              <w:right w:val="single" w:sz="4" w:space="0" w:color="auto"/>
            </w:tcBorders>
            <w:noWrap/>
            <w:vAlign w:val="bottom"/>
          </w:tcPr>
          <w:p w14:paraId="28496C23" w14:textId="77777777" w:rsidR="002D2F1C" w:rsidRPr="005D4A8E" w:rsidRDefault="002D2F1C" w:rsidP="00141F92">
            <w:pPr>
              <w:rPr>
                <w:rFonts w:asciiTheme="minorHAnsi" w:hAnsiTheme="minorHAnsi"/>
                <w:sz w:val="20"/>
              </w:rPr>
            </w:pPr>
            <w:r w:rsidRPr="005D4A8E">
              <w:rPr>
                <w:rFonts w:asciiTheme="minorHAnsi" w:hAnsiTheme="minorHAnsi"/>
                <w:sz w:val="20"/>
              </w:rPr>
              <w:t>PRY</w:t>
            </w:r>
          </w:p>
        </w:tc>
        <w:tc>
          <w:tcPr>
            <w:tcW w:w="115" w:type="pct"/>
            <w:tcBorders>
              <w:top w:val="nil"/>
              <w:left w:val="nil"/>
              <w:bottom w:val="nil"/>
              <w:right w:val="nil"/>
            </w:tcBorders>
            <w:noWrap/>
            <w:vAlign w:val="bottom"/>
          </w:tcPr>
          <w:p w14:paraId="23C634A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5DE145B" w14:textId="77777777" w:rsidR="002D2F1C" w:rsidRPr="005D4A8E" w:rsidRDefault="002D2F1C" w:rsidP="00141F92">
            <w:pPr>
              <w:rPr>
                <w:rFonts w:asciiTheme="minorHAnsi" w:hAnsiTheme="minorHAnsi"/>
                <w:sz w:val="20"/>
              </w:rPr>
            </w:pPr>
            <w:r w:rsidRPr="005D4A8E">
              <w:rPr>
                <w:rFonts w:asciiTheme="minorHAnsi" w:hAnsiTheme="minorHAnsi"/>
                <w:sz w:val="20"/>
              </w:rPr>
              <w:t>VC</w:t>
            </w:r>
          </w:p>
        </w:tc>
        <w:tc>
          <w:tcPr>
            <w:tcW w:w="369" w:type="pct"/>
            <w:tcBorders>
              <w:top w:val="nil"/>
              <w:left w:val="nil"/>
              <w:bottom w:val="single" w:sz="4" w:space="0" w:color="auto"/>
              <w:right w:val="single" w:sz="4" w:space="0" w:color="auto"/>
            </w:tcBorders>
            <w:noWrap/>
            <w:vAlign w:val="bottom"/>
          </w:tcPr>
          <w:p w14:paraId="33BF90F2" w14:textId="77777777" w:rsidR="002D2F1C" w:rsidRPr="005D4A8E" w:rsidRDefault="002D2F1C" w:rsidP="00141F92">
            <w:pPr>
              <w:rPr>
                <w:rFonts w:asciiTheme="minorHAnsi" w:hAnsiTheme="minorHAnsi"/>
                <w:sz w:val="20"/>
              </w:rPr>
            </w:pPr>
            <w:r w:rsidRPr="005D4A8E">
              <w:rPr>
                <w:rFonts w:asciiTheme="minorHAnsi" w:hAnsiTheme="minorHAnsi"/>
                <w:sz w:val="20"/>
              </w:rPr>
              <w:t>VCT</w:t>
            </w:r>
          </w:p>
        </w:tc>
        <w:tc>
          <w:tcPr>
            <w:tcW w:w="115" w:type="pct"/>
            <w:tcBorders>
              <w:top w:val="nil"/>
              <w:left w:val="nil"/>
              <w:bottom w:val="nil"/>
              <w:right w:val="nil"/>
            </w:tcBorders>
            <w:noWrap/>
            <w:vAlign w:val="bottom"/>
          </w:tcPr>
          <w:p w14:paraId="57285B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25E156F" w14:textId="77777777" w:rsidR="002D2F1C" w:rsidRPr="005D4A8E" w:rsidRDefault="002D2F1C" w:rsidP="00141F92">
            <w:pPr>
              <w:rPr>
                <w:rFonts w:asciiTheme="minorHAnsi" w:hAnsiTheme="minorHAnsi"/>
                <w:sz w:val="20"/>
              </w:rPr>
            </w:pPr>
            <w:r w:rsidRPr="005D4A8E">
              <w:rPr>
                <w:rFonts w:asciiTheme="minorHAnsi" w:hAnsiTheme="minorHAnsi"/>
                <w:sz w:val="20"/>
              </w:rPr>
              <w:t>40</w:t>
            </w:r>
          </w:p>
        </w:tc>
        <w:tc>
          <w:tcPr>
            <w:tcW w:w="369" w:type="pct"/>
            <w:tcBorders>
              <w:top w:val="nil"/>
              <w:left w:val="nil"/>
              <w:bottom w:val="single" w:sz="4" w:space="0" w:color="auto"/>
              <w:right w:val="single" w:sz="4" w:space="0" w:color="auto"/>
            </w:tcBorders>
            <w:noWrap/>
            <w:vAlign w:val="bottom"/>
          </w:tcPr>
          <w:p w14:paraId="2E692E53"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OK </w:t>
            </w:r>
          </w:p>
        </w:tc>
      </w:tr>
      <w:tr w:rsidR="002D2F1C" w:rsidRPr="005D4A8E" w14:paraId="4B4C7F9C"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A372DD1" w14:textId="77777777" w:rsidR="002D2F1C" w:rsidRPr="005D4A8E" w:rsidRDefault="002D2F1C" w:rsidP="00141F92">
            <w:pPr>
              <w:rPr>
                <w:rFonts w:asciiTheme="minorHAnsi" w:hAnsiTheme="minorHAnsi"/>
                <w:sz w:val="20"/>
              </w:rPr>
            </w:pPr>
            <w:r w:rsidRPr="005D4A8E">
              <w:rPr>
                <w:rFonts w:asciiTheme="minorHAnsi" w:hAnsiTheme="minorHAnsi"/>
                <w:sz w:val="20"/>
              </w:rPr>
              <w:t>BR</w:t>
            </w:r>
          </w:p>
        </w:tc>
        <w:tc>
          <w:tcPr>
            <w:tcW w:w="369" w:type="pct"/>
            <w:tcBorders>
              <w:top w:val="nil"/>
              <w:left w:val="nil"/>
              <w:bottom w:val="single" w:sz="4" w:space="0" w:color="auto"/>
              <w:right w:val="single" w:sz="4" w:space="0" w:color="auto"/>
            </w:tcBorders>
            <w:noWrap/>
            <w:vAlign w:val="bottom"/>
          </w:tcPr>
          <w:p w14:paraId="51E55BDA" w14:textId="77777777" w:rsidR="002D2F1C" w:rsidRPr="005D4A8E" w:rsidRDefault="002D2F1C" w:rsidP="00141F92">
            <w:pPr>
              <w:rPr>
                <w:rFonts w:asciiTheme="minorHAnsi" w:hAnsiTheme="minorHAnsi"/>
                <w:sz w:val="20"/>
              </w:rPr>
            </w:pPr>
            <w:r w:rsidRPr="005D4A8E">
              <w:rPr>
                <w:rFonts w:asciiTheme="minorHAnsi" w:hAnsiTheme="minorHAnsi"/>
                <w:sz w:val="20"/>
              </w:rPr>
              <w:t>BRA</w:t>
            </w:r>
          </w:p>
        </w:tc>
        <w:tc>
          <w:tcPr>
            <w:tcW w:w="115" w:type="pct"/>
            <w:tcBorders>
              <w:top w:val="nil"/>
              <w:left w:val="nil"/>
              <w:bottom w:val="nil"/>
              <w:right w:val="nil"/>
            </w:tcBorders>
            <w:noWrap/>
            <w:vAlign w:val="bottom"/>
          </w:tcPr>
          <w:p w14:paraId="6701AB7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61CA676" w14:textId="77777777" w:rsidR="002D2F1C" w:rsidRPr="005D4A8E" w:rsidRDefault="002D2F1C" w:rsidP="00141F92">
            <w:pPr>
              <w:rPr>
                <w:rFonts w:asciiTheme="minorHAnsi" w:hAnsiTheme="minorHAnsi"/>
                <w:sz w:val="20"/>
              </w:rPr>
            </w:pPr>
            <w:r w:rsidRPr="005D4A8E">
              <w:rPr>
                <w:rFonts w:asciiTheme="minorHAnsi" w:hAnsiTheme="minorHAnsi"/>
                <w:sz w:val="20"/>
              </w:rPr>
              <w:t>GH</w:t>
            </w:r>
          </w:p>
        </w:tc>
        <w:tc>
          <w:tcPr>
            <w:tcW w:w="369" w:type="pct"/>
            <w:tcBorders>
              <w:top w:val="nil"/>
              <w:left w:val="nil"/>
              <w:bottom w:val="single" w:sz="4" w:space="0" w:color="auto"/>
              <w:right w:val="single" w:sz="4" w:space="0" w:color="auto"/>
            </w:tcBorders>
            <w:noWrap/>
            <w:vAlign w:val="bottom"/>
          </w:tcPr>
          <w:p w14:paraId="542AE4B8" w14:textId="77777777" w:rsidR="002D2F1C" w:rsidRPr="005D4A8E" w:rsidRDefault="002D2F1C" w:rsidP="00141F92">
            <w:pPr>
              <w:rPr>
                <w:rFonts w:asciiTheme="minorHAnsi" w:hAnsiTheme="minorHAnsi"/>
                <w:sz w:val="20"/>
              </w:rPr>
            </w:pPr>
            <w:r w:rsidRPr="005D4A8E">
              <w:rPr>
                <w:rFonts w:asciiTheme="minorHAnsi" w:hAnsiTheme="minorHAnsi"/>
                <w:sz w:val="20"/>
              </w:rPr>
              <w:t>GHA</w:t>
            </w:r>
          </w:p>
        </w:tc>
        <w:tc>
          <w:tcPr>
            <w:tcW w:w="115" w:type="pct"/>
            <w:tcBorders>
              <w:top w:val="nil"/>
              <w:left w:val="nil"/>
              <w:bottom w:val="nil"/>
              <w:right w:val="nil"/>
            </w:tcBorders>
            <w:noWrap/>
            <w:vAlign w:val="bottom"/>
          </w:tcPr>
          <w:p w14:paraId="0C95373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3751B8A" w14:textId="77777777" w:rsidR="002D2F1C" w:rsidRPr="005D4A8E" w:rsidRDefault="002D2F1C" w:rsidP="00141F92">
            <w:pPr>
              <w:rPr>
                <w:rFonts w:asciiTheme="minorHAnsi" w:hAnsiTheme="minorHAnsi"/>
                <w:sz w:val="20"/>
              </w:rPr>
            </w:pPr>
            <w:r w:rsidRPr="005D4A8E">
              <w:rPr>
                <w:rFonts w:asciiTheme="minorHAnsi" w:hAnsiTheme="minorHAnsi"/>
                <w:sz w:val="20"/>
              </w:rPr>
              <w:t>LU</w:t>
            </w:r>
          </w:p>
        </w:tc>
        <w:tc>
          <w:tcPr>
            <w:tcW w:w="369" w:type="pct"/>
            <w:tcBorders>
              <w:top w:val="nil"/>
              <w:left w:val="nil"/>
              <w:bottom w:val="single" w:sz="4" w:space="0" w:color="auto"/>
              <w:right w:val="single" w:sz="4" w:space="0" w:color="auto"/>
            </w:tcBorders>
            <w:noWrap/>
            <w:vAlign w:val="bottom"/>
          </w:tcPr>
          <w:p w14:paraId="4EAE6B0D" w14:textId="77777777" w:rsidR="002D2F1C" w:rsidRPr="005D4A8E" w:rsidRDefault="002D2F1C" w:rsidP="00141F92">
            <w:pPr>
              <w:rPr>
                <w:rFonts w:asciiTheme="minorHAnsi" w:hAnsiTheme="minorHAnsi"/>
                <w:sz w:val="20"/>
              </w:rPr>
            </w:pPr>
            <w:r w:rsidRPr="005D4A8E">
              <w:rPr>
                <w:rFonts w:asciiTheme="minorHAnsi" w:hAnsiTheme="minorHAnsi"/>
                <w:sz w:val="20"/>
              </w:rPr>
              <w:t>LUX</w:t>
            </w:r>
          </w:p>
        </w:tc>
        <w:tc>
          <w:tcPr>
            <w:tcW w:w="115" w:type="pct"/>
            <w:tcBorders>
              <w:top w:val="nil"/>
              <w:left w:val="nil"/>
              <w:bottom w:val="nil"/>
              <w:right w:val="nil"/>
            </w:tcBorders>
            <w:noWrap/>
            <w:vAlign w:val="bottom"/>
          </w:tcPr>
          <w:p w14:paraId="144DBD7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56A8614" w14:textId="77777777" w:rsidR="002D2F1C" w:rsidRPr="005D4A8E" w:rsidRDefault="002D2F1C" w:rsidP="00141F92">
            <w:pPr>
              <w:rPr>
                <w:rFonts w:asciiTheme="minorHAnsi" w:hAnsiTheme="minorHAnsi"/>
                <w:sz w:val="20"/>
              </w:rPr>
            </w:pPr>
            <w:r w:rsidRPr="005D4A8E">
              <w:rPr>
                <w:rFonts w:asciiTheme="minorHAnsi" w:hAnsiTheme="minorHAnsi"/>
                <w:sz w:val="20"/>
              </w:rPr>
              <w:t>PF</w:t>
            </w:r>
          </w:p>
        </w:tc>
        <w:tc>
          <w:tcPr>
            <w:tcW w:w="369" w:type="pct"/>
            <w:tcBorders>
              <w:top w:val="nil"/>
              <w:left w:val="nil"/>
              <w:bottom w:val="single" w:sz="4" w:space="0" w:color="auto"/>
              <w:right w:val="single" w:sz="4" w:space="0" w:color="auto"/>
            </w:tcBorders>
            <w:noWrap/>
            <w:vAlign w:val="bottom"/>
          </w:tcPr>
          <w:p w14:paraId="62A66CCE" w14:textId="77777777" w:rsidR="002D2F1C" w:rsidRPr="005D4A8E" w:rsidRDefault="002D2F1C" w:rsidP="00141F92">
            <w:pPr>
              <w:rPr>
                <w:rFonts w:asciiTheme="minorHAnsi" w:hAnsiTheme="minorHAnsi"/>
                <w:sz w:val="20"/>
              </w:rPr>
            </w:pPr>
            <w:r w:rsidRPr="005D4A8E">
              <w:rPr>
                <w:rFonts w:asciiTheme="minorHAnsi" w:hAnsiTheme="minorHAnsi"/>
                <w:sz w:val="20"/>
              </w:rPr>
              <w:t>PYF</w:t>
            </w:r>
          </w:p>
        </w:tc>
        <w:tc>
          <w:tcPr>
            <w:tcW w:w="115" w:type="pct"/>
            <w:tcBorders>
              <w:top w:val="nil"/>
              <w:left w:val="nil"/>
              <w:bottom w:val="nil"/>
              <w:right w:val="nil"/>
            </w:tcBorders>
            <w:noWrap/>
            <w:vAlign w:val="bottom"/>
          </w:tcPr>
          <w:p w14:paraId="25A8F5E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DED6073" w14:textId="77777777" w:rsidR="002D2F1C" w:rsidRPr="005D4A8E" w:rsidRDefault="002D2F1C" w:rsidP="00141F92">
            <w:pPr>
              <w:rPr>
                <w:rFonts w:asciiTheme="minorHAnsi" w:hAnsiTheme="minorHAnsi"/>
                <w:sz w:val="20"/>
              </w:rPr>
            </w:pPr>
            <w:r w:rsidRPr="005D4A8E">
              <w:rPr>
                <w:rFonts w:asciiTheme="minorHAnsi" w:hAnsiTheme="minorHAnsi"/>
                <w:sz w:val="20"/>
              </w:rPr>
              <w:t>VE</w:t>
            </w:r>
          </w:p>
        </w:tc>
        <w:tc>
          <w:tcPr>
            <w:tcW w:w="369" w:type="pct"/>
            <w:tcBorders>
              <w:top w:val="nil"/>
              <w:left w:val="nil"/>
              <w:bottom w:val="single" w:sz="4" w:space="0" w:color="auto"/>
              <w:right w:val="single" w:sz="4" w:space="0" w:color="auto"/>
            </w:tcBorders>
            <w:noWrap/>
            <w:vAlign w:val="bottom"/>
          </w:tcPr>
          <w:p w14:paraId="7699FFF4" w14:textId="77777777" w:rsidR="002D2F1C" w:rsidRPr="005D4A8E" w:rsidRDefault="002D2F1C" w:rsidP="00141F92">
            <w:pPr>
              <w:rPr>
                <w:rFonts w:asciiTheme="minorHAnsi" w:hAnsiTheme="minorHAnsi"/>
                <w:sz w:val="20"/>
              </w:rPr>
            </w:pPr>
            <w:r w:rsidRPr="005D4A8E">
              <w:rPr>
                <w:rFonts w:asciiTheme="minorHAnsi" w:hAnsiTheme="minorHAnsi"/>
                <w:sz w:val="20"/>
              </w:rPr>
              <w:t>VEN</w:t>
            </w:r>
          </w:p>
        </w:tc>
        <w:tc>
          <w:tcPr>
            <w:tcW w:w="115" w:type="pct"/>
            <w:tcBorders>
              <w:top w:val="nil"/>
              <w:left w:val="nil"/>
              <w:bottom w:val="nil"/>
              <w:right w:val="nil"/>
            </w:tcBorders>
            <w:noWrap/>
            <w:vAlign w:val="bottom"/>
          </w:tcPr>
          <w:p w14:paraId="0CFD2E3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7E320D7" w14:textId="77777777" w:rsidR="002D2F1C" w:rsidRPr="005D4A8E" w:rsidRDefault="002D2F1C" w:rsidP="00141F92">
            <w:pPr>
              <w:rPr>
                <w:rFonts w:asciiTheme="minorHAnsi" w:hAnsiTheme="minorHAnsi"/>
                <w:sz w:val="20"/>
              </w:rPr>
            </w:pPr>
            <w:r w:rsidRPr="005D4A8E">
              <w:rPr>
                <w:rFonts w:asciiTheme="minorHAnsi" w:hAnsiTheme="minorHAnsi"/>
                <w:sz w:val="20"/>
              </w:rPr>
              <w:t>41</w:t>
            </w:r>
          </w:p>
        </w:tc>
        <w:tc>
          <w:tcPr>
            <w:tcW w:w="369" w:type="pct"/>
            <w:tcBorders>
              <w:top w:val="nil"/>
              <w:left w:val="nil"/>
              <w:bottom w:val="single" w:sz="4" w:space="0" w:color="auto"/>
              <w:right w:val="single" w:sz="4" w:space="0" w:color="auto"/>
            </w:tcBorders>
            <w:noWrap/>
            <w:vAlign w:val="bottom"/>
          </w:tcPr>
          <w:p w14:paraId="0F6FB3AC"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OR </w:t>
            </w:r>
          </w:p>
        </w:tc>
      </w:tr>
      <w:tr w:rsidR="002D2F1C" w:rsidRPr="005D4A8E" w14:paraId="6046224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0C8715E" w14:textId="77777777" w:rsidR="002D2F1C" w:rsidRPr="005D4A8E" w:rsidRDefault="002D2F1C" w:rsidP="00141F92">
            <w:pPr>
              <w:rPr>
                <w:rFonts w:asciiTheme="minorHAnsi" w:hAnsiTheme="minorHAnsi"/>
                <w:sz w:val="20"/>
              </w:rPr>
            </w:pPr>
            <w:r w:rsidRPr="005D4A8E">
              <w:rPr>
                <w:rFonts w:asciiTheme="minorHAnsi" w:hAnsiTheme="minorHAnsi"/>
                <w:sz w:val="20"/>
              </w:rPr>
              <w:t>BB</w:t>
            </w:r>
          </w:p>
        </w:tc>
        <w:tc>
          <w:tcPr>
            <w:tcW w:w="369" w:type="pct"/>
            <w:tcBorders>
              <w:top w:val="nil"/>
              <w:left w:val="nil"/>
              <w:bottom w:val="single" w:sz="4" w:space="0" w:color="auto"/>
              <w:right w:val="single" w:sz="4" w:space="0" w:color="auto"/>
            </w:tcBorders>
            <w:noWrap/>
            <w:vAlign w:val="bottom"/>
          </w:tcPr>
          <w:p w14:paraId="34B1F9FE" w14:textId="77777777" w:rsidR="002D2F1C" w:rsidRPr="005D4A8E" w:rsidRDefault="002D2F1C" w:rsidP="00141F92">
            <w:pPr>
              <w:rPr>
                <w:rFonts w:asciiTheme="minorHAnsi" w:hAnsiTheme="minorHAnsi"/>
                <w:sz w:val="20"/>
              </w:rPr>
            </w:pPr>
            <w:r w:rsidRPr="005D4A8E">
              <w:rPr>
                <w:rFonts w:asciiTheme="minorHAnsi" w:hAnsiTheme="minorHAnsi"/>
                <w:sz w:val="20"/>
              </w:rPr>
              <w:t>BRB</w:t>
            </w:r>
          </w:p>
        </w:tc>
        <w:tc>
          <w:tcPr>
            <w:tcW w:w="115" w:type="pct"/>
            <w:tcBorders>
              <w:top w:val="nil"/>
              <w:left w:val="nil"/>
              <w:bottom w:val="nil"/>
              <w:right w:val="nil"/>
            </w:tcBorders>
            <w:noWrap/>
            <w:vAlign w:val="bottom"/>
          </w:tcPr>
          <w:p w14:paraId="2AD04CC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41D6CE5" w14:textId="77777777" w:rsidR="002D2F1C" w:rsidRPr="005D4A8E" w:rsidRDefault="002D2F1C" w:rsidP="00141F92">
            <w:pPr>
              <w:rPr>
                <w:rFonts w:asciiTheme="minorHAnsi" w:hAnsiTheme="minorHAnsi"/>
                <w:sz w:val="20"/>
              </w:rPr>
            </w:pPr>
            <w:r w:rsidRPr="005D4A8E">
              <w:rPr>
                <w:rFonts w:asciiTheme="minorHAnsi" w:hAnsiTheme="minorHAnsi"/>
                <w:sz w:val="20"/>
              </w:rPr>
              <w:t>GI</w:t>
            </w:r>
          </w:p>
        </w:tc>
        <w:tc>
          <w:tcPr>
            <w:tcW w:w="369" w:type="pct"/>
            <w:tcBorders>
              <w:top w:val="nil"/>
              <w:left w:val="nil"/>
              <w:bottom w:val="single" w:sz="4" w:space="0" w:color="auto"/>
              <w:right w:val="single" w:sz="4" w:space="0" w:color="auto"/>
            </w:tcBorders>
            <w:noWrap/>
            <w:vAlign w:val="bottom"/>
          </w:tcPr>
          <w:p w14:paraId="47E74C6E" w14:textId="77777777" w:rsidR="002D2F1C" w:rsidRPr="005D4A8E" w:rsidRDefault="002D2F1C" w:rsidP="00141F92">
            <w:pPr>
              <w:rPr>
                <w:rFonts w:asciiTheme="minorHAnsi" w:hAnsiTheme="minorHAnsi"/>
                <w:sz w:val="20"/>
              </w:rPr>
            </w:pPr>
            <w:r w:rsidRPr="005D4A8E">
              <w:rPr>
                <w:rFonts w:asciiTheme="minorHAnsi" w:hAnsiTheme="minorHAnsi"/>
                <w:sz w:val="20"/>
              </w:rPr>
              <w:t>GIB</w:t>
            </w:r>
          </w:p>
        </w:tc>
        <w:tc>
          <w:tcPr>
            <w:tcW w:w="115" w:type="pct"/>
            <w:tcBorders>
              <w:top w:val="nil"/>
              <w:left w:val="nil"/>
              <w:bottom w:val="nil"/>
              <w:right w:val="nil"/>
            </w:tcBorders>
            <w:noWrap/>
            <w:vAlign w:val="bottom"/>
          </w:tcPr>
          <w:p w14:paraId="0F6BFD7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CE882F8" w14:textId="77777777" w:rsidR="002D2F1C" w:rsidRPr="005D4A8E" w:rsidRDefault="002D2F1C" w:rsidP="00141F92">
            <w:pPr>
              <w:rPr>
                <w:rFonts w:asciiTheme="minorHAnsi" w:hAnsiTheme="minorHAnsi"/>
                <w:sz w:val="20"/>
              </w:rPr>
            </w:pPr>
            <w:r w:rsidRPr="005D4A8E">
              <w:rPr>
                <w:rFonts w:asciiTheme="minorHAnsi" w:hAnsiTheme="minorHAnsi"/>
                <w:sz w:val="20"/>
              </w:rPr>
              <w:t>LV</w:t>
            </w:r>
          </w:p>
        </w:tc>
        <w:tc>
          <w:tcPr>
            <w:tcW w:w="369" w:type="pct"/>
            <w:tcBorders>
              <w:top w:val="nil"/>
              <w:left w:val="nil"/>
              <w:bottom w:val="single" w:sz="4" w:space="0" w:color="auto"/>
              <w:right w:val="single" w:sz="4" w:space="0" w:color="auto"/>
            </w:tcBorders>
            <w:noWrap/>
            <w:vAlign w:val="bottom"/>
          </w:tcPr>
          <w:p w14:paraId="3EF546C6" w14:textId="77777777" w:rsidR="002D2F1C" w:rsidRPr="005D4A8E" w:rsidRDefault="002D2F1C" w:rsidP="00141F92">
            <w:pPr>
              <w:rPr>
                <w:rFonts w:asciiTheme="minorHAnsi" w:hAnsiTheme="minorHAnsi"/>
                <w:sz w:val="20"/>
              </w:rPr>
            </w:pPr>
            <w:r w:rsidRPr="005D4A8E">
              <w:rPr>
                <w:rFonts w:asciiTheme="minorHAnsi" w:hAnsiTheme="minorHAnsi"/>
                <w:sz w:val="20"/>
              </w:rPr>
              <w:t>LVA</w:t>
            </w:r>
          </w:p>
        </w:tc>
        <w:tc>
          <w:tcPr>
            <w:tcW w:w="115" w:type="pct"/>
            <w:tcBorders>
              <w:top w:val="nil"/>
              <w:left w:val="nil"/>
              <w:bottom w:val="nil"/>
              <w:right w:val="nil"/>
            </w:tcBorders>
            <w:noWrap/>
            <w:vAlign w:val="bottom"/>
          </w:tcPr>
          <w:p w14:paraId="62A8FC3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7E16FA1" w14:textId="77777777" w:rsidR="002D2F1C" w:rsidRPr="005D4A8E" w:rsidRDefault="002D2F1C" w:rsidP="00141F92">
            <w:pPr>
              <w:rPr>
                <w:rFonts w:asciiTheme="minorHAnsi" w:hAnsiTheme="minorHAnsi"/>
                <w:sz w:val="20"/>
              </w:rPr>
            </w:pPr>
            <w:r w:rsidRPr="005D4A8E">
              <w:rPr>
                <w:rFonts w:asciiTheme="minorHAnsi" w:hAnsiTheme="minorHAnsi"/>
                <w:sz w:val="20"/>
              </w:rPr>
              <w:t>QA</w:t>
            </w:r>
          </w:p>
        </w:tc>
        <w:tc>
          <w:tcPr>
            <w:tcW w:w="369" w:type="pct"/>
            <w:tcBorders>
              <w:top w:val="nil"/>
              <w:left w:val="nil"/>
              <w:bottom w:val="single" w:sz="4" w:space="0" w:color="auto"/>
              <w:right w:val="single" w:sz="4" w:space="0" w:color="auto"/>
            </w:tcBorders>
            <w:noWrap/>
            <w:vAlign w:val="bottom"/>
          </w:tcPr>
          <w:p w14:paraId="6E842131" w14:textId="77777777" w:rsidR="002D2F1C" w:rsidRPr="005D4A8E" w:rsidRDefault="002D2F1C" w:rsidP="00141F92">
            <w:pPr>
              <w:rPr>
                <w:rFonts w:asciiTheme="minorHAnsi" w:hAnsiTheme="minorHAnsi"/>
                <w:sz w:val="20"/>
              </w:rPr>
            </w:pPr>
            <w:r w:rsidRPr="005D4A8E">
              <w:rPr>
                <w:rFonts w:asciiTheme="minorHAnsi" w:hAnsiTheme="minorHAnsi"/>
                <w:sz w:val="20"/>
              </w:rPr>
              <w:t>QAT</w:t>
            </w:r>
          </w:p>
        </w:tc>
        <w:tc>
          <w:tcPr>
            <w:tcW w:w="115" w:type="pct"/>
            <w:tcBorders>
              <w:top w:val="nil"/>
              <w:left w:val="nil"/>
              <w:bottom w:val="nil"/>
              <w:right w:val="nil"/>
            </w:tcBorders>
            <w:noWrap/>
            <w:vAlign w:val="bottom"/>
          </w:tcPr>
          <w:p w14:paraId="5DFA4D5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676A64D" w14:textId="77777777" w:rsidR="002D2F1C" w:rsidRPr="005D4A8E" w:rsidRDefault="002D2F1C" w:rsidP="00141F92">
            <w:pPr>
              <w:rPr>
                <w:rFonts w:asciiTheme="minorHAnsi" w:hAnsiTheme="minorHAnsi"/>
                <w:sz w:val="20"/>
              </w:rPr>
            </w:pPr>
            <w:r w:rsidRPr="005D4A8E">
              <w:rPr>
                <w:rFonts w:asciiTheme="minorHAnsi" w:hAnsiTheme="minorHAnsi"/>
                <w:sz w:val="20"/>
              </w:rPr>
              <w:t>VG</w:t>
            </w:r>
          </w:p>
        </w:tc>
        <w:tc>
          <w:tcPr>
            <w:tcW w:w="369" w:type="pct"/>
            <w:tcBorders>
              <w:top w:val="nil"/>
              <w:left w:val="nil"/>
              <w:bottom w:val="single" w:sz="4" w:space="0" w:color="auto"/>
              <w:right w:val="single" w:sz="4" w:space="0" w:color="auto"/>
            </w:tcBorders>
            <w:noWrap/>
            <w:vAlign w:val="bottom"/>
          </w:tcPr>
          <w:p w14:paraId="70D6B6AE" w14:textId="77777777" w:rsidR="002D2F1C" w:rsidRPr="005D4A8E" w:rsidRDefault="002D2F1C" w:rsidP="00141F92">
            <w:pPr>
              <w:rPr>
                <w:rFonts w:asciiTheme="minorHAnsi" w:hAnsiTheme="minorHAnsi"/>
                <w:sz w:val="20"/>
              </w:rPr>
            </w:pPr>
            <w:r w:rsidRPr="005D4A8E">
              <w:rPr>
                <w:rFonts w:asciiTheme="minorHAnsi" w:hAnsiTheme="minorHAnsi"/>
                <w:sz w:val="20"/>
              </w:rPr>
              <w:t>VGB</w:t>
            </w:r>
          </w:p>
        </w:tc>
        <w:tc>
          <w:tcPr>
            <w:tcW w:w="115" w:type="pct"/>
            <w:tcBorders>
              <w:top w:val="nil"/>
              <w:left w:val="nil"/>
              <w:bottom w:val="nil"/>
              <w:right w:val="nil"/>
            </w:tcBorders>
            <w:noWrap/>
            <w:vAlign w:val="bottom"/>
          </w:tcPr>
          <w:p w14:paraId="782B21D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9BD9C28" w14:textId="77777777" w:rsidR="002D2F1C" w:rsidRPr="005D4A8E" w:rsidRDefault="002D2F1C" w:rsidP="00141F92">
            <w:pPr>
              <w:rPr>
                <w:rFonts w:asciiTheme="minorHAnsi" w:hAnsiTheme="minorHAnsi"/>
                <w:sz w:val="20"/>
              </w:rPr>
            </w:pPr>
            <w:r w:rsidRPr="005D4A8E">
              <w:rPr>
                <w:rFonts w:asciiTheme="minorHAnsi" w:hAnsiTheme="minorHAnsi"/>
                <w:sz w:val="20"/>
              </w:rPr>
              <w:t>42</w:t>
            </w:r>
          </w:p>
        </w:tc>
        <w:tc>
          <w:tcPr>
            <w:tcW w:w="369" w:type="pct"/>
            <w:tcBorders>
              <w:top w:val="nil"/>
              <w:left w:val="nil"/>
              <w:bottom w:val="single" w:sz="4" w:space="0" w:color="auto"/>
              <w:right w:val="single" w:sz="4" w:space="0" w:color="auto"/>
            </w:tcBorders>
            <w:noWrap/>
            <w:vAlign w:val="bottom"/>
          </w:tcPr>
          <w:p w14:paraId="6A1C71C9"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PA </w:t>
            </w:r>
          </w:p>
        </w:tc>
      </w:tr>
      <w:tr w:rsidR="002D2F1C" w:rsidRPr="005D4A8E" w14:paraId="09B432EE"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7D9D0993" w14:textId="77777777" w:rsidR="002D2F1C" w:rsidRPr="005D4A8E" w:rsidRDefault="002D2F1C" w:rsidP="00141F92">
            <w:pPr>
              <w:rPr>
                <w:rFonts w:asciiTheme="minorHAnsi" w:hAnsiTheme="minorHAnsi"/>
                <w:sz w:val="20"/>
              </w:rPr>
            </w:pPr>
            <w:r w:rsidRPr="005D4A8E">
              <w:rPr>
                <w:rFonts w:asciiTheme="minorHAnsi" w:hAnsiTheme="minorHAnsi"/>
                <w:sz w:val="20"/>
              </w:rPr>
              <w:t>BN</w:t>
            </w:r>
          </w:p>
        </w:tc>
        <w:tc>
          <w:tcPr>
            <w:tcW w:w="369" w:type="pct"/>
            <w:tcBorders>
              <w:top w:val="nil"/>
              <w:left w:val="nil"/>
              <w:bottom w:val="single" w:sz="4" w:space="0" w:color="auto"/>
              <w:right w:val="single" w:sz="4" w:space="0" w:color="auto"/>
            </w:tcBorders>
            <w:noWrap/>
            <w:vAlign w:val="bottom"/>
          </w:tcPr>
          <w:p w14:paraId="0C85572C" w14:textId="77777777" w:rsidR="002D2F1C" w:rsidRPr="005D4A8E" w:rsidRDefault="002D2F1C" w:rsidP="00141F92">
            <w:pPr>
              <w:rPr>
                <w:rFonts w:asciiTheme="minorHAnsi" w:hAnsiTheme="minorHAnsi"/>
                <w:sz w:val="20"/>
              </w:rPr>
            </w:pPr>
            <w:r w:rsidRPr="005D4A8E">
              <w:rPr>
                <w:rFonts w:asciiTheme="minorHAnsi" w:hAnsiTheme="minorHAnsi"/>
                <w:sz w:val="20"/>
              </w:rPr>
              <w:t>BRN</w:t>
            </w:r>
          </w:p>
        </w:tc>
        <w:tc>
          <w:tcPr>
            <w:tcW w:w="115" w:type="pct"/>
            <w:tcBorders>
              <w:top w:val="nil"/>
              <w:left w:val="nil"/>
              <w:bottom w:val="nil"/>
              <w:right w:val="nil"/>
            </w:tcBorders>
            <w:noWrap/>
            <w:vAlign w:val="bottom"/>
          </w:tcPr>
          <w:p w14:paraId="726DF5B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F797427" w14:textId="77777777" w:rsidR="002D2F1C" w:rsidRPr="005D4A8E" w:rsidRDefault="002D2F1C" w:rsidP="00141F92">
            <w:pPr>
              <w:rPr>
                <w:rFonts w:asciiTheme="minorHAnsi" w:hAnsiTheme="minorHAnsi"/>
                <w:sz w:val="20"/>
              </w:rPr>
            </w:pPr>
            <w:r w:rsidRPr="005D4A8E">
              <w:rPr>
                <w:rFonts w:asciiTheme="minorHAnsi" w:hAnsiTheme="minorHAnsi"/>
                <w:sz w:val="20"/>
              </w:rPr>
              <w:t>GN</w:t>
            </w:r>
          </w:p>
        </w:tc>
        <w:tc>
          <w:tcPr>
            <w:tcW w:w="369" w:type="pct"/>
            <w:tcBorders>
              <w:top w:val="nil"/>
              <w:left w:val="nil"/>
              <w:bottom w:val="single" w:sz="4" w:space="0" w:color="auto"/>
              <w:right w:val="single" w:sz="4" w:space="0" w:color="auto"/>
            </w:tcBorders>
            <w:noWrap/>
            <w:vAlign w:val="bottom"/>
          </w:tcPr>
          <w:p w14:paraId="7169FF5D" w14:textId="77777777" w:rsidR="002D2F1C" w:rsidRPr="005D4A8E" w:rsidRDefault="002D2F1C" w:rsidP="00141F92">
            <w:pPr>
              <w:rPr>
                <w:rFonts w:asciiTheme="minorHAnsi" w:hAnsiTheme="minorHAnsi"/>
                <w:sz w:val="20"/>
              </w:rPr>
            </w:pPr>
            <w:r w:rsidRPr="005D4A8E">
              <w:rPr>
                <w:rFonts w:asciiTheme="minorHAnsi" w:hAnsiTheme="minorHAnsi"/>
                <w:sz w:val="20"/>
              </w:rPr>
              <w:t>GIN</w:t>
            </w:r>
          </w:p>
        </w:tc>
        <w:tc>
          <w:tcPr>
            <w:tcW w:w="115" w:type="pct"/>
            <w:tcBorders>
              <w:top w:val="nil"/>
              <w:left w:val="nil"/>
              <w:bottom w:val="nil"/>
              <w:right w:val="nil"/>
            </w:tcBorders>
            <w:noWrap/>
            <w:vAlign w:val="bottom"/>
          </w:tcPr>
          <w:p w14:paraId="0A76951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242420A" w14:textId="77777777" w:rsidR="002D2F1C" w:rsidRPr="005D4A8E" w:rsidRDefault="002D2F1C" w:rsidP="00141F92">
            <w:pPr>
              <w:rPr>
                <w:rFonts w:asciiTheme="minorHAnsi" w:hAnsiTheme="minorHAnsi"/>
                <w:sz w:val="20"/>
              </w:rPr>
            </w:pPr>
            <w:r w:rsidRPr="005D4A8E">
              <w:rPr>
                <w:rFonts w:asciiTheme="minorHAnsi" w:hAnsiTheme="minorHAnsi"/>
                <w:sz w:val="20"/>
              </w:rPr>
              <w:t>MO</w:t>
            </w:r>
          </w:p>
        </w:tc>
        <w:tc>
          <w:tcPr>
            <w:tcW w:w="369" w:type="pct"/>
            <w:tcBorders>
              <w:top w:val="nil"/>
              <w:left w:val="nil"/>
              <w:bottom w:val="single" w:sz="4" w:space="0" w:color="auto"/>
              <w:right w:val="single" w:sz="4" w:space="0" w:color="auto"/>
            </w:tcBorders>
            <w:noWrap/>
            <w:vAlign w:val="bottom"/>
          </w:tcPr>
          <w:p w14:paraId="42EC3354" w14:textId="77777777" w:rsidR="002D2F1C" w:rsidRPr="005D4A8E" w:rsidRDefault="002D2F1C" w:rsidP="00141F92">
            <w:pPr>
              <w:rPr>
                <w:rFonts w:asciiTheme="minorHAnsi" w:hAnsiTheme="minorHAnsi"/>
                <w:sz w:val="20"/>
              </w:rPr>
            </w:pPr>
            <w:r w:rsidRPr="005D4A8E">
              <w:rPr>
                <w:rFonts w:asciiTheme="minorHAnsi" w:hAnsiTheme="minorHAnsi"/>
                <w:sz w:val="20"/>
              </w:rPr>
              <w:t>MAC</w:t>
            </w:r>
          </w:p>
        </w:tc>
        <w:tc>
          <w:tcPr>
            <w:tcW w:w="115" w:type="pct"/>
            <w:tcBorders>
              <w:top w:val="nil"/>
              <w:left w:val="nil"/>
              <w:bottom w:val="nil"/>
              <w:right w:val="nil"/>
            </w:tcBorders>
            <w:noWrap/>
            <w:vAlign w:val="bottom"/>
          </w:tcPr>
          <w:p w14:paraId="7A79F21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34A0FCA" w14:textId="77777777" w:rsidR="002D2F1C" w:rsidRPr="005D4A8E" w:rsidRDefault="002D2F1C" w:rsidP="00141F92">
            <w:pPr>
              <w:rPr>
                <w:rFonts w:asciiTheme="minorHAnsi" w:hAnsiTheme="minorHAnsi"/>
                <w:sz w:val="20"/>
              </w:rPr>
            </w:pPr>
            <w:r w:rsidRPr="005D4A8E">
              <w:rPr>
                <w:rFonts w:asciiTheme="minorHAnsi" w:hAnsiTheme="minorHAnsi"/>
                <w:sz w:val="20"/>
              </w:rPr>
              <w:t>RE</w:t>
            </w:r>
          </w:p>
        </w:tc>
        <w:tc>
          <w:tcPr>
            <w:tcW w:w="369" w:type="pct"/>
            <w:tcBorders>
              <w:top w:val="nil"/>
              <w:left w:val="nil"/>
              <w:bottom w:val="single" w:sz="4" w:space="0" w:color="auto"/>
              <w:right w:val="single" w:sz="4" w:space="0" w:color="auto"/>
            </w:tcBorders>
            <w:noWrap/>
            <w:vAlign w:val="bottom"/>
          </w:tcPr>
          <w:p w14:paraId="3B4C7659" w14:textId="77777777" w:rsidR="002D2F1C" w:rsidRPr="005D4A8E" w:rsidRDefault="002D2F1C" w:rsidP="00141F92">
            <w:pPr>
              <w:rPr>
                <w:rFonts w:asciiTheme="minorHAnsi" w:hAnsiTheme="minorHAnsi"/>
                <w:sz w:val="20"/>
              </w:rPr>
            </w:pPr>
            <w:r w:rsidRPr="005D4A8E">
              <w:rPr>
                <w:rFonts w:asciiTheme="minorHAnsi" w:hAnsiTheme="minorHAnsi"/>
                <w:sz w:val="20"/>
              </w:rPr>
              <w:t>REU</w:t>
            </w:r>
          </w:p>
        </w:tc>
        <w:tc>
          <w:tcPr>
            <w:tcW w:w="115" w:type="pct"/>
            <w:tcBorders>
              <w:top w:val="nil"/>
              <w:left w:val="nil"/>
              <w:bottom w:val="nil"/>
              <w:right w:val="nil"/>
            </w:tcBorders>
            <w:noWrap/>
            <w:vAlign w:val="bottom"/>
          </w:tcPr>
          <w:p w14:paraId="7F65167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41C914D" w14:textId="77777777" w:rsidR="002D2F1C" w:rsidRPr="005D4A8E" w:rsidRDefault="002D2F1C" w:rsidP="00141F92">
            <w:pPr>
              <w:rPr>
                <w:rFonts w:asciiTheme="minorHAnsi" w:hAnsiTheme="minorHAnsi"/>
                <w:sz w:val="20"/>
              </w:rPr>
            </w:pPr>
            <w:r w:rsidRPr="005D4A8E">
              <w:rPr>
                <w:rFonts w:asciiTheme="minorHAnsi" w:hAnsiTheme="minorHAnsi"/>
                <w:sz w:val="20"/>
              </w:rPr>
              <w:t>VI</w:t>
            </w:r>
          </w:p>
        </w:tc>
        <w:tc>
          <w:tcPr>
            <w:tcW w:w="369" w:type="pct"/>
            <w:tcBorders>
              <w:top w:val="nil"/>
              <w:left w:val="nil"/>
              <w:bottom w:val="single" w:sz="4" w:space="0" w:color="auto"/>
              <w:right w:val="single" w:sz="4" w:space="0" w:color="auto"/>
            </w:tcBorders>
            <w:noWrap/>
            <w:vAlign w:val="bottom"/>
          </w:tcPr>
          <w:p w14:paraId="36FF135C" w14:textId="77777777" w:rsidR="002D2F1C" w:rsidRPr="005D4A8E" w:rsidRDefault="002D2F1C" w:rsidP="00141F92">
            <w:pPr>
              <w:rPr>
                <w:rFonts w:asciiTheme="minorHAnsi" w:hAnsiTheme="minorHAnsi"/>
                <w:sz w:val="20"/>
              </w:rPr>
            </w:pPr>
            <w:r w:rsidRPr="005D4A8E">
              <w:rPr>
                <w:rFonts w:asciiTheme="minorHAnsi" w:hAnsiTheme="minorHAnsi"/>
                <w:sz w:val="20"/>
              </w:rPr>
              <w:t>VIR</w:t>
            </w:r>
          </w:p>
        </w:tc>
        <w:tc>
          <w:tcPr>
            <w:tcW w:w="115" w:type="pct"/>
            <w:tcBorders>
              <w:top w:val="nil"/>
              <w:left w:val="nil"/>
              <w:bottom w:val="nil"/>
              <w:right w:val="nil"/>
            </w:tcBorders>
            <w:noWrap/>
            <w:vAlign w:val="bottom"/>
          </w:tcPr>
          <w:p w14:paraId="729688D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40C6079" w14:textId="77777777" w:rsidR="002D2F1C" w:rsidRPr="005D4A8E" w:rsidRDefault="002D2F1C" w:rsidP="00141F92">
            <w:pPr>
              <w:rPr>
                <w:rFonts w:asciiTheme="minorHAnsi" w:hAnsiTheme="minorHAnsi"/>
                <w:sz w:val="20"/>
              </w:rPr>
            </w:pPr>
            <w:r w:rsidRPr="005D4A8E">
              <w:rPr>
                <w:rFonts w:asciiTheme="minorHAnsi" w:hAnsiTheme="minorHAnsi"/>
                <w:sz w:val="20"/>
              </w:rPr>
              <w:t>44</w:t>
            </w:r>
          </w:p>
        </w:tc>
        <w:tc>
          <w:tcPr>
            <w:tcW w:w="369" w:type="pct"/>
            <w:tcBorders>
              <w:top w:val="nil"/>
              <w:left w:val="nil"/>
              <w:bottom w:val="single" w:sz="4" w:space="0" w:color="auto"/>
              <w:right w:val="single" w:sz="4" w:space="0" w:color="auto"/>
            </w:tcBorders>
            <w:noWrap/>
            <w:vAlign w:val="bottom"/>
          </w:tcPr>
          <w:p w14:paraId="39DDB6A2"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RI </w:t>
            </w:r>
          </w:p>
        </w:tc>
      </w:tr>
      <w:tr w:rsidR="002D2F1C" w:rsidRPr="005D4A8E" w14:paraId="48E93F0A"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1129246" w14:textId="77777777" w:rsidR="002D2F1C" w:rsidRPr="005D4A8E" w:rsidRDefault="002D2F1C" w:rsidP="00141F92">
            <w:pPr>
              <w:rPr>
                <w:rFonts w:asciiTheme="minorHAnsi" w:hAnsiTheme="minorHAnsi"/>
                <w:sz w:val="20"/>
              </w:rPr>
            </w:pPr>
            <w:r w:rsidRPr="005D4A8E">
              <w:rPr>
                <w:rFonts w:asciiTheme="minorHAnsi" w:hAnsiTheme="minorHAnsi"/>
                <w:sz w:val="20"/>
              </w:rPr>
              <w:t>BT</w:t>
            </w:r>
          </w:p>
        </w:tc>
        <w:tc>
          <w:tcPr>
            <w:tcW w:w="369" w:type="pct"/>
            <w:tcBorders>
              <w:top w:val="nil"/>
              <w:left w:val="nil"/>
              <w:bottom w:val="single" w:sz="4" w:space="0" w:color="auto"/>
              <w:right w:val="single" w:sz="4" w:space="0" w:color="auto"/>
            </w:tcBorders>
            <w:noWrap/>
            <w:vAlign w:val="bottom"/>
          </w:tcPr>
          <w:p w14:paraId="20828204" w14:textId="77777777" w:rsidR="002D2F1C" w:rsidRPr="005D4A8E" w:rsidRDefault="002D2F1C" w:rsidP="00141F92">
            <w:pPr>
              <w:rPr>
                <w:rFonts w:asciiTheme="minorHAnsi" w:hAnsiTheme="minorHAnsi"/>
                <w:sz w:val="20"/>
              </w:rPr>
            </w:pPr>
            <w:r w:rsidRPr="005D4A8E">
              <w:rPr>
                <w:rFonts w:asciiTheme="minorHAnsi" w:hAnsiTheme="minorHAnsi"/>
                <w:sz w:val="20"/>
              </w:rPr>
              <w:t>BTN</w:t>
            </w:r>
          </w:p>
        </w:tc>
        <w:tc>
          <w:tcPr>
            <w:tcW w:w="115" w:type="pct"/>
            <w:tcBorders>
              <w:top w:val="nil"/>
              <w:left w:val="nil"/>
              <w:bottom w:val="nil"/>
              <w:right w:val="nil"/>
            </w:tcBorders>
            <w:noWrap/>
            <w:vAlign w:val="bottom"/>
          </w:tcPr>
          <w:p w14:paraId="49C28D3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7B09F45" w14:textId="77777777" w:rsidR="002D2F1C" w:rsidRPr="005D4A8E" w:rsidRDefault="002D2F1C" w:rsidP="00141F92">
            <w:pPr>
              <w:rPr>
                <w:rFonts w:asciiTheme="minorHAnsi" w:hAnsiTheme="minorHAnsi"/>
                <w:sz w:val="20"/>
              </w:rPr>
            </w:pPr>
            <w:r w:rsidRPr="005D4A8E">
              <w:rPr>
                <w:rFonts w:asciiTheme="minorHAnsi" w:hAnsiTheme="minorHAnsi"/>
                <w:sz w:val="20"/>
              </w:rPr>
              <w:t>GP</w:t>
            </w:r>
          </w:p>
        </w:tc>
        <w:tc>
          <w:tcPr>
            <w:tcW w:w="369" w:type="pct"/>
            <w:tcBorders>
              <w:top w:val="nil"/>
              <w:left w:val="nil"/>
              <w:bottom w:val="single" w:sz="4" w:space="0" w:color="auto"/>
              <w:right w:val="single" w:sz="4" w:space="0" w:color="auto"/>
            </w:tcBorders>
            <w:noWrap/>
            <w:vAlign w:val="bottom"/>
          </w:tcPr>
          <w:p w14:paraId="5DDAF28E" w14:textId="77777777" w:rsidR="002D2F1C" w:rsidRPr="005D4A8E" w:rsidRDefault="002D2F1C" w:rsidP="00141F92">
            <w:pPr>
              <w:rPr>
                <w:rFonts w:asciiTheme="minorHAnsi" w:hAnsiTheme="minorHAnsi"/>
                <w:sz w:val="20"/>
              </w:rPr>
            </w:pPr>
            <w:r w:rsidRPr="005D4A8E">
              <w:rPr>
                <w:rFonts w:asciiTheme="minorHAnsi" w:hAnsiTheme="minorHAnsi"/>
                <w:sz w:val="20"/>
              </w:rPr>
              <w:t>GLP</w:t>
            </w:r>
          </w:p>
        </w:tc>
        <w:tc>
          <w:tcPr>
            <w:tcW w:w="115" w:type="pct"/>
            <w:tcBorders>
              <w:top w:val="nil"/>
              <w:left w:val="nil"/>
              <w:bottom w:val="nil"/>
              <w:right w:val="nil"/>
            </w:tcBorders>
            <w:noWrap/>
            <w:vAlign w:val="bottom"/>
          </w:tcPr>
          <w:p w14:paraId="33981F4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DF4E3FF" w14:textId="77777777" w:rsidR="002D2F1C" w:rsidRPr="005D4A8E" w:rsidRDefault="002D2F1C" w:rsidP="00141F92">
            <w:pPr>
              <w:rPr>
                <w:rFonts w:asciiTheme="minorHAnsi" w:hAnsiTheme="minorHAnsi"/>
                <w:sz w:val="20"/>
              </w:rPr>
            </w:pPr>
            <w:r w:rsidRPr="005D4A8E">
              <w:rPr>
                <w:rFonts w:asciiTheme="minorHAnsi" w:hAnsiTheme="minorHAnsi"/>
                <w:sz w:val="20"/>
              </w:rPr>
              <w:t>MA</w:t>
            </w:r>
          </w:p>
        </w:tc>
        <w:tc>
          <w:tcPr>
            <w:tcW w:w="369" w:type="pct"/>
            <w:tcBorders>
              <w:top w:val="nil"/>
              <w:left w:val="nil"/>
              <w:bottom w:val="single" w:sz="4" w:space="0" w:color="auto"/>
              <w:right w:val="single" w:sz="4" w:space="0" w:color="auto"/>
            </w:tcBorders>
            <w:noWrap/>
            <w:vAlign w:val="bottom"/>
          </w:tcPr>
          <w:p w14:paraId="66DB9B7B" w14:textId="77777777" w:rsidR="002D2F1C" w:rsidRPr="005D4A8E" w:rsidRDefault="002D2F1C" w:rsidP="00141F92">
            <w:pPr>
              <w:rPr>
                <w:rFonts w:asciiTheme="minorHAnsi" w:hAnsiTheme="minorHAnsi"/>
                <w:sz w:val="20"/>
              </w:rPr>
            </w:pPr>
            <w:r w:rsidRPr="005D4A8E">
              <w:rPr>
                <w:rFonts w:asciiTheme="minorHAnsi" w:hAnsiTheme="minorHAnsi"/>
                <w:sz w:val="20"/>
              </w:rPr>
              <w:t>MAR</w:t>
            </w:r>
          </w:p>
        </w:tc>
        <w:tc>
          <w:tcPr>
            <w:tcW w:w="115" w:type="pct"/>
            <w:tcBorders>
              <w:top w:val="nil"/>
              <w:left w:val="nil"/>
              <w:bottom w:val="nil"/>
              <w:right w:val="nil"/>
            </w:tcBorders>
            <w:noWrap/>
            <w:vAlign w:val="bottom"/>
          </w:tcPr>
          <w:p w14:paraId="11E8A29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4B32E37" w14:textId="77777777" w:rsidR="002D2F1C" w:rsidRPr="005D4A8E" w:rsidRDefault="002D2F1C" w:rsidP="00141F92">
            <w:pPr>
              <w:rPr>
                <w:rFonts w:asciiTheme="minorHAnsi" w:hAnsiTheme="minorHAnsi"/>
                <w:sz w:val="20"/>
              </w:rPr>
            </w:pPr>
            <w:r w:rsidRPr="005D4A8E">
              <w:rPr>
                <w:rFonts w:asciiTheme="minorHAnsi" w:hAnsiTheme="minorHAnsi"/>
                <w:sz w:val="20"/>
              </w:rPr>
              <w:t>RO</w:t>
            </w:r>
          </w:p>
        </w:tc>
        <w:tc>
          <w:tcPr>
            <w:tcW w:w="369" w:type="pct"/>
            <w:tcBorders>
              <w:top w:val="nil"/>
              <w:left w:val="nil"/>
              <w:bottom w:val="single" w:sz="4" w:space="0" w:color="auto"/>
              <w:right w:val="single" w:sz="4" w:space="0" w:color="auto"/>
            </w:tcBorders>
            <w:noWrap/>
            <w:vAlign w:val="bottom"/>
          </w:tcPr>
          <w:p w14:paraId="0900AAE8" w14:textId="77777777" w:rsidR="002D2F1C" w:rsidRPr="005D4A8E" w:rsidRDefault="002D2F1C" w:rsidP="00141F92">
            <w:pPr>
              <w:rPr>
                <w:rFonts w:asciiTheme="minorHAnsi" w:hAnsiTheme="minorHAnsi"/>
                <w:sz w:val="20"/>
              </w:rPr>
            </w:pPr>
            <w:r w:rsidRPr="005D4A8E">
              <w:rPr>
                <w:rFonts w:asciiTheme="minorHAnsi" w:hAnsiTheme="minorHAnsi"/>
                <w:sz w:val="20"/>
              </w:rPr>
              <w:t>ROM</w:t>
            </w:r>
          </w:p>
        </w:tc>
        <w:tc>
          <w:tcPr>
            <w:tcW w:w="115" w:type="pct"/>
            <w:tcBorders>
              <w:top w:val="nil"/>
              <w:left w:val="nil"/>
              <w:bottom w:val="nil"/>
              <w:right w:val="nil"/>
            </w:tcBorders>
            <w:noWrap/>
            <w:vAlign w:val="bottom"/>
          </w:tcPr>
          <w:p w14:paraId="79A93F3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CEB6FB5" w14:textId="77777777" w:rsidR="002D2F1C" w:rsidRPr="005D4A8E" w:rsidRDefault="002D2F1C" w:rsidP="00141F92">
            <w:pPr>
              <w:rPr>
                <w:rFonts w:asciiTheme="minorHAnsi" w:hAnsiTheme="minorHAnsi"/>
                <w:sz w:val="20"/>
              </w:rPr>
            </w:pPr>
            <w:r w:rsidRPr="005D4A8E">
              <w:rPr>
                <w:rFonts w:asciiTheme="minorHAnsi" w:hAnsiTheme="minorHAnsi"/>
                <w:sz w:val="20"/>
              </w:rPr>
              <w:t>VN</w:t>
            </w:r>
          </w:p>
        </w:tc>
        <w:tc>
          <w:tcPr>
            <w:tcW w:w="369" w:type="pct"/>
            <w:tcBorders>
              <w:top w:val="nil"/>
              <w:left w:val="nil"/>
              <w:bottom w:val="single" w:sz="4" w:space="0" w:color="auto"/>
              <w:right w:val="single" w:sz="4" w:space="0" w:color="auto"/>
            </w:tcBorders>
            <w:noWrap/>
            <w:vAlign w:val="bottom"/>
          </w:tcPr>
          <w:p w14:paraId="1F29524A" w14:textId="77777777" w:rsidR="002D2F1C" w:rsidRPr="005D4A8E" w:rsidRDefault="002D2F1C" w:rsidP="00141F92">
            <w:pPr>
              <w:rPr>
                <w:rFonts w:asciiTheme="minorHAnsi" w:hAnsiTheme="minorHAnsi"/>
                <w:sz w:val="20"/>
              </w:rPr>
            </w:pPr>
            <w:r w:rsidRPr="005D4A8E">
              <w:rPr>
                <w:rFonts w:asciiTheme="minorHAnsi" w:hAnsiTheme="minorHAnsi"/>
                <w:sz w:val="20"/>
              </w:rPr>
              <w:t>VNM</w:t>
            </w:r>
          </w:p>
        </w:tc>
        <w:tc>
          <w:tcPr>
            <w:tcW w:w="115" w:type="pct"/>
            <w:tcBorders>
              <w:top w:val="nil"/>
              <w:left w:val="nil"/>
              <w:bottom w:val="nil"/>
              <w:right w:val="nil"/>
            </w:tcBorders>
            <w:noWrap/>
            <w:vAlign w:val="bottom"/>
          </w:tcPr>
          <w:p w14:paraId="0F46AB2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52037C8" w14:textId="77777777" w:rsidR="002D2F1C" w:rsidRPr="005D4A8E" w:rsidRDefault="002D2F1C" w:rsidP="00141F92">
            <w:pPr>
              <w:rPr>
                <w:rFonts w:asciiTheme="minorHAnsi" w:hAnsiTheme="minorHAnsi"/>
                <w:sz w:val="20"/>
              </w:rPr>
            </w:pPr>
            <w:r w:rsidRPr="005D4A8E">
              <w:rPr>
                <w:rFonts w:asciiTheme="minorHAnsi" w:hAnsiTheme="minorHAnsi"/>
                <w:sz w:val="20"/>
              </w:rPr>
              <w:t>45</w:t>
            </w:r>
          </w:p>
        </w:tc>
        <w:tc>
          <w:tcPr>
            <w:tcW w:w="369" w:type="pct"/>
            <w:tcBorders>
              <w:top w:val="nil"/>
              <w:left w:val="nil"/>
              <w:bottom w:val="single" w:sz="4" w:space="0" w:color="auto"/>
              <w:right w:val="single" w:sz="4" w:space="0" w:color="auto"/>
            </w:tcBorders>
            <w:noWrap/>
            <w:vAlign w:val="bottom"/>
          </w:tcPr>
          <w:p w14:paraId="6008B3DE"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SC </w:t>
            </w:r>
          </w:p>
        </w:tc>
      </w:tr>
      <w:tr w:rsidR="002D2F1C" w:rsidRPr="005D4A8E" w14:paraId="77D2892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372431FC" w14:textId="77777777" w:rsidR="002D2F1C" w:rsidRPr="005D4A8E" w:rsidRDefault="002D2F1C" w:rsidP="00141F92">
            <w:pPr>
              <w:rPr>
                <w:rFonts w:asciiTheme="minorHAnsi" w:hAnsiTheme="minorHAnsi"/>
                <w:sz w:val="20"/>
              </w:rPr>
            </w:pPr>
            <w:r w:rsidRPr="005D4A8E">
              <w:rPr>
                <w:rFonts w:asciiTheme="minorHAnsi" w:hAnsiTheme="minorHAnsi"/>
                <w:sz w:val="20"/>
              </w:rPr>
              <w:t>BV</w:t>
            </w:r>
          </w:p>
        </w:tc>
        <w:tc>
          <w:tcPr>
            <w:tcW w:w="369" w:type="pct"/>
            <w:tcBorders>
              <w:top w:val="nil"/>
              <w:left w:val="nil"/>
              <w:bottom w:val="single" w:sz="4" w:space="0" w:color="auto"/>
              <w:right w:val="single" w:sz="4" w:space="0" w:color="auto"/>
            </w:tcBorders>
            <w:noWrap/>
            <w:vAlign w:val="bottom"/>
          </w:tcPr>
          <w:p w14:paraId="029E51BD" w14:textId="77777777" w:rsidR="002D2F1C" w:rsidRPr="005D4A8E" w:rsidRDefault="002D2F1C" w:rsidP="00141F92">
            <w:pPr>
              <w:rPr>
                <w:rFonts w:asciiTheme="minorHAnsi" w:hAnsiTheme="minorHAnsi"/>
                <w:sz w:val="20"/>
              </w:rPr>
            </w:pPr>
            <w:r w:rsidRPr="005D4A8E">
              <w:rPr>
                <w:rFonts w:asciiTheme="minorHAnsi" w:hAnsiTheme="minorHAnsi"/>
                <w:sz w:val="20"/>
              </w:rPr>
              <w:t>BVT</w:t>
            </w:r>
          </w:p>
        </w:tc>
        <w:tc>
          <w:tcPr>
            <w:tcW w:w="115" w:type="pct"/>
            <w:tcBorders>
              <w:top w:val="nil"/>
              <w:left w:val="nil"/>
              <w:bottom w:val="nil"/>
              <w:right w:val="nil"/>
            </w:tcBorders>
            <w:noWrap/>
            <w:vAlign w:val="bottom"/>
          </w:tcPr>
          <w:p w14:paraId="0EB2743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F201593" w14:textId="77777777" w:rsidR="002D2F1C" w:rsidRPr="005D4A8E" w:rsidRDefault="002D2F1C" w:rsidP="00141F92">
            <w:pPr>
              <w:rPr>
                <w:rFonts w:asciiTheme="minorHAnsi" w:hAnsiTheme="minorHAnsi"/>
                <w:sz w:val="20"/>
              </w:rPr>
            </w:pPr>
            <w:r w:rsidRPr="005D4A8E">
              <w:rPr>
                <w:rFonts w:asciiTheme="minorHAnsi" w:hAnsiTheme="minorHAnsi"/>
                <w:sz w:val="20"/>
              </w:rPr>
              <w:t>GM</w:t>
            </w:r>
          </w:p>
        </w:tc>
        <w:tc>
          <w:tcPr>
            <w:tcW w:w="369" w:type="pct"/>
            <w:tcBorders>
              <w:top w:val="nil"/>
              <w:left w:val="nil"/>
              <w:bottom w:val="single" w:sz="4" w:space="0" w:color="auto"/>
              <w:right w:val="single" w:sz="4" w:space="0" w:color="auto"/>
            </w:tcBorders>
            <w:noWrap/>
            <w:vAlign w:val="bottom"/>
          </w:tcPr>
          <w:p w14:paraId="3CE8ABD4" w14:textId="77777777" w:rsidR="002D2F1C" w:rsidRPr="005D4A8E" w:rsidRDefault="002D2F1C" w:rsidP="00141F92">
            <w:pPr>
              <w:rPr>
                <w:rFonts w:asciiTheme="minorHAnsi" w:hAnsiTheme="minorHAnsi"/>
                <w:sz w:val="20"/>
              </w:rPr>
            </w:pPr>
            <w:r w:rsidRPr="005D4A8E">
              <w:rPr>
                <w:rFonts w:asciiTheme="minorHAnsi" w:hAnsiTheme="minorHAnsi"/>
                <w:sz w:val="20"/>
              </w:rPr>
              <w:t>GMB</w:t>
            </w:r>
          </w:p>
        </w:tc>
        <w:tc>
          <w:tcPr>
            <w:tcW w:w="115" w:type="pct"/>
            <w:tcBorders>
              <w:top w:val="nil"/>
              <w:left w:val="nil"/>
              <w:bottom w:val="nil"/>
              <w:right w:val="nil"/>
            </w:tcBorders>
            <w:noWrap/>
            <w:vAlign w:val="bottom"/>
          </w:tcPr>
          <w:p w14:paraId="4514AE9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579E69D" w14:textId="77777777" w:rsidR="002D2F1C" w:rsidRPr="005D4A8E" w:rsidRDefault="002D2F1C" w:rsidP="00141F92">
            <w:pPr>
              <w:rPr>
                <w:rFonts w:asciiTheme="minorHAnsi" w:hAnsiTheme="minorHAnsi"/>
                <w:sz w:val="20"/>
              </w:rPr>
            </w:pPr>
            <w:r w:rsidRPr="005D4A8E">
              <w:rPr>
                <w:rFonts w:asciiTheme="minorHAnsi" w:hAnsiTheme="minorHAnsi"/>
                <w:sz w:val="20"/>
              </w:rPr>
              <w:t>MC</w:t>
            </w:r>
          </w:p>
        </w:tc>
        <w:tc>
          <w:tcPr>
            <w:tcW w:w="369" w:type="pct"/>
            <w:tcBorders>
              <w:top w:val="nil"/>
              <w:left w:val="nil"/>
              <w:bottom w:val="single" w:sz="4" w:space="0" w:color="auto"/>
              <w:right w:val="single" w:sz="4" w:space="0" w:color="auto"/>
            </w:tcBorders>
            <w:noWrap/>
            <w:vAlign w:val="bottom"/>
          </w:tcPr>
          <w:p w14:paraId="7090EB20" w14:textId="77777777" w:rsidR="002D2F1C" w:rsidRPr="005D4A8E" w:rsidRDefault="002D2F1C" w:rsidP="00141F92">
            <w:pPr>
              <w:rPr>
                <w:rFonts w:asciiTheme="minorHAnsi" w:hAnsiTheme="minorHAnsi"/>
                <w:sz w:val="20"/>
              </w:rPr>
            </w:pPr>
            <w:r w:rsidRPr="005D4A8E">
              <w:rPr>
                <w:rFonts w:asciiTheme="minorHAnsi" w:hAnsiTheme="minorHAnsi"/>
                <w:sz w:val="20"/>
              </w:rPr>
              <w:t>MCO</w:t>
            </w:r>
          </w:p>
        </w:tc>
        <w:tc>
          <w:tcPr>
            <w:tcW w:w="115" w:type="pct"/>
            <w:tcBorders>
              <w:top w:val="nil"/>
              <w:left w:val="nil"/>
              <w:bottom w:val="nil"/>
              <w:right w:val="nil"/>
            </w:tcBorders>
            <w:noWrap/>
            <w:vAlign w:val="bottom"/>
          </w:tcPr>
          <w:p w14:paraId="02991F8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75ACC37" w14:textId="77777777" w:rsidR="002D2F1C" w:rsidRPr="005D4A8E" w:rsidRDefault="002D2F1C" w:rsidP="00141F92">
            <w:pPr>
              <w:rPr>
                <w:rFonts w:asciiTheme="minorHAnsi" w:hAnsiTheme="minorHAnsi"/>
                <w:sz w:val="20"/>
              </w:rPr>
            </w:pPr>
            <w:r w:rsidRPr="005D4A8E">
              <w:rPr>
                <w:rFonts w:asciiTheme="minorHAnsi" w:hAnsiTheme="minorHAnsi"/>
                <w:sz w:val="20"/>
              </w:rPr>
              <w:t>RS</w:t>
            </w:r>
          </w:p>
        </w:tc>
        <w:tc>
          <w:tcPr>
            <w:tcW w:w="369" w:type="pct"/>
            <w:tcBorders>
              <w:top w:val="nil"/>
              <w:left w:val="nil"/>
              <w:bottom w:val="single" w:sz="4" w:space="0" w:color="auto"/>
              <w:right w:val="single" w:sz="4" w:space="0" w:color="auto"/>
            </w:tcBorders>
            <w:noWrap/>
            <w:vAlign w:val="bottom"/>
          </w:tcPr>
          <w:p w14:paraId="01593BD8" w14:textId="77777777" w:rsidR="002D2F1C" w:rsidRPr="005D4A8E" w:rsidRDefault="002D2F1C" w:rsidP="00141F92">
            <w:pPr>
              <w:rPr>
                <w:rFonts w:asciiTheme="minorHAnsi" w:hAnsiTheme="minorHAnsi"/>
                <w:sz w:val="20"/>
              </w:rPr>
            </w:pPr>
            <w:r w:rsidRPr="005D4A8E">
              <w:rPr>
                <w:rFonts w:asciiTheme="minorHAnsi" w:hAnsiTheme="minorHAnsi"/>
                <w:sz w:val="20"/>
              </w:rPr>
              <w:t>RUS</w:t>
            </w:r>
          </w:p>
        </w:tc>
        <w:tc>
          <w:tcPr>
            <w:tcW w:w="115" w:type="pct"/>
            <w:tcBorders>
              <w:top w:val="nil"/>
              <w:left w:val="nil"/>
              <w:bottom w:val="nil"/>
              <w:right w:val="nil"/>
            </w:tcBorders>
            <w:noWrap/>
            <w:vAlign w:val="bottom"/>
          </w:tcPr>
          <w:p w14:paraId="57597A2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EAF015C" w14:textId="77777777" w:rsidR="002D2F1C" w:rsidRPr="005D4A8E" w:rsidRDefault="002D2F1C" w:rsidP="00141F92">
            <w:pPr>
              <w:rPr>
                <w:rFonts w:asciiTheme="minorHAnsi" w:hAnsiTheme="minorHAnsi"/>
                <w:sz w:val="20"/>
              </w:rPr>
            </w:pPr>
            <w:r w:rsidRPr="005D4A8E">
              <w:rPr>
                <w:rFonts w:asciiTheme="minorHAnsi" w:hAnsiTheme="minorHAnsi"/>
                <w:sz w:val="20"/>
              </w:rPr>
              <w:t>VU</w:t>
            </w:r>
          </w:p>
        </w:tc>
        <w:tc>
          <w:tcPr>
            <w:tcW w:w="369" w:type="pct"/>
            <w:tcBorders>
              <w:top w:val="nil"/>
              <w:left w:val="nil"/>
              <w:bottom w:val="single" w:sz="4" w:space="0" w:color="auto"/>
              <w:right w:val="single" w:sz="4" w:space="0" w:color="auto"/>
            </w:tcBorders>
            <w:noWrap/>
            <w:vAlign w:val="bottom"/>
          </w:tcPr>
          <w:p w14:paraId="3AD3DC4C" w14:textId="77777777" w:rsidR="002D2F1C" w:rsidRPr="005D4A8E" w:rsidRDefault="002D2F1C" w:rsidP="00141F92">
            <w:pPr>
              <w:rPr>
                <w:rFonts w:asciiTheme="minorHAnsi" w:hAnsiTheme="minorHAnsi"/>
                <w:sz w:val="20"/>
              </w:rPr>
            </w:pPr>
            <w:r w:rsidRPr="005D4A8E">
              <w:rPr>
                <w:rFonts w:asciiTheme="minorHAnsi" w:hAnsiTheme="minorHAnsi"/>
                <w:sz w:val="20"/>
              </w:rPr>
              <w:t>VUT</w:t>
            </w:r>
          </w:p>
        </w:tc>
        <w:tc>
          <w:tcPr>
            <w:tcW w:w="115" w:type="pct"/>
            <w:tcBorders>
              <w:top w:val="nil"/>
              <w:left w:val="nil"/>
              <w:bottom w:val="nil"/>
              <w:right w:val="nil"/>
            </w:tcBorders>
            <w:noWrap/>
            <w:vAlign w:val="bottom"/>
          </w:tcPr>
          <w:p w14:paraId="6CB71A1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770ACF6" w14:textId="77777777" w:rsidR="002D2F1C" w:rsidRPr="005D4A8E" w:rsidRDefault="002D2F1C" w:rsidP="00141F92">
            <w:pPr>
              <w:rPr>
                <w:rFonts w:asciiTheme="minorHAnsi" w:hAnsiTheme="minorHAnsi"/>
                <w:sz w:val="20"/>
              </w:rPr>
            </w:pPr>
            <w:r w:rsidRPr="005D4A8E">
              <w:rPr>
                <w:rFonts w:asciiTheme="minorHAnsi" w:hAnsiTheme="minorHAnsi"/>
                <w:sz w:val="20"/>
              </w:rPr>
              <w:t>46</w:t>
            </w:r>
          </w:p>
        </w:tc>
        <w:tc>
          <w:tcPr>
            <w:tcW w:w="369" w:type="pct"/>
            <w:tcBorders>
              <w:top w:val="nil"/>
              <w:left w:val="nil"/>
              <w:bottom w:val="single" w:sz="4" w:space="0" w:color="auto"/>
              <w:right w:val="single" w:sz="4" w:space="0" w:color="auto"/>
            </w:tcBorders>
            <w:noWrap/>
            <w:vAlign w:val="bottom"/>
          </w:tcPr>
          <w:p w14:paraId="48A833A8"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SD </w:t>
            </w:r>
          </w:p>
        </w:tc>
      </w:tr>
      <w:tr w:rsidR="002D2F1C" w:rsidRPr="005D4A8E" w14:paraId="64F6BE05"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2E45DD4" w14:textId="77777777" w:rsidR="002D2F1C" w:rsidRPr="005D4A8E" w:rsidRDefault="002D2F1C" w:rsidP="00141F92">
            <w:pPr>
              <w:rPr>
                <w:rFonts w:asciiTheme="minorHAnsi" w:hAnsiTheme="minorHAnsi"/>
                <w:sz w:val="20"/>
              </w:rPr>
            </w:pPr>
            <w:r w:rsidRPr="005D4A8E">
              <w:rPr>
                <w:rFonts w:asciiTheme="minorHAnsi" w:hAnsiTheme="minorHAnsi"/>
                <w:sz w:val="20"/>
              </w:rPr>
              <w:t>BW</w:t>
            </w:r>
          </w:p>
        </w:tc>
        <w:tc>
          <w:tcPr>
            <w:tcW w:w="369" w:type="pct"/>
            <w:tcBorders>
              <w:top w:val="nil"/>
              <w:left w:val="nil"/>
              <w:bottom w:val="single" w:sz="4" w:space="0" w:color="auto"/>
              <w:right w:val="single" w:sz="4" w:space="0" w:color="auto"/>
            </w:tcBorders>
            <w:noWrap/>
            <w:vAlign w:val="bottom"/>
          </w:tcPr>
          <w:p w14:paraId="6DF084ED" w14:textId="77777777" w:rsidR="002D2F1C" w:rsidRPr="005D4A8E" w:rsidRDefault="002D2F1C" w:rsidP="00141F92">
            <w:pPr>
              <w:rPr>
                <w:rFonts w:asciiTheme="minorHAnsi" w:hAnsiTheme="minorHAnsi"/>
                <w:sz w:val="20"/>
              </w:rPr>
            </w:pPr>
            <w:r w:rsidRPr="005D4A8E">
              <w:rPr>
                <w:rFonts w:asciiTheme="minorHAnsi" w:hAnsiTheme="minorHAnsi"/>
                <w:sz w:val="20"/>
              </w:rPr>
              <w:t>BWA</w:t>
            </w:r>
          </w:p>
        </w:tc>
        <w:tc>
          <w:tcPr>
            <w:tcW w:w="115" w:type="pct"/>
            <w:tcBorders>
              <w:top w:val="nil"/>
              <w:left w:val="nil"/>
              <w:bottom w:val="nil"/>
              <w:right w:val="nil"/>
            </w:tcBorders>
            <w:noWrap/>
            <w:vAlign w:val="bottom"/>
          </w:tcPr>
          <w:p w14:paraId="3F285C0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A60448E" w14:textId="77777777" w:rsidR="002D2F1C" w:rsidRPr="005D4A8E" w:rsidRDefault="002D2F1C" w:rsidP="00141F92">
            <w:pPr>
              <w:rPr>
                <w:rFonts w:asciiTheme="minorHAnsi" w:hAnsiTheme="minorHAnsi"/>
                <w:sz w:val="20"/>
              </w:rPr>
            </w:pPr>
            <w:r w:rsidRPr="005D4A8E">
              <w:rPr>
                <w:rFonts w:asciiTheme="minorHAnsi" w:hAnsiTheme="minorHAnsi"/>
                <w:sz w:val="20"/>
              </w:rPr>
              <w:t>GW</w:t>
            </w:r>
          </w:p>
        </w:tc>
        <w:tc>
          <w:tcPr>
            <w:tcW w:w="369" w:type="pct"/>
            <w:tcBorders>
              <w:top w:val="nil"/>
              <w:left w:val="nil"/>
              <w:bottom w:val="single" w:sz="4" w:space="0" w:color="auto"/>
              <w:right w:val="single" w:sz="4" w:space="0" w:color="auto"/>
            </w:tcBorders>
            <w:noWrap/>
            <w:vAlign w:val="bottom"/>
          </w:tcPr>
          <w:p w14:paraId="2A32A94B" w14:textId="77777777" w:rsidR="002D2F1C" w:rsidRPr="005D4A8E" w:rsidRDefault="002D2F1C" w:rsidP="00141F92">
            <w:pPr>
              <w:rPr>
                <w:rFonts w:asciiTheme="minorHAnsi" w:hAnsiTheme="minorHAnsi"/>
                <w:sz w:val="20"/>
              </w:rPr>
            </w:pPr>
            <w:r w:rsidRPr="005D4A8E">
              <w:rPr>
                <w:rFonts w:asciiTheme="minorHAnsi" w:hAnsiTheme="minorHAnsi"/>
                <w:sz w:val="20"/>
              </w:rPr>
              <w:t>GNB</w:t>
            </w:r>
          </w:p>
        </w:tc>
        <w:tc>
          <w:tcPr>
            <w:tcW w:w="115" w:type="pct"/>
            <w:tcBorders>
              <w:top w:val="nil"/>
              <w:left w:val="nil"/>
              <w:bottom w:val="nil"/>
              <w:right w:val="nil"/>
            </w:tcBorders>
            <w:noWrap/>
            <w:vAlign w:val="bottom"/>
          </w:tcPr>
          <w:p w14:paraId="7495747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4A0F6DB" w14:textId="77777777" w:rsidR="002D2F1C" w:rsidRPr="005D4A8E" w:rsidRDefault="002D2F1C" w:rsidP="00141F92">
            <w:pPr>
              <w:rPr>
                <w:rFonts w:asciiTheme="minorHAnsi" w:hAnsiTheme="minorHAnsi"/>
                <w:sz w:val="20"/>
              </w:rPr>
            </w:pPr>
            <w:r w:rsidRPr="005D4A8E">
              <w:rPr>
                <w:rFonts w:asciiTheme="minorHAnsi" w:hAnsiTheme="minorHAnsi"/>
                <w:sz w:val="20"/>
              </w:rPr>
              <w:t>MD</w:t>
            </w:r>
          </w:p>
        </w:tc>
        <w:tc>
          <w:tcPr>
            <w:tcW w:w="369" w:type="pct"/>
            <w:tcBorders>
              <w:top w:val="nil"/>
              <w:left w:val="nil"/>
              <w:bottom w:val="single" w:sz="4" w:space="0" w:color="auto"/>
              <w:right w:val="single" w:sz="4" w:space="0" w:color="auto"/>
            </w:tcBorders>
            <w:noWrap/>
            <w:vAlign w:val="bottom"/>
          </w:tcPr>
          <w:p w14:paraId="4E2B074D" w14:textId="77777777" w:rsidR="002D2F1C" w:rsidRPr="005D4A8E" w:rsidRDefault="002D2F1C" w:rsidP="00141F92">
            <w:pPr>
              <w:rPr>
                <w:rFonts w:asciiTheme="minorHAnsi" w:hAnsiTheme="minorHAnsi"/>
                <w:sz w:val="20"/>
              </w:rPr>
            </w:pPr>
            <w:r w:rsidRPr="005D4A8E">
              <w:rPr>
                <w:rFonts w:asciiTheme="minorHAnsi" w:hAnsiTheme="minorHAnsi"/>
                <w:sz w:val="20"/>
              </w:rPr>
              <w:t>MDA</w:t>
            </w:r>
          </w:p>
        </w:tc>
        <w:tc>
          <w:tcPr>
            <w:tcW w:w="115" w:type="pct"/>
            <w:tcBorders>
              <w:top w:val="nil"/>
              <w:left w:val="nil"/>
              <w:bottom w:val="nil"/>
              <w:right w:val="nil"/>
            </w:tcBorders>
            <w:noWrap/>
            <w:vAlign w:val="bottom"/>
          </w:tcPr>
          <w:p w14:paraId="63C3E35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CF5A705" w14:textId="77777777" w:rsidR="002D2F1C" w:rsidRPr="005D4A8E" w:rsidRDefault="002D2F1C" w:rsidP="00141F92">
            <w:pPr>
              <w:rPr>
                <w:rFonts w:asciiTheme="minorHAnsi" w:hAnsiTheme="minorHAnsi"/>
                <w:sz w:val="20"/>
              </w:rPr>
            </w:pPr>
            <w:r w:rsidRPr="005D4A8E">
              <w:rPr>
                <w:rFonts w:asciiTheme="minorHAnsi" w:hAnsiTheme="minorHAnsi"/>
                <w:sz w:val="20"/>
              </w:rPr>
              <w:t>RW</w:t>
            </w:r>
          </w:p>
        </w:tc>
        <w:tc>
          <w:tcPr>
            <w:tcW w:w="369" w:type="pct"/>
            <w:tcBorders>
              <w:top w:val="nil"/>
              <w:left w:val="nil"/>
              <w:bottom w:val="single" w:sz="4" w:space="0" w:color="auto"/>
              <w:right w:val="single" w:sz="4" w:space="0" w:color="auto"/>
            </w:tcBorders>
            <w:noWrap/>
            <w:vAlign w:val="bottom"/>
          </w:tcPr>
          <w:p w14:paraId="271554EB" w14:textId="77777777" w:rsidR="002D2F1C" w:rsidRPr="005D4A8E" w:rsidRDefault="002D2F1C" w:rsidP="00141F92">
            <w:pPr>
              <w:rPr>
                <w:rFonts w:asciiTheme="minorHAnsi" w:hAnsiTheme="minorHAnsi"/>
                <w:sz w:val="20"/>
              </w:rPr>
            </w:pPr>
            <w:r w:rsidRPr="005D4A8E">
              <w:rPr>
                <w:rFonts w:asciiTheme="minorHAnsi" w:hAnsiTheme="minorHAnsi"/>
                <w:sz w:val="20"/>
              </w:rPr>
              <w:t>RWA</w:t>
            </w:r>
          </w:p>
        </w:tc>
        <w:tc>
          <w:tcPr>
            <w:tcW w:w="115" w:type="pct"/>
            <w:tcBorders>
              <w:top w:val="nil"/>
              <w:left w:val="nil"/>
              <w:bottom w:val="nil"/>
              <w:right w:val="nil"/>
            </w:tcBorders>
            <w:noWrap/>
            <w:vAlign w:val="bottom"/>
          </w:tcPr>
          <w:p w14:paraId="786776A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43F3F0E" w14:textId="77777777" w:rsidR="002D2F1C" w:rsidRPr="005D4A8E" w:rsidRDefault="002D2F1C" w:rsidP="00141F92">
            <w:pPr>
              <w:rPr>
                <w:rFonts w:asciiTheme="minorHAnsi" w:hAnsiTheme="minorHAnsi"/>
                <w:sz w:val="20"/>
              </w:rPr>
            </w:pPr>
            <w:r w:rsidRPr="005D4A8E">
              <w:rPr>
                <w:rFonts w:asciiTheme="minorHAnsi" w:hAnsiTheme="minorHAnsi"/>
                <w:sz w:val="20"/>
              </w:rPr>
              <w:t>WF</w:t>
            </w:r>
          </w:p>
        </w:tc>
        <w:tc>
          <w:tcPr>
            <w:tcW w:w="369" w:type="pct"/>
            <w:tcBorders>
              <w:top w:val="nil"/>
              <w:left w:val="nil"/>
              <w:bottom w:val="single" w:sz="4" w:space="0" w:color="auto"/>
              <w:right w:val="single" w:sz="4" w:space="0" w:color="auto"/>
            </w:tcBorders>
            <w:noWrap/>
            <w:vAlign w:val="bottom"/>
          </w:tcPr>
          <w:p w14:paraId="7962CF07" w14:textId="77777777" w:rsidR="002D2F1C" w:rsidRPr="005D4A8E" w:rsidRDefault="002D2F1C" w:rsidP="00141F92">
            <w:pPr>
              <w:rPr>
                <w:rFonts w:asciiTheme="minorHAnsi" w:hAnsiTheme="minorHAnsi"/>
                <w:sz w:val="20"/>
              </w:rPr>
            </w:pPr>
            <w:r w:rsidRPr="005D4A8E">
              <w:rPr>
                <w:rFonts w:asciiTheme="minorHAnsi" w:hAnsiTheme="minorHAnsi"/>
                <w:sz w:val="20"/>
              </w:rPr>
              <w:t>WLF</w:t>
            </w:r>
          </w:p>
        </w:tc>
        <w:tc>
          <w:tcPr>
            <w:tcW w:w="115" w:type="pct"/>
            <w:tcBorders>
              <w:top w:val="nil"/>
              <w:left w:val="nil"/>
              <w:bottom w:val="nil"/>
              <w:right w:val="nil"/>
            </w:tcBorders>
            <w:noWrap/>
            <w:vAlign w:val="bottom"/>
          </w:tcPr>
          <w:p w14:paraId="5EAD42A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E36F2A" w14:textId="77777777" w:rsidR="002D2F1C" w:rsidRPr="005D4A8E" w:rsidRDefault="002D2F1C" w:rsidP="00141F92">
            <w:pPr>
              <w:rPr>
                <w:rFonts w:asciiTheme="minorHAnsi" w:hAnsiTheme="minorHAnsi"/>
                <w:sz w:val="20"/>
              </w:rPr>
            </w:pPr>
            <w:r w:rsidRPr="005D4A8E">
              <w:rPr>
                <w:rFonts w:asciiTheme="minorHAnsi" w:hAnsiTheme="minorHAnsi"/>
                <w:sz w:val="20"/>
              </w:rPr>
              <w:t>47</w:t>
            </w:r>
          </w:p>
        </w:tc>
        <w:tc>
          <w:tcPr>
            <w:tcW w:w="369" w:type="pct"/>
            <w:tcBorders>
              <w:top w:val="nil"/>
              <w:left w:val="nil"/>
              <w:bottom w:val="single" w:sz="4" w:space="0" w:color="auto"/>
              <w:right w:val="single" w:sz="4" w:space="0" w:color="auto"/>
            </w:tcBorders>
            <w:noWrap/>
            <w:vAlign w:val="bottom"/>
          </w:tcPr>
          <w:p w14:paraId="2B2C7E51"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TN </w:t>
            </w:r>
          </w:p>
        </w:tc>
      </w:tr>
      <w:tr w:rsidR="002D2F1C" w:rsidRPr="005D4A8E" w14:paraId="71F09FF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8E4A26D" w14:textId="77777777" w:rsidR="002D2F1C" w:rsidRPr="005D4A8E" w:rsidRDefault="002D2F1C" w:rsidP="00141F92">
            <w:pPr>
              <w:rPr>
                <w:rFonts w:asciiTheme="minorHAnsi" w:hAnsiTheme="minorHAnsi"/>
                <w:sz w:val="20"/>
              </w:rPr>
            </w:pPr>
            <w:r w:rsidRPr="005D4A8E">
              <w:rPr>
                <w:rFonts w:asciiTheme="minorHAnsi" w:hAnsiTheme="minorHAnsi"/>
                <w:sz w:val="20"/>
              </w:rPr>
              <w:t>CF</w:t>
            </w:r>
          </w:p>
        </w:tc>
        <w:tc>
          <w:tcPr>
            <w:tcW w:w="369" w:type="pct"/>
            <w:tcBorders>
              <w:top w:val="nil"/>
              <w:left w:val="nil"/>
              <w:bottom w:val="single" w:sz="4" w:space="0" w:color="auto"/>
              <w:right w:val="single" w:sz="4" w:space="0" w:color="auto"/>
            </w:tcBorders>
            <w:noWrap/>
            <w:vAlign w:val="bottom"/>
          </w:tcPr>
          <w:p w14:paraId="26381CEC" w14:textId="77777777" w:rsidR="002D2F1C" w:rsidRPr="005D4A8E" w:rsidRDefault="002D2F1C" w:rsidP="00141F92">
            <w:pPr>
              <w:rPr>
                <w:rFonts w:asciiTheme="minorHAnsi" w:hAnsiTheme="minorHAnsi"/>
                <w:sz w:val="20"/>
              </w:rPr>
            </w:pPr>
            <w:r w:rsidRPr="005D4A8E">
              <w:rPr>
                <w:rFonts w:asciiTheme="minorHAnsi" w:hAnsiTheme="minorHAnsi"/>
                <w:sz w:val="20"/>
              </w:rPr>
              <w:t>CAF</w:t>
            </w:r>
          </w:p>
        </w:tc>
        <w:tc>
          <w:tcPr>
            <w:tcW w:w="115" w:type="pct"/>
            <w:tcBorders>
              <w:top w:val="nil"/>
              <w:left w:val="nil"/>
              <w:bottom w:val="nil"/>
              <w:right w:val="nil"/>
            </w:tcBorders>
            <w:noWrap/>
            <w:vAlign w:val="bottom"/>
          </w:tcPr>
          <w:p w14:paraId="51BA3DB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0DF3162" w14:textId="77777777" w:rsidR="002D2F1C" w:rsidRPr="005D4A8E" w:rsidRDefault="002D2F1C" w:rsidP="00141F92">
            <w:pPr>
              <w:rPr>
                <w:rFonts w:asciiTheme="minorHAnsi" w:hAnsiTheme="minorHAnsi"/>
                <w:sz w:val="20"/>
              </w:rPr>
            </w:pPr>
            <w:r w:rsidRPr="005D4A8E">
              <w:rPr>
                <w:rFonts w:asciiTheme="minorHAnsi" w:hAnsiTheme="minorHAnsi"/>
                <w:sz w:val="20"/>
              </w:rPr>
              <w:t>GQ</w:t>
            </w:r>
          </w:p>
        </w:tc>
        <w:tc>
          <w:tcPr>
            <w:tcW w:w="369" w:type="pct"/>
            <w:tcBorders>
              <w:top w:val="nil"/>
              <w:left w:val="nil"/>
              <w:bottom w:val="single" w:sz="4" w:space="0" w:color="auto"/>
              <w:right w:val="single" w:sz="4" w:space="0" w:color="auto"/>
            </w:tcBorders>
            <w:noWrap/>
            <w:vAlign w:val="bottom"/>
          </w:tcPr>
          <w:p w14:paraId="3D765F82" w14:textId="77777777" w:rsidR="002D2F1C" w:rsidRPr="005D4A8E" w:rsidRDefault="002D2F1C" w:rsidP="00141F92">
            <w:pPr>
              <w:rPr>
                <w:rFonts w:asciiTheme="minorHAnsi" w:hAnsiTheme="minorHAnsi"/>
                <w:sz w:val="20"/>
              </w:rPr>
            </w:pPr>
            <w:r w:rsidRPr="005D4A8E">
              <w:rPr>
                <w:rFonts w:asciiTheme="minorHAnsi" w:hAnsiTheme="minorHAnsi"/>
                <w:sz w:val="20"/>
              </w:rPr>
              <w:t>GNQ</w:t>
            </w:r>
          </w:p>
        </w:tc>
        <w:tc>
          <w:tcPr>
            <w:tcW w:w="115" w:type="pct"/>
            <w:tcBorders>
              <w:top w:val="nil"/>
              <w:left w:val="nil"/>
              <w:bottom w:val="nil"/>
              <w:right w:val="nil"/>
            </w:tcBorders>
            <w:noWrap/>
            <w:vAlign w:val="bottom"/>
          </w:tcPr>
          <w:p w14:paraId="013ACF1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826E55E" w14:textId="77777777" w:rsidR="002D2F1C" w:rsidRPr="005D4A8E" w:rsidRDefault="002D2F1C" w:rsidP="00141F92">
            <w:pPr>
              <w:rPr>
                <w:rFonts w:asciiTheme="minorHAnsi" w:hAnsiTheme="minorHAnsi"/>
                <w:sz w:val="20"/>
              </w:rPr>
            </w:pPr>
            <w:r w:rsidRPr="005D4A8E">
              <w:rPr>
                <w:rFonts w:asciiTheme="minorHAnsi" w:hAnsiTheme="minorHAnsi"/>
                <w:sz w:val="20"/>
              </w:rPr>
              <w:t>MG</w:t>
            </w:r>
          </w:p>
        </w:tc>
        <w:tc>
          <w:tcPr>
            <w:tcW w:w="369" w:type="pct"/>
            <w:tcBorders>
              <w:top w:val="nil"/>
              <w:left w:val="nil"/>
              <w:bottom w:val="single" w:sz="4" w:space="0" w:color="auto"/>
              <w:right w:val="single" w:sz="4" w:space="0" w:color="auto"/>
            </w:tcBorders>
            <w:noWrap/>
            <w:vAlign w:val="bottom"/>
          </w:tcPr>
          <w:p w14:paraId="173A1C59" w14:textId="77777777" w:rsidR="002D2F1C" w:rsidRPr="005D4A8E" w:rsidRDefault="002D2F1C" w:rsidP="00141F92">
            <w:pPr>
              <w:rPr>
                <w:rFonts w:asciiTheme="minorHAnsi" w:hAnsiTheme="minorHAnsi"/>
                <w:sz w:val="20"/>
              </w:rPr>
            </w:pPr>
            <w:r w:rsidRPr="005D4A8E">
              <w:rPr>
                <w:rFonts w:asciiTheme="minorHAnsi" w:hAnsiTheme="minorHAnsi"/>
                <w:sz w:val="20"/>
              </w:rPr>
              <w:t>MDG</w:t>
            </w:r>
          </w:p>
        </w:tc>
        <w:tc>
          <w:tcPr>
            <w:tcW w:w="115" w:type="pct"/>
            <w:tcBorders>
              <w:top w:val="nil"/>
              <w:left w:val="nil"/>
              <w:bottom w:val="nil"/>
              <w:right w:val="nil"/>
            </w:tcBorders>
            <w:noWrap/>
            <w:vAlign w:val="bottom"/>
          </w:tcPr>
          <w:p w14:paraId="2B5E2F1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7406382" w14:textId="77777777" w:rsidR="002D2F1C" w:rsidRPr="005D4A8E" w:rsidRDefault="002D2F1C" w:rsidP="00141F92">
            <w:pPr>
              <w:rPr>
                <w:rFonts w:asciiTheme="minorHAnsi" w:hAnsiTheme="minorHAnsi"/>
                <w:sz w:val="20"/>
              </w:rPr>
            </w:pPr>
            <w:r w:rsidRPr="005D4A8E">
              <w:rPr>
                <w:rFonts w:asciiTheme="minorHAnsi" w:hAnsiTheme="minorHAnsi"/>
                <w:sz w:val="20"/>
              </w:rPr>
              <w:t>SA</w:t>
            </w:r>
          </w:p>
        </w:tc>
        <w:tc>
          <w:tcPr>
            <w:tcW w:w="369" w:type="pct"/>
            <w:tcBorders>
              <w:top w:val="nil"/>
              <w:left w:val="nil"/>
              <w:bottom w:val="single" w:sz="4" w:space="0" w:color="auto"/>
              <w:right w:val="single" w:sz="4" w:space="0" w:color="auto"/>
            </w:tcBorders>
            <w:noWrap/>
            <w:vAlign w:val="bottom"/>
          </w:tcPr>
          <w:p w14:paraId="5C36653D" w14:textId="77777777" w:rsidR="002D2F1C" w:rsidRPr="005D4A8E" w:rsidRDefault="002D2F1C" w:rsidP="00141F92">
            <w:pPr>
              <w:rPr>
                <w:rFonts w:asciiTheme="minorHAnsi" w:hAnsiTheme="minorHAnsi"/>
                <w:sz w:val="20"/>
              </w:rPr>
            </w:pPr>
            <w:r w:rsidRPr="005D4A8E">
              <w:rPr>
                <w:rFonts w:asciiTheme="minorHAnsi" w:hAnsiTheme="minorHAnsi"/>
                <w:sz w:val="20"/>
              </w:rPr>
              <w:t>SAU</w:t>
            </w:r>
          </w:p>
        </w:tc>
        <w:tc>
          <w:tcPr>
            <w:tcW w:w="115" w:type="pct"/>
            <w:tcBorders>
              <w:top w:val="nil"/>
              <w:left w:val="nil"/>
              <w:bottom w:val="nil"/>
              <w:right w:val="nil"/>
            </w:tcBorders>
            <w:noWrap/>
            <w:vAlign w:val="bottom"/>
          </w:tcPr>
          <w:p w14:paraId="2DD6CE6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4B8CE7C" w14:textId="77777777" w:rsidR="002D2F1C" w:rsidRPr="005D4A8E" w:rsidRDefault="002D2F1C" w:rsidP="00141F92">
            <w:pPr>
              <w:rPr>
                <w:rFonts w:asciiTheme="minorHAnsi" w:hAnsiTheme="minorHAnsi"/>
                <w:sz w:val="20"/>
              </w:rPr>
            </w:pPr>
            <w:r w:rsidRPr="005D4A8E">
              <w:rPr>
                <w:rFonts w:asciiTheme="minorHAnsi" w:hAnsiTheme="minorHAnsi"/>
                <w:sz w:val="20"/>
              </w:rPr>
              <w:t>WS</w:t>
            </w:r>
          </w:p>
        </w:tc>
        <w:tc>
          <w:tcPr>
            <w:tcW w:w="369" w:type="pct"/>
            <w:tcBorders>
              <w:top w:val="nil"/>
              <w:left w:val="nil"/>
              <w:bottom w:val="single" w:sz="4" w:space="0" w:color="auto"/>
              <w:right w:val="single" w:sz="4" w:space="0" w:color="auto"/>
            </w:tcBorders>
            <w:noWrap/>
            <w:vAlign w:val="bottom"/>
          </w:tcPr>
          <w:p w14:paraId="60D6440F" w14:textId="77777777" w:rsidR="002D2F1C" w:rsidRPr="005D4A8E" w:rsidRDefault="002D2F1C" w:rsidP="00141F92">
            <w:pPr>
              <w:rPr>
                <w:rFonts w:asciiTheme="minorHAnsi" w:hAnsiTheme="minorHAnsi"/>
                <w:sz w:val="20"/>
              </w:rPr>
            </w:pPr>
            <w:r w:rsidRPr="005D4A8E">
              <w:rPr>
                <w:rFonts w:asciiTheme="minorHAnsi" w:hAnsiTheme="minorHAnsi"/>
                <w:sz w:val="20"/>
              </w:rPr>
              <w:t>WSM</w:t>
            </w:r>
          </w:p>
        </w:tc>
        <w:tc>
          <w:tcPr>
            <w:tcW w:w="115" w:type="pct"/>
            <w:tcBorders>
              <w:top w:val="nil"/>
              <w:left w:val="nil"/>
              <w:bottom w:val="nil"/>
              <w:right w:val="nil"/>
            </w:tcBorders>
            <w:noWrap/>
            <w:vAlign w:val="bottom"/>
          </w:tcPr>
          <w:p w14:paraId="16FDEB9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42AD4F" w14:textId="77777777" w:rsidR="002D2F1C" w:rsidRPr="005D4A8E" w:rsidRDefault="002D2F1C" w:rsidP="00141F92">
            <w:pPr>
              <w:rPr>
                <w:rFonts w:asciiTheme="minorHAnsi" w:hAnsiTheme="minorHAnsi"/>
                <w:sz w:val="20"/>
              </w:rPr>
            </w:pPr>
            <w:r w:rsidRPr="005D4A8E">
              <w:rPr>
                <w:rFonts w:asciiTheme="minorHAnsi" w:hAnsiTheme="minorHAnsi"/>
                <w:sz w:val="20"/>
              </w:rPr>
              <w:t>48</w:t>
            </w:r>
          </w:p>
        </w:tc>
        <w:tc>
          <w:tcPr>
            <w:tcW w:w="369" w:type="pct"/>
            <w:tcBorders>
              <w:top w:val="nil"/>
              <w:left w:val="nil"/>
              <w:bottom w:val="single" w:sz="4" w:space="0" w:color="auto"/>
              <w:right w:val="single" w:sz="4" w:space="0" w:color="auto"/>
            </w:tcBorders>
            <w:noWrap/>
            <w:vAlign w:val="bottom"/>
          </w:tcPr>
          <w:p w14:paraId="66FF79C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TX </w:t>
            </w:r>
          </w:p>
        </w:tc>
      </w:tr>
      <w:tr w:rsidR="002D2F1C" w:rsidRPr="005D4A8E" w14:paraId="267F49E3"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37358F30" w14:textId="77777777" w:rsidR="002D2F1C" w:rsidRPr="005D4A8E" w:rsidRDefault="002D2F1C" w:rsidP="00141F92">
            <w:pPr>
              <w:rPr>
                <w:rFonts w:asciiTheme="minorHAnsi" w:hAnsiTheme="minorHAnsi"/>
                <w:sz w:val="20"/>
              </w:rPr>
            </w:pPr>
            <w:r w:rsidRPr="005D4A8E">
              <w:rPr>
                <w:rFonts w:asciiTheme="minorHAnsi" w:hAnsiTheme="minorHAnsi"/>
                <w:sz w:val="20"/>
              </w:rPr>
              <w:t>CA</w:t>
            </w:r>
          </w:p>
        </w:tc>
        <w:tc>
          <w:tcPr>
            <w:tcW w:w="369" w:type="pct"/>
            <w:tcBorders>
              <w:top w:val="nil"/>
              <w:left w:val="nil"/>
              <w:bottom w:val="single" w:sz="4" w:space="0" w:color="auto"/>
              <w:right w:val="single" w:sz="4" w:space="0" w:color="auto"/>
            </w:tcBorders>
            <w:noWrap/>
            <w:vAlign w:val="bottom"/>
          </w:tcPr>
          <w:p w14:paraId="1CC2F0CB" w14:textId="77777777" w:rsidR="002D2F1C" w:rsidRPr="005D4A8E" w:rsidRDefault="002D2F1C" w:rsidP="00141F92">
            <w:pPr>
              <w:rPr>
                <w:rFonts w:asciiTheme="minorHAnsi" w:hAnsiTheme="minorHAnsi"/>
                <w:sz w:val="20"/>
              </w:rPr>
            </w:pPr>
            <w:r w:rsidRPr="005D4A8E">
              <w:rPr>
                <w:rFonts w:asciiTheme="minorHAnsi" w:hAnsiTheme="minorHAnsi"/>
                <w:sz w:val="20"/>
              </w:rPr>
              <w:t>CAN</w:t>
            </w:r>
          </w:p>
        </w:tc>
        <w:tc>
          <w:tcPr>
            <w:tcW w:w="115" w:type="pct"/>
            <w:tcBorders>
              <w:top w:val="nil"/>
              <w:left w:val="nil"/>
              <w:bottom w:val="nil"/>
              <w:right w:val="nil"/>
            </w:tcBorders>
            <w:noWrap/>
            <w:vAlign w:val="bottom"/>
          </w:tcPr>
          <w:p w14:paraId="7D9C52B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11F294C" w14:textId="77777777" w:rsidR="002D2F1C" w:rsidRPr="005D4A8E" w:rsidRDefault="002D2F1C" w:rsidP="00141F92">
            <w:pPr>
              <w:rPr>
                <w:rFonts w:asciiTheme="minorHAnsi" w:hAnsiTheme="minorHAnsi"/>
                <w:sz w:val="20"/>
              </w:rPr>
            </w:pPr>
            <w:r w:rsidRPr="005D4A8E">
              <w:rPr>
                <w:rFonts w:asciiTheme="minorHAnsi" w:hAnsiTheme="minorHAnsi"/>
                <w:sz w:val="20"/>
              </w:rPr>
              <w:t>GR</w:t>
            </w:r>
          </w:p>
        </w:tc>
        <w:tc>
          <w:tcPr>
            <w:tcW w:w="369" w:type="pct"/>
            <w:tcBorders>
              <w:top w:val="nil"/>
              <w:left w:val="nil"/>
              <w:bottom w:val="single" w:sz="4" w:space="0" w:color="auto"/>
              <w:right w:val="single" w:sz="4" w:space="0" w:color="auto"/>
            </w:tcBorders>
            <w:noWrap/>
            <w:vAlign w:val="bottom"/>
          </w:tcPr>
          <w:p w14:paraId="53804690" w14:textId="77777777" w:rsidR="002D2F1C" w:rsidRPr="005D4A8E" w:rsidRDefault="002D2F1C" w:rsidP="00141F92">
            <w:pPr>
              <w:rPr>
                <w:rFonts w:asciiTheme="minorHAnsi" w:hAnsiTheme="minorHAnsi"/>
                <w:sz w:val="20"/>
              </w:rPr>
            </w:pPr>
            <w:r w:rsidRPr="005D4A8E">
              <w:rPr>
                <w:rFonts w:asciiTheme="minorHAnsi" w:hAnsiTheme="minorHAnsi"/>
                <w:sz w:val="20"/>
              </w:rPr>
              <w:t>GRC</w:t>
            </w:r>
          </w:p>
        </w:tc>
        <w:tc>
          <w:tcPr>
            <w:tcW w:w="115" w:type="pct"/>
            <w:tcBorders>
              <w:top w:val="nil"/>
              <w:left w:val="nil"/>
              <w:bottom w:val="nil"/>
              <w:right w:val="nil"/>
            </w:tcBorders>
            <w:noWrap/>
            <w:vAlign w:val="bottom"/>
          </w:tcPr>
          <w:p w14:paraId="7B1FE93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41BF57" w14:textId="77777777" w:rsidR="002D2F1C" w:rsidRPr="005D4A8E" w:rsidRDefault="002D2F1C" w:rsidP="00141F92">
            <w:pPr>
              <w:rPr>
                <w:rFonts w:asciiTheme="minorHAnsi" w:hAnsiTheme="minorHAnsi"/>
                <w:sz w:val="20"/>
              </w:rPr>
            </w:pPr>
            <w:r w:rsidRPr="005D4A8E">
              <w:rPr>
                <w:rFonts w:asciiTheme="minorHAnsi" w:hAnsiTheme="minorHAnsi"/>
                <w:sz w:val="20"/>
              </w:rPr>
              <w:t>MV</w:t>
            </w:r>
          </w:p>
        </w:tc>
        <w:tc>
          <w:tcPr>
            <w:tcW w:w="369" w:type="pct"/>
            <w:tcBorders>
              <w:top w:val="nil"/>
              <w:left w:val="nil"/>
              <w:bottom w:val="single" w:sz="4" w:space="0" w:color="auto"/>
              <w:right w:val="single" w:sz="4" w:space="0" w:color="auto"/>
            </w:tcBorders>
            <w:noWrap/>
            <w:vAlign w:val="bottom"/>
          </w:tcPr>
          <w:p w14:paraId="7F562B77" w14:textId="77777777" w:rsidR="002D2F1C" w:rsidRPr="005D4A8E" w:rsidRDefault="002D2F1C" w:rsidP="00141F92">
            <w:pPr>
              <w:rPr>
                <w:rFonts w:asciiTheme="minorHAnsi" w:hAnsiTheme="minorHAnsi"/>
                <w:sz w:val="20"/>
              </w:rPr>
            </w:pPr>
            <w:r w:rsidRPr="005D4A8E">
              <w:rPr>
                <w:rFonts w:asciiTheme="minorHAnsi" w:hAnsiTheme="minorHAnsi"/>
                <w:sz w:val="20"/>
              </w:rPr>
              <w:t>MDV</w:t>
            </w:r>
          </w:p>
        </w:tc>
        <w:tc>
          <w:tcPr>
            <w:tcW w:w="115" w:type="pct"/>
            <w:tcBorders>
              <w:top w:val="nil"/>
              <w:left w:val="nil"/>
              <w:bottom w:val="nil"/>
              <w:right w:val="nil"/>
            </w:tcBorders>
            <w:noWrap/>
            <w:vAlign w:val="bottom"/>
          </w:tcPr>
          <w:p w14:paraId="27CE83A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89D1DE5" w14:textId="77777777" w:rsidR="002D2F1C" w:rsidRPr="005D4A8E" w:rsidRDefault="002D2F1C" w:rsidP="00141F92">
            <w:pPr>
              <w:rPr>
                <w:rFonts w:asciiTheme="minorHAnsi" w:hAnsiTheme="minorHAnsi"/>
                <w:sz w:val="20"/>
              </w:rPr>
            </w:pPr>
            <w:r w:rsidRPr="005D4A8E">
              <w:rPr>
                <w:rFonts w:asciiTheme="minorHAnsi" w:hAnsiTheme="minorHAnsi"/>
                <w:sz w:val="20"/>
              </w:rPr>
              <w:t>CS</w:t>
            </w:r>
          </w:p>
        </w:tc>
        <w:tc>
          <w:tcPr>
            <w:tcW w:w="369" w:type="pct"/>
            <w:tcBorders>
              <w:top w:val="nil"/>
              <w:left w:val="nil"/>
              <w:bottom w:val="single" w:sz="4" w:space="0" w:color="auto"/>
              <w:right w:val="single" w:sz="4" w:space="0" w:color="auto"/>
            </w:tcBorders>
            <w:noWrap/>
            <w:vAlign w:val="bottom"/>
          </w:tcPr>
          <w:p w14:paraId="7E90A292" w14:textId="77777777" w:rsidR="002D2F1C" w:rsidRPr="005D4A8E" w:rsidRDefault="002D2F1C" w:rsidP="00141F92">
            <w:pPr>
              <w:rPr>
                <w:rFonts w:asciiTheme="minorHAnsi" w:hAnsiTheme="minorHAnsi"/>
                <w:sz w:val="20"/>
              </w:rPr>
            </w:pPr>
            <w:r w:rsidRPr="005D4A8E">
              <w:rPr>
                <w:rFonts w:asciiTheme="minorHAnsi" w:hAnsiTheme="minorHAnsi"/>
                <w:sz w:val="20"/>
              </w:rPr>
              <w:t>SCG</w:t>
            </w:r>
          </w:p>
        </w:tc>
        <w:tc>
          <w:tcPr>
            <w:tcW w:w="115" w:type="pct"/>
            <w:tcBorders>
              <w:top w:val="nil"/>
              <w:left w:val="nil"/>
              <w:bottom w:val="nil"/>
              <w:right w:val="nil"/>
            </w:tcBorders>
            <w:noWrap/>
            <w:vAlign w:val="bottom"/>
          </w:tcPr>
          <w:p w14:paraId="0DB9A6B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3D6EB5" w14:textId="77777777" w:rsidR="002D2F1C" w:rsidRPr="005D4A8E" w:rsidRDefault="002D2F1C" w:rsidP="00141F92">
            <w:pPr>
              <w:rPr>
                <w:rFonts w:asciiTheme="minorHAnsi" w:hAnsiTheme="minorHAnsi"/>
                <w:sz w:val="20"/>
              </w:rPr>
            </w:pPr>
            <w:r w:rsidRPr="005D4A8E">
              <w:rPr>
                <w:rFonts w:asciiTheme="minorHAnsi" w:hAnsiTheme="minorHAnsi"/>
                <w:sz w:val="20"/>
              </w:rPr>
              <w:t>YE</w:t>
            </w:r>
          </w:p>
        </w:tc>
        <w:tc>
          <w:tcPr>
            <w:tcW w:w="369" w:type="pct"/>
            <w:tcBorders>
              <w:top w:val="nil"/>
              <w:left w:val="nil"/>
              <w:bottom w:val="single" w:sz="4" w:space="0" w:color="auto"/>
              <w:right w:val="single" w:sz="4" w:space="0" w:color="auto"/>
            </w:tcBorders>
            <w:noWrap/>
            <w:vAlign w:val="bottom"/>
          </w:tcPr>
          <w:p w14:paraId="1DCCE063" w14:textId="77777777" w:rsidR="002D2F1C" w:rsidRPr="005D4A8E" w:rsidRDefault="002D2F1C" w:rsidP="00141F92">
            <w:pPr>
              <w:rPr>
                <w:rFonts w:asciiTheme="minorHAnsi" w:hAnsiTheme="minorHAnsi"/>
                <w:sz w:val="20"/>
              </w:rPr>
            </w:pPr>
            <w:r w:rsidRPr="005D4A8E">
              <w:rPr>
                <w:rFonts w:asciiTheme="minorHAnsi" w:hAnsiTheme="minorHAnsi"/>
                <w:sz w:val="20"/>
              </w:rPr>
              <w:t>YEM</w:t>
            </w:r>
          </w:p>
        </w:tc>
        <w:tc>
          <w:tcPr>
            <w:tcW w:w="115" w:type="pct"/>
            <w:tcBorders>
              <w:top w:val="nil"/>
              <w:left w:val="nil"/>
              <w:bottom w:val="nil"/>
              <w:right w:val="nil"/>
            </w:tcBorders>
            <w:noWrap/>
            <w:vAlign w:val="bottom"/>
          </w:tcPr>
          <w:p w14:paraId="57C8E62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131EB6A" w14:textId="77777777" w:rsidR="002D2F1C" w:rsidRPr="005D4A8E" w:rsidRDefault="002D2F1C" w:rsidP="00141F92">
            <w:pPr>
              <w:rPr>
                <w:rFonts w:asciiTheme="minorHAnsi" w:hAnsiTheme="minorHAnsi"/>
                <w:sz w:val="20"/>
              </w:rPr>
            </w:pPr>
            <w:r w:rsidRPr="005D4A8E">
              <w:rPr>
                <w:rFonts w:asciiTheme="minorHAnsi" w:hAnsiTheme="minorHAnsi"/>
                <w:sz w:val="20"/>
              </w:rPr>
              <w:t>49</w:t>
            </w:r>
          </w:p>
        </w:tc>
        <w:tc>
          <w:tcPr>
            <w:tcW w:w="369" w:type="pct"/>
            <w:tcBorders>
              <w:top w:val="nil"/>
              <w:left w:val="nil"/>
              <w:bottom w:val="single" w:sz="4" w:space="0" w:color="auto"/>
              <w:right w:val="single" w:sz="4" w:space="0" w:color="auto"/>
            </w:tcBorders>
            <w:noWrap/>
            <w:vAlign w:val="bottom"/>
          </w:tcPr>
          <w:p w14:paraId="03211069"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UT </w:t>
            </w:r>
          </w:p>
        </w:tc>
      </w:tr>
      <w:tr w:rsidR="002D2F1C" w:rsidRPr="005D4A8E" w14:paraId="39C03AEA"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7C4256B7" w14:textId="77777777" w:rsidR="002D2F1C" w:rsidRPr="005D4A8E" w:rsidRDefault="002D2F1C" w:rsidP="00141F92">
            <w:pPr>
              <w:rPr>
                <w:rFonts w:asciiTheme="minorHAnsi" w:hAnsiTheme="minorHAnsi"/>
                <w:sz w:val="20"/>
              </w:rPr>
            </w:pPr>
            <w:r w:rsidRPr="005D4A8E">
              <w:rPr>
                <w:rFonts w:asciiTheme="minorHAnsi" w:hAnsiTheme="minorHAnsi"/>
                <w:sz w:val="20"/>
              </w:rPr>
              <w:t>CC</w:t>
            </w:r>
          </w:p>
        </w:tc>
        <w:tc>
          <w:tcPr>
            <w:tcW w:w="369" w:type="pct"/>
            <w:tcBorders>
              <w:top w:val="nil"/>
              <w:left w:val="nil"/>
              <w:bottom w:val="single" w:sz="4" w:space="0" w:color="auto"/>
              <w:right w:val="single" w:sz="4" w:space="0" w:color="auto"/>
            </w:tcBorders>
            <w:noWrap/>
            <w:vAlign w:val="bottom"/>
          </w:tcPr>
          <w:p w14:paraId="1805A5BE" w14:textId="77777777" w:rsidR="002D2F1C" w:rsidRPr="005D4A8E" w:rsidRDefault="002D2F1C" w:rsidP="00141F92">
            <w:pPr>
              <w:rPr>
                <w:rFonts w:asciiTheme="minorHAnsi" w:hAnsiTheme="minorHAnsi"/>
                <w:sz w:val="20"/>
              </w:rPr>
            </w:pPr>
            <w:r w:rsidRPr="005D4A8E">
              <w:rPr>
                <w:rFonts w:asciiTheme="minorHAnsi" w:hAnsiTheme="minorHAnsi"/>
                <w:sz w:val="20"/>
              </w:rPr>
              <w:t>CCK</w:t>
            </w:r>
          </w:p>
        </w:tc>
        <w:tc>
          <w:tcPr>
            <w:tcW w:w="115" w:type="pct"/>
            <w:tcBorders>
              <w:top w:val="nil"/>
              <w:left w:val="nil"/>
              <w:bottom w:val="nil"/>
              <w:right w:val="nil"/>
            </w:tcBorders>
            <w:noWrap/>
            <w:vAlign w:val="bottom"/>
          </w:tcPr>
          <w:p w14:paraId="2BB415D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6B7565D" w14:textId="77777777" w:rsidR="002D2F1C" w:rsidRPr="005D4A8E" w:rsidRDefault="002D2F1C" w:rsidP="00141F92">
            <w:pPr>
              <w:rPr>
                <w:rFonts w:asciiTheme="minorHAnsi" w:hAnsiTheme="minorHAnsi"/>
                <w:sz w:val="20"/>
              </w:rPr>
            </w:pPr>
            <w:r w:rsidRPr="005D4A8E">
              <w:rPr>
                <w:rFonts w:asciiTheme="minorHAnsi" w:hAnsiTheme="minorHAnsi"/>
                <w:sz w:val="20"/>
              </w:rPr>
              <w:t>GD</w:t>
            </w:r>
          </w:p>
        </w:tc>
        <w:tc>
          <w:tcPr>
            <w:tcW w:w="369" w:type="pct"/>
            <w:tcBorders>
              <w:top w:val="nil"/>
              <w:left w:val="nil"/>
              <w:bottom w:val="single" w:sz="4" w:space="0" w:color="auto"/>
              <w:right w:val="single" w:sz="4" w:space="0" w:color="auto"/>
            </w:tcBorders>
            <w:noWrap/>
            <w:vAlign w:val="bottom"/>
          </w:tcPr>
          <w:p w14:paraId="32790587" w14:textId="77777777" w:rsidR="002D2F1C" w:rsidRPr="005D4A8E" w:rsidRDefault="002D2F1C" w:rsidP="00141F92">
            <w:pPr>
              <w:rPr>
                <w:rFonts w:asciiTheme="minorHAnsi" w:hAnsiTheme="minorHAnsi"/>
                <w:sz w:val="20"/>
              </w:rPr>
            </w:pPr>
            <w:r w:rsidRPr="005D4A8E">
              <w:rPr>
                <w:rFonts w:asciiTheme="minorHAnsi" w:hAnsiTheme="minorHAnsi"/>
                <w:sz w:val="20"/>
              </w:rPr>
              <w:t>GRD</w:t>
            </w:r>
          </w:p>
        </w:tc>
        <w:tc>
          <w:tcPr>
            <w:tcW w:w="115" w:type="pct"/>
            <w:tcBorders>
              <w:top w:val="nil"/>
              <w:left w:val="nil"/>
              <w:bottom w:val="nil"/>
              <w:right w:val="nil"/>
            </w:tcBorders>
            <w:noWrap/>
            <w:vAlign w:val="bottom"/>
          </w:tcPr>
          <w:p w14:paraId="67D5DA6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291490" w14:textId="77777777" w:rsidR="002D2F1C" w:rsidRPr="005D4A8E" w:rsidRDefault="002D2F1C" w:rsidP="00141F92">
            <w:pPr>
              <w:rPr>
                <w:rFonts w:asciiTheme="minorHAnsi" w:hAnsiTheme="minorHAnsi"/>
                <w:sz w:val="20"/>
              </w:rPr>
            </w:pPr>
            <w:r w:rsidRPr="005D4A8E">
              <w:rPr>
                <w:rFonts w:asciiTheme="minorHAnsi" w:hAnsiTheme="minorHAnsi"/>
                <w:sz w:val="20"/>
              </w:rPr>
              <w:t>MX</w:t>
            </w:r>
          </w:p>
        </w:tc>
        <w:tc>
          <w:tcPr>
            <w:tcW w:w="369" w:type="pct"/>
            <w:tcBorders>
              <w:top w:val="nil"/>
              <w:left w:val="nil"/>
              <w:bottom w:val="single" w:sz="4" w:space="0" w:color="auto"/>
              <w:right w:val="single" w:sz="4" w:space="0" w:color="auto"/>
            </w:tcBorders>
            <w:noWrap/>
            <w:vAlign w:val="bottom"/>
          </w:tcPr>
          <w:p w14:paraId="4D069C0C" w14:textId="77777777" w:rsidR="002D2F1C" w:rsidRPr="005D4A8E" w:rsidRDefault="002D2F1C" w:rsidP="00141F92">
            <w:pPr>
              <w:rPr>
                <w:rFonts w:asciiTheme="minorHAnsi" w:hAnsiTheme="minorHAnsi"/>
                <w:sz w:val="20"/>
              </w:rPr>
            </w:pPr>
            <w:r w:rsidRPr="005D4A8E">
              <w:rPr>
                <w:rFonts w:asciiTheme="minorHAnsi" w:hAnsiTheme="minorHAnsi"/>
                <w:sz w:val="20"/>
              </w:rPr>
              <w:t>MEX</w:t>
            </w:r>
          </w:p>
        </w:tc>
        <w:tc>
          <w:tcPr>
            <w:tcW w:w="115" w:type="pct"/>
            <w:tcBorders>
              <w:top w:val="nil"/>
              <w:left w:val="nil"/>
              <w:bottom w:val="nil"/>
              <w:right w:val="nil"/>
            </w:tcBorders>
            <w:noWrap/>
            <w:vAlign w:val="bottom"/>
          </w:tcPr>
          <w:p w14:paraId="119D59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C9232BF" w14:textId="77777777" w:rsidR="002D2F1C" w:rsidRPr="005D4A8E" w:rsidRDefault="002D2F1C" w:rsidP="00141F92">
            <w:pPr>
              <w:rPr>
                <w:rFonts w:asciiTheme="minorHAnsi" w:hAnsiTheme="minorHAnsi"/>
                <w:sz w:val="20"/>
              </w:rPr>
            </w:pPr>
            <w:r w:rsidRPr="005D4A8E">
              <w:rPr>
                <w:rFonts w:asciiTheme="minorHAnsi" w:hAnsiTheme="minorHAnsi"/>
                <w:sz w:val="20"/>
              </w:rPr>
              <w:t>SD</w:t>
            </w:r>
          </w:p>
        </w:tc>
        <w:tc>
          <w:tcPr>
            <w:tcW w:w="369" w:type="pct"/>
            <w:tcBorders>
              <w:top w:val="nil"/>
              <w:left w:val="nil"/>
              <w:bottom w:val="single" w:sz="4" w:space="0" w:color="auto"/>
              <w:right w:val="single" w:sz="4" w:space="0" w:color="auto"/>
            </w:tcBorders>
            <w:noWrap/>
            <w:vAlign w:val="bottom"/>
          </w:tcPr>
          <w:p w14:paraId="6FB1C28B" w14:textId="77777777" w:rsidR="002D2F1C" w:rsidRPr="005D4A8E" w:rsidRDefault="002D2F1C" w:rsidP="00141F92">
            <w:pPr>
              <w:rPr>
                <w:rFonts w:asciiTheme="minorHAnsi" w:hAnsiTheme="minorHAnsi"/>
                <w:sz w:val="20"/>
              </w:rPr>
            </w:pPr>
            <w:r w:rsidRPr="005D4A8E">
              <w:rPr>
                <w:rFonts w:asciiTheme="minorHAnsi" w:hAnsiTheme="minorHAnsi"/>
                <w:sz w:val="20"/>
              </w:rPr>
              <w:t>SDN</w:t>
            </w:r>
          </w:p>
        </w:tc>
        <w:tc>
          <w:tcPr>
            <w:tcW w:w="115" w:type="pct"/>
            <w:tcBorders>
              <w:top w:val="nil"/>
              <w:left w:val="nil"/>
              <w:bottom w:val="nil"/>
              <w:right w:val="nil"/>
            </w:tcBorders>
            <w:noWrap/>
            <w:vAlign w:val="bottom"/>
          </w:tcPr>
          <w:p w14:paraId="118143B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70E6DB6" w14:textId="77777777" w:rsidR="002D2F1C" w:rsidRPr="005D4A8E" w:rsidRDefault="002D2F1C" w:rsidP="00141F92">
            <w:pPr>
              <w:rPr>
                <w:rFonts w:asciiTheme="minorHAnsi" w:hAnsiTheme="minorHAnsi"/>
                <w:sz w:val="20"/>
              </w:rPr>
            </w:pPr>
            <w:r w:rsidRPr="005D4A8E">
              <w:rPr>
                <w:rFonts w:asciiTheme="minorHAnsi" w:hAnsiTheme="minorHAnsi"/>
                <w:sz w:val="20"/>
              </w:rPr>
              <w:t>YU</w:t>
            </w:r>
          </w:p>
        </w:tc>
        <w:tc>
          <w:tcPr>
            <w:tcW w:w="369" w:type="pct"/>
            <w:tcBorders>
              <w:top w:val="nil"/>
              <w:left w:val="nil"/>
              <w:bottom w:val="single" w:sz="4" w:space="0" w:color="auto"/>
              <w:right w:val="single" w:sz="4" w:space="0" w:color="auto"/>
            </w:tcBorders>
            <w:noWrap/>
            <w:vAlign w:val="bottom"/>
          </w:tcPr>
          <w:p w14:paraId="6F93B07D" w14:textId="77777777" w:rsidR="002D2F1C" w:rsidRPr="005D4A8E" w:rsidRDefault="002D2F1C" w:rsidP="00141F92">
            <w:pPr>
              <w:rPr>
                <w:rFonts w:asciiTheme="minorHAnsi" w:hAnsiTheme="minorHAnsi"/>
                <w:sz w:val="20"/>
              </w:rPr>
            </w:pPr>
            <w:r w:rsidRPr="005D4A8E">
              <w:rPr>
                <w:rFonts w:asciiTheme="minorHAnsi" w:hAnsiTheme="minorHAnsi"/>
                <w:sz w:val="20"/>
              </w:rPr>
              <w:t>YUG</w:t>
            </w:r>
          </w:p>
        </w:tc>
        <w:tc>
          <w:tcPr>
            <w:tcW w:w="115" w:type="pct"/>
            <w:tcBorders>
              <w:top w:val="nil"/>
              <w:left w:val="nil"/>
              <w:bottom w:val="nil"/>
              <w:right w:val="nil"/>
            </w:tcBorders>
            <w:noWrap/>
            <w:vAlign w:val="bottom"/>
          </w:tcPr>
          <w:p w14:paraId="0FE68F4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B13E8AB" w14:textId="77777777" w:rsidR="002D2F1C" w:rsidRPr="005D4A8E" w:rsidRDefault="002D2F1C" w:rsidP="00141F92">
            <w:pPr>
              <w:rPr>
                <w:rFonts w:asciiTheme="minorHAnsi" w:hAnsiTheme="minorHAnsi"/>
                <w:sz w:val="20"/>
              </w:rPr>
            </w:pPr>
            <w:r w:rsidRPr="005D4A8E">
              <w:rPr>
                <w:rFonts w:asciiTheme="minorHAnsi" w:hAnsiTheme="minorHAnsi"/>
                <w:sz w:val="20"/>
              </w:rPr>
              <w:t>50</w:t>
            </w:r>
          </w:p>
        </w:tc>
        <w:tc>
          <w:tcPr>
            <w:tcW w:w="369" w:type="pct"/>
            <w:tcBorders>
              <w:top w:val="nil"/>
              <w:left w:val="nil"/>
              <w:bottom w:val="single" w:sz="4" w:space="0" w:color="auto"/>
              <w:right w:val="single" w:sz="4" w:space="0" w:color="auto"/>
            </w:tcBorders>
            <w:noWrap/>
            <w:vAlign w:val="bottom"/>
          </w:tcPr>
          <w:p w14:paraId="65D1B957"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VT </w:t>
            </w:r>
          </w:p>
        </w:tc>
      </w:tr>
      <w:tr w:rsidR="002D2F1C" w:rsidRPr="005D4A8E" w14:paraId="02267BC3"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EA0E399" w14:textId="77777777" w:rsidR="002D2F1C" w:rsidRPr="005D4A8E" w:rsidRDefault="002D2F1C" w:rsidP="00141F92">
            <w:pPr>
              <w:rPr>
                <w:rFonts w:asciiTheme="minorHAnsi" w:hAnsiTheme="minorHAnsi"/>
                <w:sz w:val="20"/>
              </w:rPr>
            </w:pPr>
            <w:r w:rsidRPr="005D4A8E">
              <w:rPr>
                <w:rFonts w:asciiTheme="minorHAnsi" w:hAnsiTheme="minorHAnsi"/>
                <w:sz w:val="20"/>
              </w:rPr>
              <w:t>CH</w:t>
            </w:r>
          </w:p>
        </w:tc>
        <w:tc>
          <w:tcPr>
            <w:tcW w:w="369" w:type="pct"/>
            <w:tcBorders>
              <w:top w:val="nil"/>
              <w:left w:val="nil"/>
              <w:bottom w:val="single" w:sz="4" w:space="0" w:color="auto"/>
              <w:right w:val="single" w:sz="4" w:space="0" w:color="auto"/>
            </w:tcBorders>
            <w:noWrap/>
            <w:vAlign w:val="bottom"/>
          </w:tcPr>
          <w:p w14:paraId="1D482E17" w14:textId="77777777" w:rsidR="002D2F1C" w:rsidRPr="005D4A8E" w:rsidRDefault="002D2F1C" w:rsidP="00141F92">
            <w:pPr>
              <w:rPr>
                <w:rFonts w:asciiTheme="minorHAnsi" w:hAnsiTheme="minorHAnsi"/>
                <w:sz w:val="20"/>
              </w:rPr>
            </w:pPr>
            <w:r w:rsidRPr="005D4A8E">
              <w:rPr>
                <w:rFonts w:asciiTheme="minorHAnsi" w:hAnsiTheme="minorHAnsi"/>
                <w:sz w:val="20"/>
              </w:rPr>
              <w:t>CHE</w:t>
            </w:r>
          </w:p>
        </w:tc>
        <w:tc>
          <w:tcPr>
            <w:tcW w:w="115" w:type="pct"/>
            <w:tcBorders>
              <w:top w:val="nil"/>
              <w:left w:val="nil"/>
              <w:bottom w:val="nil"/>
              <w:right w:val="nil"/>
            </w:tcBorders>
            <w:noWrap/>
            <w:vAlign w:val="bottom"/>
          </w:tcPr>
          <w:p w14:paraId="751CE31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0411F81" w14:textId="77777777" w:rsidR="002D2F1C" w:rsidRPr="005D4A8E" w:rsidRDefault="002D2F1C" w:rsidP="00141F92">
            <w:pPr>
              <w:rPr>
                <w:rFonts w:asciiTheme="minorHAnsi" w:hAnsiTheme="minorHAnsi"/>
                <w:sz w:val="20"/>
              </w:rPr>
            </w:pPr>
            <w:r w:rsidRPr="005D4A8E">
              <w:rPr>
                <w:rFonts w:asciiTheme="minorHAnsi" w:hAnsiTheme="minorHAnsi"/>
                <w:sz w:val="20"/>
              </w:rPr>
              <w:t>GL</w:t>
            </w:r>
          </w:p>
        </w:tc>
        <w:tc>
          <w:tcPr>
            <w:tcW w:w="369" w:type="pct"/>
            <w:tcBorders>
              <w:top w:val="nil"/>
              <w:left w:val="nil"/>
              <w:bottom w:val="single" w:sz="4" w:space="0" w:color="auto"/>
              <w:right w:val="single" w:sz="4" w:space="0" w:color="auto"/>
            </w:tcBorders>
            <w:noWrap/>
            <w:vAlign w:val="bottom"/>
          </w:tcPr>
          <w:p w14:paraId="0D628796" w14:textId="77777777" w:rsidR="002D2F1C" w:rsidRPr="005D4A8E" w:rsidRDefault="002D2F1C" w:rsidP="00141F92">
            <w:pPr>
              <w:rPr>
                <w:rFonts w:asciiTheme="minorHAnsi" w:hAnsiTheme="minorHAnsi"/>
                <w:sz w:val="20"/>
              </w:rPr>
            </w:pPr>
            <w:r w:rsidRPr="005D4A8E">
              <w:rPr>
                <w:rFonts w:asciiTheme="minorHAnsi" w:hAnsiTheme="minorHAnsi"/>
                <w:sz w:val="20"/>
              </w:rPr>
              <w:t>GRL</w:t>
            </w:r>
          </w:p>
        </w:tc>
        <w:tc>
          <w:tcPr>
            <w:tcW w:w="115" w:type="pct"/>
            <w:tcBorders>
              <w:top w:val="nil"/>
              <w:left w:val="nil"/>
              <w:bottom w:val="nil"/>
              <w:right w:val="nil"/>
            </w:tcBorders>
            <w:noWrap/>
            <w:vAlign w:val="bottom"/>
          </w:tcPr>
          <w:p w14:paraId="17F8326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7B15F26" w14:textId="77777777" w:rsidR="002D2F1C" w:rsidRPr="005D4A8E" w:rsidRDefault="002D2F1C" w:rsidP="00141F92">
            <w:pPr>
              <w:rPr>
                <w:rFonts w:asciiTheme="minorHAnsi" w:hAnsiTheme="minorHAnsi"/>
                <w:sz w:val="20"/>
              </w:rPr>
            </w:pPr>
            <w:r w:rsidRPr="005D4A8E">
              <w:rPr>
                <w:rFonts w:asciiTheme="minorHAnsi" w:hAnsiTheme="minorHAnsi"/>
                <w:sz w:val="20"/>
              </w:rPr>
              <w:t>MH</w:t>
            </w:r>
          </w:p>
        </w:tc>
        <w:tc>
          <w:tcPr>
            <w:tcW w:w="369" w:type="pct"/>
            <w:tcBorders>
              <w:top w:val="nil"/>
              <w:left w:val="nil"/>
              <w:bottom w:val="single" w:sz="4" w:space="0" w:color="auto"/>
              <w:right w:val="single" w:sz="4" w:space="0" w:color="auto"/>
            </w:tcBorders>
            <w:noWrap/>
            <w:vAlign w:val="bottom"/>
          </w:tcPr>
          <w:p w14:paraId="5A9BF937" w14:textId="77777777" w:rsidR="002D2F1C" w:rsidRPr="005D4A8E" w:rsidRDefault="002D2F1C" w:rsidP="00141F92">
            <w:pPr>
              <w:rPr>
                <w:rFonts w:asciiTheme="minorHAnsi" w:hAnsiTheme="minorHAnsi"/>
                <w:sz w:val="20"/>
              </w:rPr>
            </w:pPr>
            <w:r w:rsidRPr="005D4A8E">
              <w:rPr>
                <w:rFonts w:asciiTheme="minorHAnsi" w:hAnsiTheme="minorHAnsi"/>
                <w:sz w:val="20"/>
              </w:rPr>
              <w:t>MHL</w:t>
            </w:r>
          </w:p>
        </w:tc>
        <w:tc>
          <w:tcPr>
            <w:tcW w:w="115" w:type="pct"/>
            <w:tcBorders>
              <w:top w:val="nil"/>
              <w:left w:val="nil"/>
              <w:bottom w:val="nil"/>
              <w:right w:val="nil"/>
            </w:tcBorders>
            <w:noWrap/>
            <w:vAlign w:val="bottom"/>
          </w:tcPr>
          <w:p w14:paraId="2CB4869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49C90B2" w14:textId="77777777" w:rsidR="002D2F1C" w:rsidRPr="005D4A8E" w:rsidRDefault="002D2F1C" w:rsidP="00141F92">
            <w:pPr>
              <w:rPr>
                <w:rFonts w:asciiTheme="minorHAnsi" w:hAnsiTheme="minorHAnsi"/>
                <w:sz w:val="20"/>
              </w:rPr>
            </w:pPr>
            <w:r w:rsidRPr="005D4A8E">
              <w:rPr>
                <w:rFonts w:asciiTheme="minorHAnsi" w:hAnsiTheme="minorHAnsi"/>
                <w:sz w:val="20"/>
              </w:rPr>
              <w:t>SN</w:t>
            </w:r>
          </w:p>
        </w:tc>
        <w:tc>
          <w:tcPr>
            <w:tcW w:w="369" w:type="pct"/>
            <w:tcBorders>
              <w:top w:val="nil"/>
              <w:left w:val="nil"/>
              <w:bottom w:val="single" w:sz="4" w:space="0" w:color="auto"/>
              <w:right w:val="single" w:sz="4" w:space="0" w:color="auto"/>
            </w:tcBorders>
            <w:noWrap/>
            <w:vAlign w:val="bottom"/>
          </w:tcPr>
          <w:p w14:paraId="2567D2D5" w14:textId="77777777" w:rsidR="002D2F1C" w:rsidRPr="005D4A8E" w:rsidRDefault="002D2F1C" w:rsidP="00141F92">
            <w:pPr>
              <w:rPr>
                <w:rFonts w:asciiTheme="minorHAnsi" w:hAnsiTheme="minorHAnsi"/>
                <w:sz w:val="20"/>
              </w:rPr>
            </w:pPr>
            <w:r w:rsidRPr="005D4A8E">
              <w:rPr>
                <w:rFonts w:asciiTheme="minorHAnsi" w:hAnsiTheme="minorHAnsi"/>
                <w:sz w:val="20"/>
              </w:rPr>
              <w:t>SEN</w:t>
            </w:r>
          </w:p>
        </w:tc>
        <w:tc>
          <w:tcPr>
            <w:tcW w:w="115" w:type="pct"/>
            <w:tcBorders>
              <w:top w:val="nil"/>
              <w:left w:val="nil"/>
              <w:bottom w:val="nil"/>
              <w:right w:val="nil"/>
            </w:tcBorders>
            <w:noWrap/>
            <w:vAlign w:val="bottom"/>
          </w:tcPr>
          <w:p w14:paraId="1B100AE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17DF084" w14:textId="77777777" w:rsidR="002D2F1C" w:rsidRPr="005D4A8E" w:rsidRDefault="002D2F1C" w:rsidP="00141F92">
            <w:pPr>
              <w:rPr>
                <w:rFonts w:asciiTheme="minorHAnsi" w:hAnsiTheme="minorHAnsi"/>
                <w:sz w:val="20"/>
              </w:rPr>
            </w:pPr>
            <w:r w:rsidRPr="005D4A8E">
              <w:rPr>
                <w:rFonts w:asciiTheme="minorHAnsi" w:hAnsiTheme="minorHAnsi"/>
                <w:sz w:val="20"/>
              </w:rPr>
              <w:t>ZA</w:t>
            </w:r>
          </w:p>
        </w:tc>
        <w:tc>
          <w:tcPr>
            <w:tcW w:w="369" w:type="pct"/>
            <w:tcBorders>
              <w:top w:val="nil"/>
              <w:left w:val="nil"/>
              <w:bottom w:val="single" w:sz="4" w:space="0" w:color="auto"/>
              <w:right w:val="single" w:sz="4" w:space="0" w:color="auto"/>
            </w:tcBorders>
            <w:noWrap/>
            <w:vAlign w:val="bottom"/>
          </w:tcPr>
          <w:p w14:paraId="6780DA2F" w14:textId="77777777" w:rsidR="002D2F1C" w:rsidRPr="005D4A8E" w:rsidRDefault="002D2F1C" w:rsidP="00141F92">
            <w:pPr>
              <w:rPr>
                <w:rFonts w:asciiTheme="minorHAnsi" w:hAnsiTheme="minorHAnsi"/>
                <w:sz w:val="20"/>
              </w:rPr>
            </w:pPr>
            <w:r w:rsidRPr="005D4A8E">
              <w:rPr>
                <w:rFonts w:asciiTheme="minorHAnsi" w:hAnsiTheme="minorHAnsi"/>
                <w:sz w:val="20"/>
              </w:rPr>
              <w:t>ZAF</w:t>
            </w:r>
          </w:p>
        </w:tc>
        <w:tc>
          <w:tcPr>
            <w:tcW w:w="115" w:type="pct"/>
            <w:tcBorders>
              <w:top w:val="nil"/>
              <w:left w:val="nil"/>
              <w:bottom w:val="nil"/>
              <w:right w:val="nil"/>
            </w:tcBorders>
            <w:noWrap/>
            <w:vAlign w:val="bottom"/>
          </w:tcPr>
          <w:p w14:paraId="553F1BE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11F7803" w14:textId="77777777" w:rsidR="002D2F1C" w:rsidRPr="005D4A8E" w:rsidRDefault="002D2F1C" w:rsidP="00141F92">
            <w:pPr>
              <w:rPr>
                <w:rFonts w:asciiTheme="minorHAnsi" w:hAnsiTheme="minorHAnsi"/>
                <w:sz w:val="20"/>
              </w:rPr>
            </w:pPr>
            <w:r w:rsidRPr="005D4A8E">
              <w:rPr>
                <w:rFonts w:asciiTheme="minorHAnsi" w:hAnsiTheme="minorHAnsi"/>
                <w:sz w:val="20"/>
              </w:rPr>
              <w:t>51</w:t>
            </w:r>
          </w:p>
        </w:tc>
        <w:tc>
          <w:tcPr>
            <w:tcW w:w="369" w:type="pct"/>
            <w:tcBorders>
              <w:top w:val="nil"/>
              <w:left w:val="nil"/>
              <w:bottom w:val="single" w:sz="4" w:space="0" w:color="auto"/>
              <w:right w:val="single" w:sz="4" w:space="0" w:color="auto"/>
            </w:tcBorders>
            <w:noWrap/>
            <w:vAlign w:val="bottom"/>
          </w:tcPr>
          <w:p w14:paraId="5F4C0346"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VA </w:t>
            </w:r>
          </w:p>
        </w:tc>
      </w:tr>
      <w:tr w:rsidR="002D2F1C" w:rsidRPr="005D4A8E" w14:paraId="5A7E7F7B"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9668776" w14:textId="77777777" w:rsidR="002D2F1C" w:rsidRPr="005D4A8E" w:rsidRDefault="002D2F1C" w:rsidP="00141F92">
            <w:pPr>
              <w:rPr>
                <w:rFonts w:asciiTheme="minorHAnsi" w:hAnsiTheme="minorHAnsi"/>
                <w:sz w:val="20"/>
              </w:rPr>
            </w:pPr>
            <w:r w:rsidRPr="005D4A8E">
              <w:rPr>
                <w:rFonts w:asciiTheme="minorHAnsi" w:hAnsiTheme="minorHAnsi"/>
                <w:sz w:val="20"/>
              </w:rPr>
              <w:t>CL</w:t>
            </w:r>
          </w:p>
        </w:tc>
        <w:tc>
          <w:tcPr>
            <w:tcW w:w="369" w:type="pct"/>
            <w:tcBorders>
              <w:top w:val="nil"/>
              <w:left w:val="nil"/>
              <w:bottom w:val="single" w:sz="4" w:space="0" w:color="auto"/>
              <w:right w:val="single" w:sz="4" w:space="0" w:color="auto"/>
            </w:tcBorders>
            <w:noWrap/>
            <w:vAlign w:val="bottom"/>
          </w:tcPr>
          <w:p w14:paraId="0D678660" w14:textId="77777777" w:rsidR="002D2F1C" w:rsidRPr="005D4A8E" w:rsidRDefault="002D2F1C" w:rsidP="00141F92">
            <w:pPr>
              <w:rPr>
                <w:rFonts w:asciiTheme="minorHAnsi" w:hAnsiTheme="minorHAnsi"/>
                <w:sz w:val="20"/>
              </w:rPr>
            </w:pPr>
            <w:r w:rsidRPr="005D4A8E">
              <w:rPr>
                <w:rFonts w:asciiTheme="minorHAnsi" w:hAnsiTheme="minorHAnsi"/>
                <w:sz w:val="20"/>
              </w:rPr>
              <w:t>CHL</w:t>
            </w:r>
          </w:p>
        </w:tc>
        <w:tc>
          <w:tcPr>
            <w:tcW w:w="115" w:type="pct"/>
            <w:tcBorders>
              <w:top w:val="nil"/>
              <w:left w:val="nil"/>
              <w:bottom w:val="nil"/>
              <w:right w:val="nil"/>
            </w:tcBorders>
            <w:noWrap/>
            <w:vAlign w:val="bottom"/>
          </w:tcPr>
          <w:p w14:paraId="579AC67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7BBFEBE" w14:textId="77777777" w:rsidR="002D2F1C" w:rsidRPr="005D4A8E" w:rsidRDefault="002D2F1C" w:rsidP="00141F92">
            <w:pPr>
              <w:rPr>
                <w:rFonts w:asciiTheme="minorHAnsi" w:hAnsiTheme="minorHAnsi"/>
                <w:sz w:val="20"/>
              </w:rPr>
            </w:pPr>
            <w:r w:rsidRPr="005D4A8E">
              <w:rPr>
                <w:rFonts w:asciiTheme="minorHAnsi" w:hAnsiTheme="minorHAnsi"/>
                <w:sz w:val="20"/>
              </w:rPr>
              <w:t>GT</w:t>
            </w:r>
          </w:p>
        </w:tc>
        <w:tc>
          <w:tcPr>
            <w:tcW w:w="369" w:type="pct"/>
            <w:tcBorders>
              <w:top w:val="nil"/>
              <w:left w:val="nil"/>
              <w:bottom w:val="single" w:sz="4" w:space="0" w:color="auto"/>
              <w:right w:val="single" w:sz="4" w:space="0" w:color="auto"/>
            </w:tcBorders>
            <w:noWrap/>
            <w:vAlign w:val="bottom"/>
          </w:tcPr>
          <w:p w14:paraId="3228BE7A" w14:textId="77777777" w:rsidR="002D2F1C" w:rsidRPr="005D4A8E" w:rsidRDefault="002D2F1C" w:rsidP="00141F92">
            <w:pPr>
              <w:rPr>
                <w:rFonts w:asciiTheme="minorHAnsi" w:hAnsiTheme="minorHAnsi"/>
                <w:sz w:val="20"/>
              </w:rPr>
            </w:pPr>
            <w:r w:rsidRPr="005D4A8E">
              <w:rPr>
                <w:rFonts w:asciiTheme="minorHAnsi" w:hAnsiTheme="minorHAnsi"/>
                <w:sz w:val="20"/>
              </w:rPr>
              <w:t>GTM</w:t>
            </w:r>
          </w:p>
        </w:tc>
        <w:tc>
          <w:tcPr>
            <w:tcW w:w="115" w:type="pct"/>
            <w:tcBorders>
              <w:top w:val="nil"/>
              <w:left w:val="nil"/>
              <w:bottom w:val="nil"/>
              <w:right w:val="nil"/>
            </w:tcBorders>
            <w:noWrap/>
            <w:vAlign w:val="bottom"/>
          </w:tcPr>
          <w:p w14:paraId="6020270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C866081" w14:textId="77777777" w:rsidR="002D2F1C" w:rsidRPr="005D4A8E" w:rsidRDefault="002D2F1C" w:rsidP="00141F92">
            <w:pPr>
              <w:rPr>
                <w:rFonts w:asciiTheme="minorHAnsi" w:hAnsiTheme="minorHAnsi"/>
                <w:sz w:val="20"/>
              </w:rPr>
            </w:pPr>
            <w:r w:rsidRPr="005D4A8E">
              <w:rPr>
                <w:rFonts w:asciiTheme="minorHAnsi" w:hAnsiTheme="minorHAnsi"/>
                <w:sz w:val="20"/>
              </w:rPr>
              <w:t>MK</w:t>
            </w:r>
          </w:p>
        </w:tc>
        <w:tc>
          <w:tcPr>
            <w:tcW w:w="369" w:type="pct"/>
            <w:tcBorders>
              <w:top w:val="nil"/>
              <w:left w:val="nil"/>
              <w:bottom w:val="single" w:sz="4" w:space="0" w:color="auto"/>
              <w:right w:val="single" w:sz="4" w:space="0" w:color="auto"/>
            </w:tcBorders>
            <w:noWrap/>
            <w:vAlign w:val="bottom"/>
          </w:tcPr>
          <w:p w14:paraId="5A3125B4" w14:textId="77777777" w:rsidR="002D2F1C" w:rsidRPr="005D4A8E" w:rsidRDefault="002D2F1C" w:rsidP="00141F92">
            <w:pPr>
              <w:rPr>
                <w:rFonts w:asciiTheme="minorHAnsi" w:hAnsiTheme="minorHAnsi"/>
                <w:sz w:val="20"/>
              </w:rPr>
            </w:pPr>
            <w:r w:rsidRPr="005D4A8E">
              <w:rPr>
                <w:rFonts w:asciiTheme="minorHAnsi" w:hAnsiTheme="minorHAnsi"/>
                <w:sz w:val="20"/>
              </w:rPr>
              <w:t>MKD</w:t>
            </w:r>
          </w:p>
        </w:tc>
        <w:tc>
          <w:tcPr>
            <w:tcW w:w="115" w:type="pct"/>
            <w:tcBorders>
              <w:top w:val="nil"/>
              <w:left w:val="nil"/>
              <w:bottom w:val="nil"/>
              <w:right w:val="nil"/>
            </w:tcBorders>
            <w:noWrap/>
            <w:vAlign w:val="bottom"/>
          </w:tcPr>
          <w:p w14:paraId="2A80595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8F0F8A3" w14:textId="77777777" w:rsidR="002D2F1C" w:rsidRPr="005D4A8E" w:rsidRDefault="002D2F1C" w:rsidP="00141F92">
            <w:pPr>
              <w:rPr>
                <w:rFonts w:asciiTheme="minorHAnsi" w:hAnsiTheme="minorHAnsi"/>
                <w:sz w:val="20"/>
              </w:rPr>
            </w:pPr>
            <w:r w:rsidRPr="005D4A8E">
              <w:rPr>
                <w:rFonts w:asciiTheme="minorHAnsi" w:hAnsiTheme="minorHAnsi"/>
                <w:sz w:val="20"/>
              </w:rPr>
              <w:t>SG</w:t>
            </w:r>
          </w:p>
        </w:tc>
        <w:tc>
          <w:tcPr>
            <w:tcW w:w="369" w:type="pct"/>
            <w:tcBorders>
              <w:top w:val="nil"/>
              <w:left w:val="nil"/>
              <w:bottom w:val="single" w:sz="4" w:space="0" w:color="auto"/>
              <w:right w:val="single" w:sz="4" w:space="0" w:color="auto"/>
            </w:tcBorders>
            <w:noWrap/>
            <w:vAlign w:val="bottom"/>
          </w:tcPr>
          <w:p w14:paraId="6F7F535D" w14:textId="77777777" w:rsidR="002D2F1C" w:rsidRPr="005D4A8E" w:rsidRDefault="002D2F1C" w:rsidP="00141F92">
            <w:pPr>
              <w:rPr>
                <w:rFonts w:asciiTheme="minorHAnsi" w:hAnsiTheme="minorHAnsi"/>
                <w:sz w:val="20"/>
              </w:rPr>
            </w:pPr>
            <w:r w:rsidRPr="005D4A8E">
              <w:rPr>
                <w:rFonts w:asciiTheme="minorHAnsi" w:hAnsiTheme="minorHAnsi"/>
                <w:sz w:val="20"/>
              </w:rPr>
              <w:t>SGP</w:t>
            </w:r>
          </w:p>
        </w:tc>
        <w:tc>
          <w:tcPr>
            <w:tcW w:w="115" w:type="pct"/>
            <w:tcBorders>
              <w:top w:val="nil"/>
              <w:left w:val="nil"/>
              <w:bottom w:val="nil"/>
              <w:right w:val="nil"/>
            </w:tcBorders>
            <w:noWrap/>
            <w:vAlign w:val="bottom"/>
          </w:tcPr>
          <w:p w14:paraId="02AE01F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88CFE12" w14:textId="77777777" w:rsidR="002D2F1C" w:rsidRPr="005D4A8E" w:rsidRDefault="002D2F1C" w:rsidP="00141F92">
            <w:pPr>
              <w:rPr>
                <w:rFonts w:asciiTheme="minorHAnsi" w:hAnsiTheme="minorHAnsi"/>
                <w:sz w:val="20"/>
              </w:rPr>
            </w:pPr>
            <w:r w:rsidRPr="005D4A8E">
              <w:rPr>
                <w:rFonts w:asciiTheme="minorHAnsi" w:hAnsiTheme="minorHAnsi"/>
                <w:sz w:val="20"/>
              </w:rPr>
              <w:t>ZM</w:t>
            </w:r>
          </w:p>
        </w:tc>
        <w:tc>
          <w:tcPr>
            <w:tcW w:w="369" w:type="pct"/>
            <w:tcBorders>
              <w:top w:val="nil"/>
              <w:left w:val="nil"/>
              <w:bottom w:val="single" w:sz="4" w:space="0" w:color="auto"/>
              <w:right w:val="single" w:sz="4" w:space="0" w:color="auto"/>
            </w:tcBorders>
            <w:noWrap/>
            <w:vAlign w:val="bottom"/>
          </w:tcPr>
          <w:p w14:paraId="03FBE6FD" w14:textId="77777777" w:rsidR="002D2F1C" w:rsidRPr="005D4A8E" w:rsidRDefault="002D2F1C" w:rsidP="00141F92">
            <w:pPr>
              <w:rPr>
                <w:rFonts w:asciiTheme="minorHAnsi" w:hAnsiTheme="minorHAnsi"/>
                <w:sz w:val="20"/>
              </w:rPr>
            </w:pPr>
            <w:r w:rsidRPr="005D4A8E">
              <w:rPr>
                <w:rFonts w:asciiTheme="minorHAnsi" w:hAnsiTheme="minorHAnsi"/>
                <w:sz w:val="20"/>
              </w:rPr>
              <w:t>ZMB</w:t>
            </w:r>
          </w:p>
        </w:tc>
        <w:tc>
          <w:tcPr>
            <w:tcW w:w="115" w:type="pct"/>
            <w:tcBorders>
              <w:top w:val="nil"/>
              <w:left w:val="nil"/>
              <w:bottom w:val="nil"/>
              <w:right w:val="nil"/>
            </w:tcBorders>
            <w:noWrap/>
            <w:vAlign w:val="bottom"/>
          </w:tcPr>
          <w:p w14:paraId="71D9385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5539044" w14:textId="77777777" w:rsidR="002D2F1C" w:rsidRPr="005D4A8E" w:rsidRDefault="002D2F1C" w:rsidP="00141F92">
            <w:pPr>
              <w:rPr>
                <w:rFonts w:asciiTheme="minorHAnsi" w:hAnsiTheme="minorHAnsi"/>
                <w:sz w:val="20"/>
              </w:rPr>
            </w:pPr>
            <w:r w:rsidRPr="005D4A8E">
              <w:rPr>
                <w:rFonts w:asciiTheme="minorHAnsi" w:hAnsiTheme="minorHAnsi"/>
                <w:sz w:val="20"/>
              </w:rPr>
              <w:t>53</w:t>
            </w:r>
          </w:p>
        </w:tc>
        <w:tc>
          <w:tcPr>
            <w:tcW w:w="369" w:type="pct"/>
            <w:tcBorders>
              <w:top w:val="nil"/>
              <w:left w:val="nil"/>
              <w:bottom w:val="single" w:sz="4" w:space="0" w:color="auto"/>
              <w:right w:val="single" w:sz="4" w:space="0" w:color="auto"/>
            </w:tcBorders>
            <w:noWrap/>
            <w:vAlign w:val="bottom"/>
          </w:tcPr>
          <w:p w14:paraId="61D243C3"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WA </w:t>
            </w:r>
          </w:p>
        </w:tc>
      </w:tr>
      <w:tr w:rsidR="002D2F1C" w:rsidRPr="005D4A8E" w14:paraId="1E788870"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41ED8440" w14:textId="77777777" w:rsidR="002D2F1C" w:rsidRPr="005D4A8E" w:rsidRDefault="002D2F1C" w:rsidP="00141F92">
            <w:pPr>
              <w:rPr>
                <w:rFonts w:asciiTheme="minorHAnsi" w:hAnsiTheme="minorHAnsi"/>
                <w:sz w:val="20"/>
              </w:rPr>
            </w:pPr>
            <w:r w:rsidRPr="005D4A8E">
              <w:rPr>
                <w:rFonts w:asciiTheme="minorHAnsi" w:hAnsiTheme="minorHAnsi"/>
                <w:sz w:val="20"/>
              </w:rPr>
              <w:t>CN</w:t>
            </w:r>
          </w:p>
        </w:tc>
        <w:tc>
          <w:tcPr>
            <w:tcW w:w="369" w:type="pct"/>
            <w:tcBorders>
              <w:top w:val="nil"/>
              <w:left w:val="nil"/>
              <w:bottom w:val="single" w:sz="4" w:space="0" w:color="auto"/>
              <w:right w:val="single" w:sz="4" w:space="0" w:color="auto"/>
            </w:tcBorders>
            <w:noWrap/>
            <w:vAlign w:val="bottom"/>
          </w:tcPr>
          <w:p w14:paraId="4FF75AAC" w14:textId="77777777" w:rsidR="002D2F1C" w:rsidRPr="005D4A8E" w:rsidRDefault="002D2F1C" w:rsidP="00141F92">
            <w:pPr>
              <w:rPr>
                <w:rFonts w:asciiTheme="minorHAnsi" w:hAnsiTheme="minorHAnsi"/>
                <w:sz w:val="20"/>
              </w:rPr>
            </w:pPr>
            <w:r w:rsidRPr="005D4A8E">
              <w:rPr>
                <w:rFonts w:asciiTheme="minorHAnsi" w:hAnsiTheme="minorHAnsi"/>
                <w:sz w:val="20"/>
              </w:rPr>
              <w:t>CHN</w:t>
            </w:r>
          </w:p>
        </w:tc>
        <w:tc>
          <w:tcPr>
            <w:tcW w:w="115" w:type="pct"/>
            <w:tcBorders>
              <w:top w:val="nil"/>
              <w:left w:val="nil"/>
              <w:bottom w:val="nil"/>
              <w:right w:val="nil"/>
            </w:tcBorders>
            <w:noWrap/>
            <w:vAlign w:val="bottom"/>
          </w:tcPr>
          <w:p w14:paraId="5F5E670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3A26821" w14:textId="77777777" w:rsidR="002D2F1C" w:rsidRPr="005D4A8E" w:rsidRDefault="002D2F1C" w:rsidP="00141F92">
            <w:pPr>
              <w:rPr>
                <w:rFonts w:asciiTheme="minorHAnsi" w:hAnsiTheme="minorHAnsi"/>
                <w:sz w:val="20"/>
              </w:rPr>
            </w:pPr>
            <w:r w:rsidRPr="005D4A8E">
              <w:rPr>
                <w:rFonts w:asciiTheme="minorHAnsi" w:hAnsiTheme="minorHAnsi"/>
                <w:sz w:val="20"/>
              </w:rPr>
              <w:t>GF</w:t>
            </w:r>
          </w:p>
        </w:tc>
        <w:tc>
          <w:tcPr>
            <w:tcW w:w="369" w:type="pct"/>
            <w:tcBorders>
              <w:top w:val="nil"/>
              <w:left w:val="nil"/>
              <w:bottom w:val="single" w:sz="4" w:space="0" w:color="auto"/>
              <w:right w:val="single" w:sz="4" w:space="0" w:color="auto"/>
            </w:tcBorders>
            <w:noWrap/>
            <w:vAlign w:val="bottom"/>
          </w:tcPr>
          <w:p w14:paraId="4881A0DD" w14:textId="77777777" w:rsidR="002D2F1C" w:rsidRPr="005D4A8E" w:rsidRDefault="002D2F1C" w:rsidP="00141F92">
            <w:pPr>
              <w:rPr>
                <w:rFonts w:asciiTheme="minorHAnsi" w:hAnsiTheme="minorHAnsi"/>
                <w:sz w:val="20"/>
              </w:rPr>
            </w:pPr>
            <w:r w:rsidRPr="005D4A8E">
              <w:rPr>
                <w:rFonts w:asciiTheme="minorHAnsi" w:hAnsiTheme="minorHAnsi"/>
                <w:sz w:val="20"/>
              </w:rPr>
              <w:t>GUF</w:t>
            </w:r>
          </w:p>
        </w:tc>
        <w:tc>
          <w:tcPr>
            <w:tcW w:w="115" w:type="pct"/>
            <w:tcBorders>
              <w:top w:val="nil"/>
              <w:left w:val="nil"/>
              <w:bottom w:val="nil"/>
              <w:right w:val="nil"/>
            </w:tcBorders>
            <w:noWrap/>
            <w:vAlign w:val="bottom"/>
          </w:tcPr>
          <w:p w14:paraId="3005273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0BD1B4D" w14:textId="77777777" w:rsidR="002D2F1C" w:rsidRPr="005D4A8E" w:rsidRDefault="002D2F1C" w:rsidP="00141F92">
            <w:pPr>
              <w:rPr>
                <w:rFonts w:asciiTheme="minorHAnsi" w:hAnsiTheme="minorHAnsi"/>
                <w:sz w:val="20"/>
              </w:rPr>
            </w:pPr>
            <w:r w:rsidRPr="005D4A8E">
              <w:rPr>
                <w:rFonts w:asciiTheme="minorHAnsi" w:hAnsiTheme="minorHAnsi"/>
                <w:sz w:val="20"/>
              </w:rPr>
              <w:t>ML</w:t>
            </w:r>
          </w:p>
        </w:tc>
        <w:tc>
          <w:tcPr>
            <w:tcW w:w="369" w:type="pct"/>
            <w:tcBorders>
              <w:top w:val="nil"/>
              <w:left w:val="nil"/>
              <w:bottom w:val="single" w:sz="4" w:space="0" w:color="auto"/>
              <w:right w:val="single" w:sz="4" w:space="0" w:color="auto"/>
            </w:tcBorders>
            <w:noWrap/>
            <w:vAlign w:val="bottom"/>
          </w:tcPr>
          <w:p w14:paraId="01CD4207" w14:textId="77777777" w:rsidR="002D2F1C" w:rsidRPr="005D4A8E" w:rsidRDefault="002D2F1C" w:rsidP="00141F92">
            <w:pPr>
              <w:rPr>
                <w:rFonts w:asciiTheme="minorHAnsi" w:hAnsiTheme="minorHAnsi"/>
                <w:sz w:val="20"/>
              </w:rPr>
            </w:pPr>
            <w:r w:rsidRPr="005D4A8E">
              <w:rPr>
                <w:rFonts w:asciiTheme="minorHAnsi" w:hAnsiTheme="minorHAnsi"/>
                <w:sz w:val="20"/>
              </w:rPr>
              <w:t>MLI</w:t>
            </w:r>
          </w:p>
        </w:tc>
        <w:tc>
          <w:tcPr>
            <w:tcW w:w="115" w:type="pct"/>
            <w:tcBorders>
              <w:top w:val="nil"/>
              <w:left w:val="nil"/>
              <w:bottom w:val="nil"/>
              <w:right w:val="nil"/>
            </w:tcBorders>
            <w:noWrap/>
            <w:vAlign w:val="bottom"/>
          </w:tcPr>
          <w:p w14:paraId="3A6AACF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97AF9FF" w14:textId="77777777" w:rsidR="002D2F1C" w:rsidRPr="005D4A8E" w:rsidRDefault="002D2F1C" w:rsidP="00141F92">
            <w:pPr>
              <w:rPr>
                <w:rFonts w:asciiTheme="minorHAnsi" w:hAnsiTheme="minorHAnsi"/>
                <w:sz w:val="20"/>
              </w:rPr>
            </w:pPr>
            <w:r w:rsidRPr="005D4A8E">
              <w:rPr>
                <w:rFonts w:asciiTheme="minorHAnsi" w:hAnsiTheme="minorHAnsi"/>
                <w:sz w:val="20"/>
              </w:rPr>
              <w:t>GS</w:t>
            </w:r>
          </w:p>
        </w:tc>
        <w:tc>
          <w:tcPr>
            <w:tcW w:w="369" w:type="pct"/>
            <w:tcBorders>
              <w:top w:val="nil"/>
              <w:left w:val="nil"/>
              <w:bottom w:val="single" w:sz="4" w:space="0" w:color="auto"/>
              <w:right w:val="single" w:sz="4" w:space="0" w:color="auto"/>
            </w:tcBorders>
            <w:noWrap/>
            <w:vAlign w:val="bottom"/>
          </w:tcPr>
          <w:p w14:paraId="6DD569D3" w14:textId="77777777" w:rsidR="002D2F1C" w:rsidRPr="005D4A8E" w:rsidRDefault="002D2F1C" w:rsidP="00141F92">
            <w:pPr>
              <w:rPr>
                <w:rFonts w:asciiTheme="minorHAnsi" w:hAnsiTheme="minorHAnsi"/>
                <w:sz w:val="20"/>
              </w:rPr>
            </w:pPr>
            <w:r w:rsidRPr="005D4A8E">
              <w:rPr>
                <w:rFonts w:asciiTheme="minorHAnsi" w:hAnsiTheme="minorHAnsi"/>
                <w:sz w:val="20"/>
              </w:rPr>
              <w:t>SGS</w:t>
            </w:r>
          </w:p>
        </w:tc>
        <w:tc>
          <w:tcPr>
            <w:tcW w:w="115" w:type="pct"/>
            <w:tcBorders>
              <w:top w:val="nil"/>
              <w:left w:val="nil"/>
              <w:bottom w:val="nil"/>
              <w:right w:val="nil"/>
            </w:tcBorders>
            <w:noWrap/>
            <w:vAlign w:val="bottom"/>
          </w:tcPr>
          <w:p w14:paraId="2F49BAB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8CCA15" w14:textId="77777777" w:rsidR="002D2F1C" w:rsidRPr="005D4A8E" w:rsidRDefault="002D2F1C" w:rsidP="00141F92">
            <w:pPr>
              <w:rPr>
                <w:rFonts w:asciiTheme="minorHAnsi" w:hAnsiTheme="minorHAnsi"/>
                <w:sz w:val="20"/>
              </w:rPr>
            </w:pPr>
            <w:r w:rsidRPr="005D4A8E">
              <w:rPr>
                <w:rFonts w:asciiTheme="minorHAnsi" w:hAnsiTheme="minorHAnsi"/>
                <w:sz w:val="20"/>
              </w:rPr>
              <w:t>ZW</w:t>
            </w:r>
          </w:p>
        </w:tc>
        <w:tc>
          <w:tcPr>
            <w:tcW w:w="369" w:type="pct"/>
            <w:tcBorders>
              <w:top w:val="nil"/>
              <w:left w:val="nil"/>
              <w:bottom w:val="single" w:sz="4" w:space="0" w:color="auto"/>
              <w:right w:val="single" w:sz="4" w:space="0" w:color="auto"/>
            </w:tcBorders>
            <w:noWrap/>
            <w:vAlign w:val="bottom"/>
          </w:tcPr>
          <w:p w14:paraId="46316C08" w14:textId="77777777" w:rsidR="002D2F1C" w:rsidRPr="005D4A8E" w:rsidRDefault="002D2F1C" w:rsidP="00141F92">
            <w:pPr>
              <w:rPr>
                <w:rFonts w:asciiTheme="minorHAnsi" w:hAnsiTheme="minorHAnsi"/>
                <w:sz w:val="20"/>
              </w:rPr>
            </w:pPr>
            <w:r w:rsidRPr="005D4A8E">
              <w:rPr>
                <w:rFonts w:asciiTheme="minorHAnsi" w:hAnsiTheme="minorHAnsi"/>
                <w:sz w:val="20"/>
              </w:rPr>
              <w:t>ZWE</w:t>
            </w:r>
          </w:p>
        </w:tc>
        <w:tc>
          <w:tcPr>
            <w:tcW w:w="115" w:type="pct"/>
            <w:tcBorders>
              <w:top w:val="nil"/>
              <w:left w:val="nil"/>
              <w:bottom w:val="nil"/>
              <w:right w:val="nil"/>
            </w:tcBorders>
            <w:noWrap/>
            <w:vAlign w:val="bottom"/>
          </w:tcPr>
          <w:p w14:paraId="710A580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4DFFEAD" w14:textId="77777777" w:rsidR="002D2F1C" w:rsidRPr="005D4A8E" w:rsidRDefault="002D2F1C" w:rsidP="00141F92">
            <w:pPr>
              <w:rPr>
                <w:rFonts w:asciiTheme="minorHAnsi" w:hAnsiTheme="minorHAnsi"/>
                <w:sz w:val="20"/>
              </w:rPr>
            </w:pPr>
            <w:r w:rsidRPr="005D4A8E">
              <w:rPr>
                <w:rFonts w:asciiTheme="minorHAnsi" w:hAnsiTheme="minorHAnsi"/>
                <w:sz w:val="20"/>
              </w:rPr>
              <w:t>54</w:t>
            </w:r>
          </w:p>
        </w:tc>
        <w:tc>
          <w:tcPr>
            <w:tcW w:w="369" w:type="pct"/>
            <w:tcBorders>
              <w:top w:val="nil"/>
              <w:left w:val="nil"/>
              <w:bottom w:val="single" w:sz="4" w:space="0" w:color="auto"/>
              <w:right w:val="single" w:sz="4" w:space="0" w:color="auto"/>
            </w:tcBorders>
            <w:noWrap/>
            <w:vAlign w:val="bottom"/>
          </w:tcPr>
          <w:p w14:paraId="103A0FB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WV </w:t>
            </w:r>
          </w:p>
        </w:tc>
      </w:tr>
    </w:tbl>
    <w:p w14:paraId="1116FEB1" w14:textId="77777777" w:rsidR="002D2F1C" w:rsidRPr="00C50E91" w:rsidRDefault="002D2F1C" w:rsidP="002D2F1C">
      <w:pPr>
        <w:jc w:val="center"/>
        <w:rPr>
          <w:rFonts w:asciiTheme="minorHAnsi" w:hAnsiTheme="minorHAnsi"/>
          <w:b/>
          <w:sz w:val="20"/>
          <w:u w:val="single"/>
        </w:rPr>
      </w:pPr>
      <w:r w:rsidRPr="00C50E91">
        <w:rPr>
          <w:rFonts w:asciiTheme="minorHAnsi" w:hAnsiTheme="minorHAnsi"/>
          <w:b/>
          <w:sz w:val="20"/>
          <w:u w:val="single"/>
        </w:rPr>
        <w:t>Appendix Ha:  DEERS Person Demographic File</w:t>
      </w:r>
    </w:p>
    <w:p w14:paraId="3A358326" w14:textId="77777777" w:rsidR="002D2F1C" w:rsidRPr="005D4A8E" w:rsidRDefault="002D2F1C" w:rsidP="002D2F1C">
      <w:pPr>
        <w:rPr>
          <w:rFonts w:asciiTheme="minorHAnsi" w:hAnsiTheme="minorHAnsi"/>
          <w:sz w:val="20"/>
        </w:rPr>
      </w:pPr>
    </w:p>
    <w:p w14:paraId="31F52125" w14:textId="77777777" w:rsidR="002D2F1C" w:rsidRPr="005D4A8E" w:rsidRDefault="002D2F1C" w:rsidP="002D2F1C">
      <w:pPr>
        <w:jc w:val="both"/>
        <w:rPr>
          <w:rFonts w:asciiTheme="minorHAnsi" w:hAnsiTheme="minorHAnsi"/>
          <w:sz w:val="20"/>
        </w:rPr>
      </w:pPr>
      <w:r w:rsidRPr="005D4A8E">
        <w:rPr>
          <w:rFonts w:asciiTheme="minorHAnsi" w:hAnsiTheme="minorHAnsi"/>
          <w:sz w:val="20"/>
        </w:rPr>
        <w:lastRenderedPageBreak/>
        <w:t>Under the TRICARE Next Generation contracts, new demographic data elements were added to the DEERS interface with the fiscal intermediaries, allowing for new content to be available on TED records. This content is added to HCSRS and ATOH records based on a derivation from matching to a DEERS point in time based extract.  This process is done on the initial MDR database for each year prior to FY06 as well as monthly ATOH feeds.</w:t>
      </w:r>
    </w:p>
    <w:p w14:paraId="24056834" w14:textId="77777777" w:rsidR="002D2F1C" w:rsidRPr="005D4A8E" w:rsidRDefault="002D2F1C" w:rsidP="002D2F1C">
      <w:pPr>
        <w:jc w:val="both"/>
        <w:rPr>
          <w:rFonts w:asciiTheme="minorHAnsi" w:hAnsiTheme="minorHAnsi"/>
          <w:sz w:val="20"/>
        </w:rPr>
      </w:pPr>
    </w:p>
    <w:p w14:paraId="7E7B4B9C" w14:textId="77777777" w:rsidR="002D2F1C" w:rsidRPr="005D4A8E" w:rsidRDefault="002D2F1C" w:rsidP="002D2F1C">
      <w:pPr>
        <w:jc w:val="both"/>
        <w:rPr>
          <w:rFonts w:asciiTheme="minorHAnsi" w:hAnsiTheme="minorHAnsi"/>
          <w:sz w:val="20"/>
        </w:rPr>
      </w:pPr>
      <w:r w:rsidRPr="005D4A8E">
        <w:rPr>
          <w:rFonts w:asciiTheme="minorHAnsi" w:hAnsiTheme="minorHAnsi"/>
          <w:sz w:val="20"/>
        </w:rPr>
        <w:t>The following demographic variables added to HCSR and ATOH records are listed below.</w:t>
      </w:r>
      <w:r w:rsidRPr="005D4A8E">
        <w:rPr>
          <w:rStyle w:val="FootnoteReference"/>
          <w:rFonts w:asciiTheme="minorHAnsi" w:hAnsiTheme="minorHAnsi"/>
          <w:sz w:val="20"/>
        </w:rPr>
        <w:footnoteReference w:id="10"/>
      </w:r>
      <w:r w:rsidRPr="005D4A8E">
        <w:rPr>
          <w:rFonts w:asciiTheme="minorHAnsi" w:hAnsiTheme="minorHAnsi"/>
          <w:sz w:val="20"/>
        </w:rPr>
        <w:t xml:space="preserve"> Create one DEERS file containing both FY04 and FY05.  Prior years will be added at a later time.</w:t>
      </w:r>
    </w:p>
    <w:p w14:paraId="5B108CC4" w14:textId="77777777" w:rsidR="002D2F1C" w:rsidRPr="005D4A8E" w:rsidRDefault="002D2F1C" w:rsidP="002D2F1C">
      <w:pPr>
        <w:rPr>
          <w:rFonts w:asciiTheme="minorHAnsi" w:hAnsiTheme="minorHAnsi"/>
          <w:sz w:val="20"/>
        </w:rPr>
      </w:pPr>
    </w:p>
    <w:p w14:paraId="24F52707" w14:textId="77777777" w:rsidR="002D2F1C" w:rsidRPr="005D4A8E" w:rsidRDefault="002D2F1C" w:rsidP="002D2F1C">
      <w:pPr>
        <w:rPr>
          <w:rFonts w:asciiTheme="minorHAnsi" w:hAnsiTheme="minorHAnsi"/>
          <w:sz w:val="20"/>
        </w:rPr>
      </w:pPr>
      <w:r w:rsidRPr="005D4A8E">
        <w:rPr>
          <w:rFonts w:asciiTheme="minorHAnsi" w:hAnsiTheme="minorHAnsi"/>
          <w:sz w:val="20"/>
        </w:rPr>
        <w:t>To create the DEERS merge files:</w:t>
      </w:r>
    </w:p>
    <w:p w14:paraId="6BE6F9A1"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Read in primary eligible PITE/VM4 records.</w:t>
      </w:r>
    </w:p>
    <w:p w14:paraId="17037746"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Create a PITE month date element, indicating the month of the PITE data.</w:t>
      </w:r>
    </w:p>
    <w:p w14:paraId="7B036D8D"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For each EDI_PN, retain the most recent non-blank value (with primary eligibility) for:</w:t>
      </w:r>
    </w:p>
    <w:p w14:paraId="4D8EB21B"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 xml:space="preserve">Sponsor Social Security Number </w:t>
      </w:r>
    </w:p>
    <w:p w14:paraId="7653A79F"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Legacy DDS Code</w:t>
      </w:r>
    </w:p>
    <w:p w14:paraId="02527B99"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DEERS Patient ID</w:t>
      </w:r>
    </w:p>
    <w:p w14:paraId="315C4160"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Sponsor Social Type Code</w:t>
      </w:r>
    </w:p>
    <w:p w14:paraId="3B44BA79"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 xml:space="preserve">Patient Social Security Number </w:t>
      </w:r>
    </w:p>
    <w:p w14:paraId="56B28015"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Patient Social Type Code</w:t>
      </w:r>
    </w:p>
    <w:p w14:paraId="18E89473"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Cadency</w:t>
      </w:r>
    </w:p>
    <w:p w14:paraId="2D93CC0E"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And (for each EDI_PN) retain most current Medicare A and Medicare B segments:</w:t>
      </w:r>
    </w:p>
    <w:p w14:paraId="1A080B7B"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Medicare A Begin Reason Code, Effective and Expiration Dates</w:t>
      </w:r>
    </w:p>
    <w:p w14:paraId="41AD31B8"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Medicare B Begin Reason Code, Effective and Expiration Dates</w:t>
      </w:r>
    </w:p>
    <w:p w14:paraId="2C5936FD"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And (for each EDI_PN) retain a monthly history segment of:</w:t>
      </w:r>
    </w:p>
    <w:p w14:paraId="759F44E6"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AGR Legal Service Authority Code</w:t>
      </w:r>
    </w:p>
    <w:p w14:paraId="7A232636" w14:textId="77777777" w:rsidR="002D2F1C" w:rsidRPr="005D4A8E" w:rsidRDefault="002D2F1C" w:rsidP="002D2F1C">
      <w:pPr>
        <w:rPr>
          <w:rFonts w:asciiTheme="minorHAnsi" w:hAnsiTheme="minorHAnsi"/>
          <w:sz w:val="20"/>
        </w:rPr>
      </w:pPr>
    </w:p>
    <w:p w14:paraId="317DCCCB" w14:textId="77777777" w:rsidR="002D2F1C" w:rsidRPr="005D4A8E" w:rsidRDefault="002D2F1C" w:rsidP="002D2F1C">
      <w:pPr>
        <w:rPr>
          <w:rFonts w:asciiTheme="minorHAnsi" w:hAnsiTheme="minorHAnsi"/>
          <w:sz w:val="20"/>
        </w:rPr>
      </w:pPr>
      <w:r w:rsidRPr="005D4A8E">
        <w:rPr>
          <w:rFonts w:asciiTheme="minorHAnsi" w:hAnsiTheme="minorHAnsi"/>
          <w:sz w:val="20"/>
        </w:rPr>
        <w:t xml:space="preserve">To match the pre-processed DEERS files to the HCSR data: </w:t>
      </w:r>
    </w:p>
    <w:p w14:paraId="4226663B" w14:textId="77777777" w:rsidR="002D2F1C" w:rsidRPr="005D4A8E" w:rsidRDefault="002D2F1C" w:rsidP="002D2F1C">
      <w:pPr>
        <w:numPr>
          <w:ilvl w:val="0"/>
          <w:numId w:val="9"/>
        </w:numPr>
        <w:rPr>
          <w:rFonts w:asciiTheme="minorHAnsi" w:hAnsiTheme="minorHAnsi"/>
          <w:sz w:val="20"/>
        </w:rPr>
      </w:pPr>
      <w:r w:rsidRPr="005D4A8E">
        <w:rPr>
          <w:rFonts w:asciiTheme="minorHAnsi" w:hAnsiTheme="minorHAnsi"/>
          <w:sz w:val="20"/>
        </w:rPr>
        <w:t>Sort DEERS file and deduplicate by sponsor social and DEERS dependent suffix where both fields are populated.  (If either of these fields is unpopulated, records should be merged to DEERS data based on patient social security number, if available.  If unavailable, the DEERS-based values to be added to HCSRs described in this Appendix should be coded as unknown).</w:t>
      </w:r>
    </w:p>
    <w:p w14:paraId="562CC125" w14:textId="77777777" w:rsidR="002D2F1C" w:rsidRPr="005D4A8E" w:rsidRDefault="002D2F1C" w:rsidP="002D2F1C">
      <w:pPr>
        <w:numPr>
          <w:ilvl w:val="0"/>
          <w:numId w:val="9"/>
        </w:numPr>
        <w:rPr>
          <w:rFonts w:asciiTheme="minorHAnsi" w:hAnsiTheme="minorHAnsi"/>
          <w:sz w:val="20"/>
        </w:rPr>
      </w:pPr>
      <w:r w:rsidRPr="005D4A8E">
        <w:rPr>
          <w:rFonts w:asciiTheme="minorHAnsi" w:hAnsiTheme="minorHAnsi"/>
          <w:sz w:val="20"/>
        </w:rPr>
        <w:t>Sort HCSRs by sponsor social and DDS (or patient social, as noted above).</w:t>
      </w:r>
    </w:p>
    <w:p w14:paraId="0DFA8EDF" w14:textId="77777777" w:rsidR="002D2F1C" w:rsidRPr="005D4A8E" w:rsidRDefault="002D2F1C" w:rsidP="002D2F1C">
      <w:pPr>
        <w:numPr>
          <w:ilvl w:val="0"/>
          <w:numId w:val="9"/>
        </w:numPr>
        <w:rPr>
          <w:rFonts w:asciiTheme="minorHAnsi" w:hAnsiTheme="minorHAnsi"/>
          <w:sz w:val="20"/>
        </w:rPr>
      </w:pPr>
      <w:r w:rsidRPr="005D4A8E">
        <w:rPr>
          <w:rFonts w:asciiTheme="minorHAnsi" w:hAnsiTheme="minorHAnsi"/>
          <w:sz w:val="20"/>
        </w:rPr>
        <w:t>Match to DEERS records.  Only retain records that result with a matching HCSR.  In other words, delete DEERS only records.</w:t>
      </w:r>
    </w:p>
    <w:p w14:paraId="6047C01A" w14:textId="77777777" w:rsidR="002D2F1C" w:rsidRPr="005D4A8E" w:rsidRDefault="002D2F1C" w:rsidP="002D2F1C">
      <w:pPr>
        <w:numPr>
          <w:ilvl w:val="0"/>
          <w:numId w:val="9"/>
        </w:numPr>
        <w:rPr>
          <w:rFonts w:asciiTheme="minorHAnsi" w:hAnsiTheme="minorHAnsi"/>
          <w:sz w:val="20"/>
        </w:rPr>
      </w:pPr>
      <w:r w:rsidRPr="005D4A8E">
        <w:rPr>
          <w:rFonts w:asciiTheme="minorHAnsi" w:hAnsiTheme="minorHAnsi"/>
          <w:sz w:val="20"/>
        </w:rPr>
        <w:t xml:space="preserve">For matching records, populate the HCSR demographic data </w:t>
      </w:r>
    </w:p>
    <w:p w14:paraId="3BA17D09" w14:textId="77777777" w:rsidR="002D2F1C" w:rsidRPr="005D4A8E" w:rsidRDefault="002D2F1C" w:rsidP="002D2F1C">
      <w:pPr>
        <w:numPr>
          <w:ilvl w:val="1"/>
          <w:numId w:val="9"/>
        </w:numPr>
        <w:rPr>
          <w:rFonts w:asciiTheme="minorHAnsi" w:hAnsiTheme="minorHAnsi"/>
          <w:sz w:val="20"/>
        </w:rPr>
      </w:pPr>
      <w:r w:rsidRPr="005D4A8E">
        <w:rPr>
          <w:rFonts w:asciiTheme="minorHAnsi" w:hAnsiTheme="minorHAnsi"/>
          <w:sz w:val="20"/>
        </w:rPr>
        <w:t>From the matching DEERS record:</w:t>
      </w:r>
    </w:p>
    <w:p w14:paraId="3D46A912"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EDI_PN</w:t>
      </w:r>
    </w:p>
    <w:p w14:paraId="5AD0F978"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Cadency</w:t>
      </w:r>
    </w:p>
    <w:p w14:paraId="1DFF59F2"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Patient Social (if empty)</w:t>
      </w:r>
    </w:p>
    <w:p w14:paraId="682A5B39"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Patient ID Type Code</w:t>
      </w:r>
    </w:p>
    <w:p w14:paraId="3BFA9065"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DEERS ID</w:t>
      </w:r>
    </w:p>
    <w:p w14:paraId="168241BE"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Sponsor ID Type Code</w:t>
      </w:r>
    </w:p>
    <w:p w14:paraId="1E20E1B4" w14:textId="77777777" w:rsidR="002D2F1C" w:rsidRPr="005D4A8E" w:rsidRDefault="002D2F1C" w:rsidP="002D2F1C">
      <w:pPr>
        <w:numPr>
          <w:ilvl w:val="1"/>
          <w:numId w:val="9"/>
        </w:numPr>
        <w:rPr>
          <w:rFonts w:asciiTheme="minorHAnsi" w:hAnsiTheme="minorHAnsi"/>
          <w:sz w:val="20"/>
        </w:rPr>
      </w:pPr>
      <w:r w:rsidRPr="005D4A8E">
        <w:rPr>
          <w:rFonts w:asciiTheme="minorHAnsi" w:hAnsiTheme="minorHAnsi"/>
          <w:sz w:val="20"/>
        </w:rPr>
        <w:t>Populate AGR Legal Service Authority information by matching the month of the begin date of care to month of DEERS file.  If the begin date of care is prior to the earliest month of available AGR Legal Service Authority information, fill with earliest available information for the beneficiary.  If no match is found, leave blank.</w:t>
      </w:r>
    </w:p>
    <w:p w14:paraId="6E7F7B66" w14:textId="77777777" w:rsidR="002D2F1C" w:rsidRPr="005D4A8E" w:rsidRDefault="002D2F1C" w:rsidP="002D2F1C">
      <w:pPr>
        <w:numPr>
          <w:ilvl w:val="1"/>
          <w:numId w:val="9"/>
        </w:numPr>
        <w:rPr>
          <w:rFonts w:asciiTheme="minorHAnsi" w:hAnsiTheme="minorHAnsi"/>
          <w:sz w:val="20"/>
        </w:rPr>
      </w:pPr>
      <w:r w:rsidRPr="005D4A8E">
        <w:rPr>
          <w:rFonts w:asciiTheme="minorHAnsi" w:hAnsiTheme="minorHAnsi"/>
          <w:sz w:val="20"/>
        </w:rPr>
        <w:t xml:space="preserve">By deriving the Type of Other Government Health Insurance (GOVINS) and the Begin Reason Code for Other Government Insurance (GOVINBEG) from the most recently reported Medicare information available for the respective FY.  In order to derive the GOVINS and the GOVINBEG, </w:t>
      </w:r>
      <w:r w:rsidRPr="005D4A8E">
        <w:rPr>
          <w:rFonts w:asciiTheme="minorHAnsi" w:hAnsiTheme="minorHAnsi"/>
          <w:sz w:val="20"/>
        </w:rPr>
        <w:lastRenderedPageBreak/>
        <w:t>the begin date of care should be compared with the effective and expiration dates of Medicare eligibility.  Should the care begin outside the window of eligibility, the associated Medicare begin reason code should be considered to be “N”.  Do this comparison separately for Medicare A and for Medicare B, and then derive the GOVINS and GOVINBEG segments according to the table below:</w:t>
      </w:r>
    </w:p>
    <w:p w14:paraId="2BADDD0F" w14:textId="77777777" w:rsidR="002D2F1C" w:rsidRPr="005D4A8E" w:rsidRDefault="002D2F1C" w:rsidP="002D2F1C">
      <w:pPr>
        <w:rPr>
          <w:rFonts w:asciiTheme="minorHAnsi" w:hAnsiTheme="minorHAnsi"/>
          <w:sz w:val="20"/>
        </w:rPr>
      </w:pPr>
    </w:p>
    <w:p w14:paraId="48065C98" w14:textId="77777777" w:rsidR="002D2F1C" w:rsidRPr="005D4A8E" w:rsidRDefault="002D2F1C" w:rsidP="002D2F1C">
      <w:pPr>
        <w:rPr>
          <w:rFonts w:asciiTheme="minorHAnsi" w:hAnsi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887"/>
        <w:gridCol w:w="1866"/>
        <w:gridCol w:w="1866"/>
        <w:gridCol w:w="1813"/>
      </w:tblGrid>
      <w:tr w:rsidR="002D2F1C" w:rsidRPr="005D4A8E" w14:paraId="6297B5BB" w14:textId="77777777" w:rsidTr="00141F92">
        <w:trPr>
          <w:tblHeader/>
          <w:jc w:val="center"/>
        </w:trPr>
        <w:tc>
          <w:tcPr>
            <w:tcW w:w="2203" w:type="dxa"/>
            <w:shd w:val="clear" w:color="auto" w:fill="F3F3F3"/>
          </w:tcPr>
          <w:p w14:paraId="371B0C62"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OGP Type Code</w:t>
            </w:r>
          </w:p>
        </w:tc>
        <w:tc>
          <w:tcPr>
            <w:tcW w:w="2203" w:type="dxa"/>
            <w:shd w:val="clear" w:color="auto" w:fill="F3F3F3"/>
          </w:tcPr>
          <w:p w14:paraId="23B6EB49"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OGP Begin Reason Code</w:t>
            </w:r>
          </w:p>
        </w:tc>
        <w:tc>
          <w:tcPr>
            <w:tcW w:w="2203" w:type="dxa"/>
            <w:shd w:val="clear" w:color="auto" w:fill="F3F3F3"/>
          </w:tcPr>
          <w:p w14:paraId="3B6D27A3"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Medicare A date window contains the begin date of care</w:t>
            </w:r>
          </w:p>
        </w:tc>
        <w:tc>
          <w:tcPr>
            <w:tcW w:w="2204" w:type="dxa"/>
            <w:shd w:val="clear" w:color="auto" w:fill="F3F3F3"/>
          </w:tcPr>
          <w:p w14:paraId="65966311"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Medicare B date window contains the begin date of care</w:t>
            </w:r>
          </w:p>
        </w:tc>
        <w:tc>
          <w:tcPr>
            <w:tcW w:w="2204" w:type="dxa"/>
            <w:shd w:val="clear" w:color="auto" w:fill="F3F3F3"/>
          </w:tcPr>
          <w:p w14:paraId="55636E9F"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HCSR Branch of Service</w:t>
            </w:r>
          </w:p>
        </w:tc>
      </w:tr>
      <w:tr w:rsidR="002D2F1C" w:rsidRPr="005D4A8E" w14:paraId="18ED902A" w14:textId="77777777" w:rsidTr="00141F92">
        <w:trPr>
          <w:jc w:val="center"/>
        </w:trPr>
        <w:tc>
          <w:tcPr>
            <w:tcW w:w="2203" w:type="dxa"/>
          </w:tcPr>
          <w:p w14:paraId="7123BD51" w14:textId="77777777" w:rsidR="002D2F1C" w:rsidRPr="005D4A8E" w:rsidRDefault="002D2F1C" w:rsidP="00141F92">
            <w:pPr>
              <w:rPr>
                <w:rFonts w:asciiTheme="minorHAnsi" w:hAnsiTheme="minorHAnsi"/>
                <w:bCs/>
                <w:sz w:val="20"/>
              </w:rPr>
            </w:pPr>
            <w:r w:rsidRPr="005D4A8E">
              <w:rPr>
                <w:rFonts w:asciiTheme="minorHAnsi" w:hAnsiTheme="minorHAnsi"/>
                <w:bCs/>
                <w:sz w:val="20"/>
              </w:rPr>
              <w:t xml:space="preserve">A (Medicare A)   </w:t>
            </w:r>
          </w:p>
        </w:tc>
        <w:tc>
          <w:tcPr>
            <w:tcW w:w="2203" w:type="dxa"/>
          </w:tcPr>
          <w:p w14:paraId="0322CC55"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value in  Medicare A Begin Reason Code DEERS record.</w:t>
            </w:r>
          </w:p>
        </w:tc>
        <w:tc>
          <w:tcPr>
            <w:tcW w:w="2203" w:type="dxa"/>
          </w:tcPr>
          <w:p w14:paraId="69058EC0" w14:textId="77777777" w:rsidR="002D2F1C" w:rsidRPr="005D4A8E" w:rsidRDefault="002D2F1C" w:rsidP="00141F92">
            <w:pPr>
              <w:rPr>
                <w:rFonts w:asciiTheme="minorHAnsi" w:hAnsiTheme="minorHAnsi"/>
                <w:bCs/>
                <w:sz w:val="20"/>
              </w:rPr>
            </w:pPr>
            <w:r w:rsidRPr="005D4A8E">
              <w:rPr>
                <w:rFonts w:asciiTheme="minorHAnsi" w:hAnsiTheme="minorHAnsi"/>
                <w:bCs/>
                <w:sz w:val="20"/>
              </w:rPr>
              <w:t>Yes</w:t>
            </w:r>
          </w:p>
        </w:tc>
        <w:tc>
          <w:tcPr>
            <w:tcW w:w="2204" w:type="dxa"/>
          </w:tcPr>
          <w:p w14:paraId="15424C99" w14:textId="77777777" w:rsidR="002D2F1C" w:rsidRPr="005D4A8E" w:rsidRDefault="002D2F1C" w:rsidP="00141F92">
            <w:pPr>
              <w:rPr>
                <w:rFonts w:asciiTheme="minorHAnsi" w:hAnsiTheme="minorHAnsi"/>
                <w:bCs/>
                <w:sz w:val="20"/>
              </w:rPr>
            </w:pPr>
            <w:r w:rsidRPr="005D4A8E">
              <w:rPr>
                <w:rFonts w:asciiTheme="minorHAnsi" w:hAnsiTheme="minorHAnsi"/>
                <w:bCs/>
                <w:sz w:val="20"/>
              </w:rPr>
              <w:t>No</w:t>
            </w:r>
          </w:p>
        </w:tc>
        <w:tc>
          <w:tcPr>
            <w:tcW w:w="2204" w:type="dxa"/>
          </w:tcPr>
          <w:p w14:paraId="2B8142D4" w14:textId="77777777" w:rsidR="002D2F1C" w:rsidRPr="005D4A8E" w:rsidRDefault="002D2F1C" w:rsidP="00141F92">
            <w:pPr>
              <w:rPr>
                <w:rFonts w:asciiTheme="minorHAnsi" w:hAnsiTheme="minorHAnsi"/>
                <w:bCs/>
                <w:sz w:val="20"/>
              </w:rPr>
            </w:pPr>
            <w:r w:rsidRPr="005D4A8E">
              <w:rPr>
                <w:rFonts w:asciiTheme="minorHAnsi" w:hAnsiTheme="minorHAnsi"/>
                <w:bCs/>
                <w:sz w:val="20"/>
              </w:rPr>
              <w:t>Any but V</w:t>
            </w:r>
          </w:p>
        </w:tc>
      </w:tr>
      <w:tr w:rsidR="002D2F1C" w:rsidRPr="005D4A8E" w14:paraId="52E523EB" w14:textId="77777777" w:rsidTr="00141F92">
        <w:trPr>
          <w:jc w:val="center"/>
        </w:trPr>
        <w:tc>
          <w:tcPr>
            <w:tcW w:w="2203" w:type="dxa"/>
          </w:tcPr>
          <w:p w14:paraId="6CC06A3B" w14:textId="77777777" w:rsidR="002D2F1C" w:rsidRPr="005D4A8E" w:rsidRDefault="002D2F1C" w:rsidP="00141F92">
            <w:pPr>
              <w:rPr>
                <w:rFonts w:asciiTheme="minorHAnsi" w:hAnsiTheme="minorHAnsi"/>
                <w:bCs/>
                <w:sz w:val="20"/>
              </w:rPr>
            </w:pPr>
            <w:r w:rsidRPr="005D4A8E">
              <w:rPr>
                <w:rFonts w:asciiTheme="minorHAnsi" w:hAnsiTheme="minorHAnsi"/>
                <w:bCs/>
                <w:sz w:val="20"/>
              </w:rPr>
              <w:t>B (Medicare B)</w:t>
            </w:r>
          </w:p>
        </w:tc>
        <w:tc>
          <w:tcPr>
            <w:tcW w:w="2203" w:type="dxa"/>
          </w:tcPr>
          <w:p w14:paraId="2CB84482"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value in Medicare B Begin Reason Code DEERS record.</w:t>
            </w:r>
          </w:p>
        </w:tc>
        <w:tc>
          <w:tcPr>
            <w:tcW w:w="2203" w:type="dxa"/>
          </w:tcPr>
          <w:p w14:paraId="3428F86F" w14:textId="77777777" w:rsidR="002D2F1C" w:rsidRPr="005D4A8E" w:rsidRDefault="002D2F1C" w:rsidP="00141F92">
            <w:pPr>
              <w:rPr>
                <w:rFonts w:asciiTheme="minorHAnsi" w:hAnsiTheme="minorHAnsi"/>
                <w:bCs/>
                <w:sz w:val="20"/>
              </w:rPr>
            </w:pPr>
            <w:r w:rsidRPr="005D4A8E">
              <w:rPr>
                <w:rFonts w:asciiTheme="minorHAnsi" w:hAnsiTheme="minorHAnsi"/>
                <w:bCs/>
                <w:sz w:val="20"/>
              </w:rPr>
              <w:t>No</w:t>
            </w:r>
          </w:p>
        </w:tc>
        <w:tc>
          <w:tcPr>
            <w:tcW w:w="2204" w:type="dxa"/>
          </w:tcPr>
          <w:p w14:paraId="22CF7F8F" w14:textId="77777777" w:rsidR="002D2F1C" w:rsidRPr="005D4A8E" w:rsidRDefault="002D2F1C" w:rsidP="00141F92">
            <w:pPr>
              <w:rPr>
                <w:rFonts w:asciiTheme="minorHAnsi" w:hAnsiTheme="minorHAnsi"/>
                <w:bCs/>
                <w:sz w:val="20"/>
              </w:rPr>
            </w:pPr>
            <w:r w:rsidRPr="005D4A8E">
              <w:rPr>
                <w:rFonts w:asciiTheme="minorHAnsi" w:hAnsiTheme="minorHAnsi"/>
                <w:bCs/>
                <w:sz w:val="20"/>
              </w:rPr>
              <w:t>Yes</w:t>
            </w:r>
          </w:p>
        </w:tc>
        <w:tc>
          <w:tcPr>
            <w:tcW w:w="2204" w:type="dxa"/>
          </w:tcPr>
          <w:p w14:paraId="0D5D647F" w14:textId="77777777" w:rsidR="002D2F1C" w:rsidRPr="005D4A8E" w:rsidRDefault="002D2F1C" w:rsidP="00141F92">
            <w:pPr>
              <w:rPr>
                <w:rFonts w:asciiTheme="minorHAnsi" w:hAnsiTheme="minorHAnsi"/>
                <w:bCs/>
                <w:sz w:val="20"/>
              </w:rPr>
            </w:pPr>
            <w:r w:rsidRPr="005D4A8E">
              <w:rPr>
                <w:rFonts w:asciiTheme="minorHAnsi" w:hAnsiTheme="minorHAnsi"/>
                <w:bCs/>
                <w:sz w:val="20"/>
              </w:rPr>
              <w:t>Any but V</w:t>
            </w:r>
          </w:p>
        </w:tc>
      </w:tr>
      <w:tr w:rsidR="002D2F1C" w:rsidRPr="005D4A8E" w14:paraId="52AFF27A" w14:textId="77777777" w:rsidTr="00141F92">
        <w:trPr>
          <w:jc w:val="center"/>
        </w:trPr>
        <w:tc>
          <w:tcPr>
            <w:tcW w:w="2203" w:type="dxa"/>
          </w:tcPr>
          <w:p w14:paraId="3B9FC8A9" w14:textId="77777777" w:rsidR="002D2F1C" w:rsidRPr="005D4A8E" w:rsidRDefault="002D2F1C" w:rsidP="00141F92">
            <w:pPr>
              <w:rPr>
                <w:rFonts w:asciiTheme="minorHAnsi" w:hAnsiTheme="minorHAnsi"/>
                <w:bCs/>
                <w:sz w:val="20"/>
              </w:rPr>
            </w:pPr>
            <w:r w:rsidRPr="005D4A8E">
              <w:rPr>
                <w:rFonts w:asciiTheme="minorHAnsi" w:hAnsiTheme="minorHAnsi"/>
                <w:bCs/>
                <w:sz w:val="20"/>
              </w:rPr>
              <w:t>C (Medicare A and B)</w:t>
            </w:r>
          </w:p>
        </w:tc>
        <w:tc>
          <w:tcPr>
            <w:tcW w:w="2203" w:type="dxa"/>
          </w:tcPr>
          <w:p w14:paraId="7BE1D082"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the value contained in the Medicare A begin reason code if not N, otherwise, use the value from the Medicare B begin reason code.</w:t>
            </w:r>
          </w:p>
        </w:tc>
        <w:tc>
          <w:tcPr>
            <w:tcW w:w="2203" w:type="dxa"/>
          </w:tcPr>
          <w:p w14:paraId="2109189E" w14:textId="77777777" w:rsidR="002D2F1C" w:rsidRPr="005D4A8E" w:rsidRDefault="002D2F1C" w:rsidP="00141F92">
            <w:pPr>
              <w:rPr>
                <w:rFonts w:asciiTheme="minorHAnsi" w:hAnsiTheme="minorHAnsi"/>
                <w:bCs/>
                <w:sz w:val="20"/>
              </w:rPr>
            </w:pPr>
            <w:r w:rsidRPr="005D4A8E">
              <w:rPr>
                <w:rFonts w:asciiTheme="minorHAnsi" w:hAnsiTheme="minorHAnsi"/>
                <w:bCs/>
                <w:sz w:val="20"/>
              </w:rPr>
              <w:t>Yes</w:t>
            </w:r>
          </w:p>
        </w:tc>
        <w:tc>
          <w:tcPr>
            <w:tcW w:w="2204" w:type="dxa"/>
          </w:tcPr>
          <w:p w14:paraId="750235F2" w14:textId="77777777" w:rsidR="002D2F1C" w:rsidRPr="005D4A8E" w:rsidRDefault="002D2F1C" w:rsidP="00141F92">
            <w:pPr>
              <w:rPr>
                <w:rFonts w:asciiTheme="minorHAnsi" w:hAnsiTheme="minorHAnsi"/>
                <w:bCs/>
                <w:sz w:val="20"/>
              </w:rPr>
            </w:pPr>
            <w:r w:rsidRPr="005D4A8E">
              <w:rPr>
                <w:rFonts w:asciiTheme="minorHAnsi" w:hAnsiTheme="minorHAnsi"/>
                <w:bCs/>
                <w:sz w:val="20"/>
              </w:rPr>
              <w:t>Yes</w:t>
            </w:r>
          </w:p>
        </w:tc>
        <w:tc>
          <w:tcPr>
            <w:tcW w:w="2204" w:type="dxa"/>
          </w:tcPr>
          <w:p w14:paraId="70DC68DE" w14:textId="77777777" w:rsidR="002D2F1C" w:rsidRPr="005D4A8E" w:rsidRDefault="002D2F1C" w:rsidP="00141F92">
            <w:pPr>
              <w:rPr>
                <w:rFonts w:asciiTheme="minorHAnsi" w:hAnsiTheme="minorHAnsi"/>
                <w:bCs/>
                <w:sz w:val="20"/>
              </w:rPr>
            </w:pPr>
            <w:r w:rsidRPr="005D4A8E">
              <w:rPr>
                <w:rFonts w:asciiTheme="minorHAnsi" w:hAnsiTheme="minorHAnsi"/>
                <w:bCs/>
                <w:sz w:val="20"/>
              </w:rPr>
              <w:t>Any but V</w:t>
            </w:r>
          </w:p>
        </w:tc>
      </w:tr>
      <w:tr w:rsidR="002D2F1C" w:rsidRPr="005D4A8E" w14:paraId="28DBDFF7" w14:textId="77777777" w:rsidTr="00141F92">
        <w:trPr>
          <w:jc w:val="center"/>
        </w:trPr>
        <w:tc>
          <w:tcPr>
            <w:tcW w:w="2203" w:type="dxa"/>
          </w:tcPr>
          <w:p w14:paraId="42F60677" w14:textId="77777777" w:rsidR="002D2F1C" w:rsidRPr="005D4A8E" w:rsidRDefault="002D2F1C" w:rsidP="00141F92">
            <w:pPr>
              <w:rPr>
                <w:rFonts w:asciiTheme="minorHAnsi" w:hAnsiTheme="minorHAnsi"/>
                <w:bCs/>
                <w:sz w:val="20"/>
              </w:rPr>
            </w:pPr>
            <w:r w:rsidRPr="005D4A8E">
              <w:rPr>
                <w:rFonts w:asciiTheme="minorHAnsi" w:hAnsiTheme="minorHAnsi"/>
                <w:bCs/>
                <w:sz w:val="20"/>
              </w:rPr>
              <w:t>V (CHAMPVA)</w:t>
            </w:r>
          </w:p>
        </w:tc>
        <w:tc>
          <w:tcPr>
            <w:tcW w:w="2203" w:type="dxa"/>
          </w:tcPr>
          <w:p w14:paraId="7362DC64"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V</w:t>
            </w:r>
          </w:p>
        </w:tc>
        <w:tc>
          <w:tcPr>
            <w:tcW w:w="2203" w:type="dxa"/>
          </w:tcPr>
          <w:p w14:paraId="32ADEE60" w14:textId="77777777" w:rsidR="002D2F1C" w:rsidRPr="005D4A8E" w:rsidRDefault="002D2F1C" w:rsidP="00141F92">
            <w:pPr>
              <w:rPr>
                <w:rFonts w:asciiTheme="minorHAnsi" w:hAnsiTheme="minorHAnsi"/>
                <w:bCs/>
                <w:sz w:val="20"/>
              </w:rPr>
            </w:pPr>
            <w:r w:rsidRPr="005D4A8E">
              <w:rPr>
                <w:rFonts w:asciiTheme="minorHAnsi" w:hAnsiTheme="minorHAnsi"/>
                <w:bCs/>
                <w:sz w:val="20"/>
              </w:rPr>
              <w:t>Any</w:t>
            </w:r>
          </w:p>
        </w:tc>
        <w:tc>
          <w:tcPr>
            <w:tcW w:w="2204" w:type="dxa"/>
          </w:tcPr>
          <w:p w14:paraId="559EB111" w14:textId="77777777" w:rsidR="002D2F1C" w:rsidRPr="005D4A8E" w:rsidRDefault="002D2F1C" w:rsidP="00141F92">
            <w:pPr>
              <w:rPr>
                <w:rFonts w:asciiTheme="minorHAnsi" w:hAnsiTheme="minorHAnsi"/>
                <w:bCs/>
                <w:sz w:val="20"/>
              </w:rPr>
            </w:pPr>
            <w:r w:rsidRPr="005D4A8E">
              <w:rPr>
                <w:rFonts w:asciiTheme="minorHAnsi" w:hAnsiTheme="minorHAnsi"/>
                <w:bCs/>
                <w:sz w:val="20"/>
              </w:rPr>
              <w:t>Any</w:t>
            </w:r>
          </w:p>
        </w:tc>
        <w:tc>
          <w:tcPr>
            <w:tcW w:w="2204" w:type="dxa"/>
          </w:tcPr>
          <w:p w14:paraId="43FBAAFF" w14:textId="77777777" w:rsidR="002D2F1C" w:rsidRPr="005D4A8E" w:rsidRDefault="002D2F1C" w:rsidP="00141F92">
            <w:pPr>
              <w:rPr>
                <w:rFonts w:asciiTheme="minorHAnsi" w:hAnsiTheme="minorHAnsi"/>
                <w:bCs/>
                <w:sz w:val="20"/>
              </w:rPr>
            </w:pPr>
            <w:r w:rsidRPr="005D4A8E">
              <w:rPr>
                <w:rFonts w:asciiTheme="minorHAnsi" w:hAnsiTheme="minorHAnsi"/>
                <w:bCs/>
                <w:sz w:val="20"/>
              </w:rPr>
              <w:t>V</w:t>
            </w:r>
          </w:p>
        </w:tc>
      </w:tr>
      <w:tr w:rsidR="002D2F1C" w:rsidRPr="005D4A8E" w14:paraId="12D1A8B9" w14:textId="77777777" w:rsidTr="00141F92">
        <w:trPr>
          <w:jc w:val="center"/>
        </w:trPr>
        <w:tc>
          <w:tcPr>
            <w:tcW w:w="2203" w:type="dxa"/>
          </w:tcPr>
          <w:p w14:paraId="162BCCB7" w14:textId="77777777" w:rsidR="002D2F1C" w:rsidRPr="005D4A8E" w:rsidRDefault="002D2F1C" w:rsidP="00141F92">
            <w:pPr>
              <w:rPr>
                <w:rFonts w:asciiTheme="minorHAnsi" w:hAnsiTheme="minorHAnsi"/>
                <w:bCs/>
                <w:sz w:val="20"/>
              </w:rPr>
            </w:pPr>
            <w:r w:rsidRPr="005D4A8E">
              <w:rPr>
                <w:rFonts w:asciiTheme="minorHAnsi" w:hAnsiTheme="minorHAnsi"/>
                <w:bCs/>
                <w:sz w:val="20"/>
              </w:rPr>
              <w:t>N (No Medicare)</w:t>
            </w:r>
          </w:p>
        </w:tc>
        <w:tc>
          <w:tcPr>
            <w:tcW w:w="2203" w:type="dxa"/>
          </w:tcPr>
          <w:p w14:paraId="295954FC"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W</w:t>
            </w:r>
          </w:p>
        </w:tc>
        <w:tc>
          <w:tcPr>
            <w:tcW w:w="6611" w:type="dxa"/>
            <w:gridSpan w:val="3"/>
          </w:tcPr>
          <w:p w14:paraId="631E0C7B" w14:textId="77777777" w:rsidR="002D2F1C" w:rsidRPr="005D4A8E" w:rsidRDefault="002D2F1C" w:rsidP="00141F92">
            <w:pPr>
              <w:jc w:val="center"/>
              <w:rPr>
                <w:rFonts w:asciiTheme="minorHAnsi" w:hAnsiTheme="minorHAnsi"/>
                <w:bCs/>
                <w:sz w:val="20"/>
              </w:rPr>
            </w:pPr>
            <w:r w:rsidRPr="005D4A8E">
              <w:rPr>
                <w:rFonts w:asciiTheme="minorHAnsi" w:hAnsiTheme="minorHAnsi"/>
                <w:bCs/>
                <w:sz w:val="20"/>
              </w:rPr>
              <w:t>All Other</w:t>
            </w:r>
          </w:p>
        </w:tc>
      </w:tr>
    </w:tbl>
    <w:p w14:paraId="1042731D" w14:textId="77777777" w:rsidR="002D2F1C" w:rsidRPr="005D4A8E" w:rsidRDefault="002D2F1C" w:rsidP="002D2F1C">
      <w:pPr>
        <w:rPr>
          <w:rFonts w:asciiTheme="minorHAnsi" w:hAnsiTheme="minorHAnsi"/>
          <w:sz w:val="20"/>
        </w:rPr>
      </w:pPr>
    </w:p>
    <w:p w14:paraId="6046D1F6" w14:textId="77777777" w:rsidR="002D2F1C" w:rsidRPr="005D4A8E" w:rsidRDefault="002D2F1C" w:rsidP="002D2F1C">
      <w:pPr>
        <w:rPr>
          <w:rFonts w:asciiTheme="minorHAnsi" w:hAnsiTheme="minorHAnsi"/>
          <w:sz w:val="20"/>
        </w:rPr>
      </w:pPr>
    </w:p>
    <w:p w14:paraId="17F1AD93" w14:textId="77777777" w:rsidR="00643AAC" w:rsidRPr="005D4A8E" w:rsidRDefault="00643AAC" w:rsidP="002D2F1C">
      <w:pPr>
        <w:rPr>
          <w:rFonts w:asciiTheme="minorHAnsi" w:hAnsiTheme="minorHAnsi"/>
          <w:b/>
          <w:sz w:val="20"/>
        </w:rPr>
      </w:pPr>
      <w:r w:rsidRPr="005D4A8E">
        <w:rPr>
          <w:rFonts w:asciiTheme="minorHAnsi" w:hAnsiTheme="minorHAnsi"/>
          <w:b/>
          <w:sz w:val="20"/>
        </w:rPr>
        <w:t xml:space="preserve"> </w:t>
      </w:r>
    </w:p>
    <w:p w14:paraId="2D9CA6C3" w14:textId="77777777" w:rsidR="002D2F1C" w:rsidRDefault="002D2F1C" w:rsidP="002D2F1C">
      <w:pPr>
        <w:pStyle w:val="Heading3"/>
        <w:rPr>
          <w:rFonts w:asciiTheme="minorHAnsi" w:hAnsiTheme="minorHAnsi"/>
          <w:b/>
          <w:sz w:val="20"/>
        </w:rPr>
      </w:pPr>
    </w:p>
    <w:p w14:paraId="6DB64FD1" w14:textId="77777777" w:rsidR="002D2F1C" w:rsidRDefault="002D2F1C" w:rsidP="002D2F1C"/>
    <w:p w14:paraId="062101FC" w14:textId="77777777" w:rsidR="002D2F1C" w:rsidRDefault="002D2F1C" w:rsidP="002D2F1C"/>
    <w:p w14:paraId="3B55DA2B" w14:textId="77777777" w:rsidR="002D2F1C" w:rsidRDefault="002D2F1C" w:rsidP="002D2F1C"/>
    <w:p w14:paraId="679F713F" w14:textId="77777777" w:rsidR="002D2F1C" w:rsidRDefault="002D2F1C" w:rsidP="002D2F1C"/>
    <w:p w14:paraId="6AC85E9E" w14:textId="77777777" w:rsidR="002D2F1C" w:rsidRDefault="002D2F1C" w:rsidP="002D2F1C"/>
    <w:p w14:paraId="23E2C059" w14:textId="77777777" w:rsidR="002D2F1C" w:rsidRDefault="002D2F1C" w:rsidP="002D2F1C"/>
    <w:p w14:paraId="4CF9CE01" w14:textId="77777777" w:rsidR="002D2F1C" w:rsidRDefault="002D2F1C" w:rsidP="002D2F1C"/>
    <w:p w14:paraId="2660D4A1" w14:textId="77777777" w:rsidR="002D2F1C" w:rsidRDefault="002D2F1C" w:rsidP="002D2F1C"/>
    <w:p w14:paraId="6BC9FD47" w14:textId="77777777" w:rsidR="002D2F1C" w:rsidRDefault="002D2F1C" w:rsidP="002D2F1C"/>
    <w:p w14:paraId="3F067000" w14:textId="77777777" w:rsidR="002D2F1C" w:rsidRDefault="002D2F1C" w:rsidP="002D2F1C"/>
    <w:p w14:paraId="7503765B" w14:textId="77777777" w:rsidR="002D2F1C" w:rsidRDefault="002D2F1C" w:rsidP="002D2F1C"/>
    <w:p w14:paraId="20E07067" w14:textId="77777777" w:rsidR="002D2F1C" w:rsidRDefault="002D2F1C" w:rsidP="002D2F1C"/>
    <w:p w14:paraId="5D44F642" w14:textId="77777777" w:rsidR="002D2F1C" w:rsidRDefault="002D2F1C" w:rsidP="002D2F1C"/>
    <w:p w14:paraId="39A82FD2" w14:textId="77777777" w:rsidR="002D2F1C" w:rsidRPr="002D2F1C" w:rsidRDefault="002D2F1C" w:rsidP="002D2F1C"/>
    <w:p w14:paraId="043F7012" w14:textId="77777777" w:rsidR="00643AAC" w:rsidRPr="00C50E91" w:rsidRDefault="00643AAC" w:rsidP="00643AAC">
      <w:pPr>
        <w:pStyle w:val="Heading3"/>
        <w:jc w:val="center"/>
        <w:rPr>
          <w:rFonts w:asciiTheme="minorHAnsi" w:hAnsiTheme="minorHAnsi"/>
          <w:b/>
          <w:sz w:val="20"/>
          <w:u w:val="single"/>
        </w:rPr>
      </w:pPr>
      <w:r w:rsidRPr="00C50E91">
        <w:rPr>
          <w:rFonts w:asciiTheme="minorHAnsi" w:hAnsiTheme="minorHAnsi"/>
          <w:b/>
          <w:sz w:val="20"/>
          <w:u w:val="single"/>
        </w:rPr>
        <w:t>APPENDIX I: Underwritten Flag</w:t>
      </w:r>
    </w:p>
    <w:p w14:paraId="10BB21C8" w14:textId="77777777" w:rsidR="00643AAC" w:rsidRPr="005D4A8E" w:rsidRDefault="00643AAC" w:rsidP="00643AAC">
      <w:pPr>
        <w:rPr>
          <w:rFonts w:asciiTheme="minorHAnsi" w:hAnsiTheme="minorHAnsi"/>
          <w:sz w:val="20"/>
        </w:rPr>
      </w:pPr>
    </w:p>
    <w:p w14:paraId="760BB4D1" w14:textId="65B8A7AE" w:rsidR="00643AAC" w:rsidRPr="005D4A8E" w:rsidRDefault="00CB599C" w:rsidP="00643AAC">
      <w:pPr>
        <w:jc w:val="both"/>
        <w:rPr>
          <w:rFonts w:asciiTheme="minorHAnsi" w:hAnsiTheme="minorHAnsi"/>
          <w:sz w:val="20"/>
        </w:rPr>
      </w:pPr>
      <w:r>
        <w:rPr>
          <w:rFonts w:asciiTheme="minorHAnsi" w:hAnsiTheme="minorHAnsi"/>
          <w:sz w:val="20"/>
        </w:rPr>
        <w:lastRenderedPageBreak/>
        <w:t xml:space="preserve">(No longer populated) </w:t>
      </w:r>
      <w:r w:rsidR="00643AAC" w:rsidRPr="005D4A8E">
        <w:rPr>
          <w:rFonts w:asciiTheme="minorHAnsi" w:hAnsiTheme="minorHAnsi"/>
          <w:sz w:val="20"/>
        </w:rPr>
        <w:t xml:space="preserve">The purpose of Underwritten Flag is to code which region the responsible for the claim. This methodology is verified and approved </w:t>
      </w:r>
      <w:r w:rsidR="00643AAC">
        <w:rPr>
          <w:rFonts w:asciiTheme="minorHAnsi" w:hAnsiTheme="minorHAnsi"/>
          <w:sz w:val="20"/>
        </w:rPr>
        <w:t xml:space="preserve">by </w:t>
      </w:r>
      <w:r w:rsidR="00643AAC" w:rsidRPr="005D4A8E">
        <w:rPr>
          <w:rFonts w:asciiTheme="minorHAnsi" w:hAnsiTheme="minorHAnsi"/>
          <w:sz w:val="20"/>
        </w:rPr>
        <w:t xml:space="preserve">the </w:t>
      </w:r>
      <w:r w:rsidR="00643AAC">
        <w:rPr>
          <w:rFonts w:asciiTheme="minorHAnsi" w:hAnsiTheme="minorHAnsi"/>
          <w:sz w:val="20"/>
        </w:rPr>
        <w:t>DHA</w:t>
      </w:r>
      <w:r w:rsidR="00643AAC" w:rsidRPr="005D4A8E">
        <w:rPr>
          <w:rFonts w:asciiTheme="minorHAnsi" w:hAnsiTheme="minorHAnsi"/>
          <w:sz w:val="20"/>
        </w:rPr>
        <w:t xml:space="preserve"> and MCSC. For Regional jurisdiction, Prime beneficiaries (defined by enrollment status) are assigned to each contractor based on enrollment region and enrollment DMIS IDs (for the 69XXs and 79XXs ids). Non</w:t>
      </w:r>
      <w:r w:rsidR="00643AAC">
        <w:rPr>
          <w:rFonts w:asciiTheme="minorHAnsi" w:hAnsiTheme="minorHAnsi"/>
          <w:sz w:val="20"/>
        </w:rPr>
        <w:t>-</w:t>
      </w:r>
      <w:r w:rsidR="00643AAC" w:rsidRPr="005D4A8E">
        <w:rPr>
          <w:rFonts w:asciiTheme="minorHAnsi" w:hAnsiTheme="minorHAnsi"/>
          <w:sz w:val="20"/>
        </w:rPr>
        <w:t xml:space="preserve">Prime beneficiaries are assigned based on residence region. The new 69XX (managed care contractor) and 79XX (remote) series of enrollment DMIS IDs are being assigned to enrollment region “00”. Thus, those enrollment DMIS IDs must be included with the enrollment regions.  There are 4 values in which this variable may contain (N, S, W, blank). </w:t>
      </w:r>
      <w:r w:rsidR="00643AAC">
        <w:rPr>
          <w:rFonts w:asciiTheme="minorHAnsi" w:hAnsiTheme="minorHAnsi"/>
          <w:sz w:val="20"/>
        </w:rPr>
        <w:t xml:space="preserve">A blank value means the record is not underwritten.  </w:t>
      </w:r>
      <w:r w:rsidR="00643AAC" w:rsidRPr="005D4A8E">
        <w:rPr>
          <w:rFonts w:asciiTheme="minorHAnsi" w:hAnsiTheme="minorHAnsi"/>
          <w:sz w:val="20"/>
        </w:rPr>
        <w:t>This flag should only be applied to TED claims (based on TED flag).</w:t>
      </w:r>
      <w:r w:rsidR="00B86C76">
        <w:rPr>
          <w:rFonts w:asciiTheme="minorHAnsi" w:hAnsiTheme="minorHAnsi"/>
          <w:sz w:val="20"/>
        </w:rPr>
        <w:t xml:space="preserve">  </w:t>
      </w:r>
    </w:p>
    <w:p w14:paraId="3A24BAD9" w14:textId="77777777" w:rsidR="00643AAC" w:rsidRDefault="00643AAC" w:rsidP="00643AAC">
      <w:pPr>
        <w:rPr>
          <w:rFonts w:asciiTheme="minorHAnsi" w:hAnsiTheme="minorHAnsi"/>
          <w:sz w:val="20"/>
        </w:rPr>
      </w:pPr>
    </w:p>
    <w:p w14:paraId="2E20F9AA" w14:textId="77777777" w:rsidR="00643AAC" w:rsidRPr="005D4A8E" w:rsidRDefault="00643AAC" w:rsidP="00643AAC">
      <w:pPr>
        <w:rPr>
          <w:rFonts w:asciiTheme="minorHAnsi" w:hAnsiTheme="minorHAnsi"/>
          <w:sz w:val="20"/>
        </w:rPr>
      </w:pPr>
      <w:r w:rsidRPr="005D4A8E">
        <w:rPr>
          <w:rFonts w:asciiTheme="minorHAnsi" w:hAnsiTheme="minorHAnsi"/>
          <w:sz w:val="20"/>
        </w:rPr>
        <w:t xml:space="preserve">Below are rules used to determine </w:t>
      </w:r>
      <w:r>
        <w:rPr>
          <w:rFonts w:asciiTheme="minorHAnsi" w:hAnsiTheme="minorHAnsi"/>
          <w:sz w:val="20"/>
        </w:rPr>
        <w:t xml:space="preserve">the </w:t>
      </w:r>
      <w:r w:rsidRPr="005D4A8E">
        <w:rPr>
          <w:rFonts w:asciiTheme="minorHAnsi" w:hAnsiTheme="minorHAnsi"/>
          <w:sz w:val="20"/>
        </w:rPr>
        <w:t>underwritten flag</w:t>
      </w:r>
      <w:r>
        <w:rPr>
          <w:rFonts w:asciiTheme="minorHAnsi" w:hAnsiTheme="minorHAnsi"/>
          <w:sz w:val="20"/>
        </w:rPr>
        <w:t xml:space="preserve"> in the non-institutional TED</w:t>
      </w:r>
      <w:r w:rsidRPr="005D4A8E">
        <w:rPr>
          <w:rFonts w:asciiTheme="minorHAnsi" w:hAnsiTheme="minorHAnsi"/>
          <w:sz w:val="20"/>
        </w:rPr>
        <w:t>.</w:t>
      </w:r>
    </w:p>
    <w:p w14:paraId="4216B8A3" w14:textId="77777777" w:rsidR="00643AAC" w:rsidRPr="005D4A8E" w:rsidRDefault="00643AAC" w:rsidP="00643AAC">
      <w:pPr>
        <w:numPr>
          <w:ilvl w:val="0"/>
          <w:numId w:val="10"/>
        </w:numPr>
        <w:rPr>
          <w:rFonts w:asciiTheme="minorHAnsi" w:hAnsiTheme="minorHAnsi"/>
          <w:sz w:val="20"/>
        </w:rPr>
      </w:pPr>
      <w:r w:rsidRPr="005D4A8E">
        <w:rPr>
          <w:rFonts w:asciiTheme="minorHAnsi" w:hAnsiTheme="minorHAnsi"/>
          <w:sz w:val="20"/>
        </w:rPr>
        <w:t>Pharmacy claims (based on program indicator code=D or procedure code=98800 or provider taxid=43186775) claims are not underwritten</w:t>
      </w:r>
    </w:p>
    <w:p w14:paraId="7CB622CC" w14:textId="77777777" w:rsidR="00643AAC" w:rsidRPr="005D4A8E" w:rsidRDefault="00643AAC" w:rsidP="00643AAC">
      <w:pPr>
        <w:numPr>
          <w:ilvl w:val="0"/>
          <w:numId w:val="10"/>
        </w:numPr>
        <w:rPr>
          <w:rFonts w:asciiTheme="minorHAnsi" w:hAnsiTheme="minorHAnsi"/>
          <w:sz w:val="20"/>
        </w:rPr>
      </w:pPr>
      <w:r w:rsidRPr="005D4A8E">
        <w:rPr>
          <w:rFonts w:asciiTheme="minorHAnsi" w:hAnsiTheme="minorHAnsi"/>
          <w:sz w:val="20"/>
        </w:rPr>
        <w:t>Active Duty (based on common beneficiary code=4) claims are not underwritten.</w:t>
      </w:r>
    </w:p>
    <w:p w14:paraId="7261E74A" w14:textId="77777777" w:rsidR="00643AAC" w:rsidRPr="005D4A8E" w:rsidRDefault="00643AAC" w:rsidP="00643AAC">
      <w:pPr>
        <w:numPr>
          <w:ilvl w:val="0"/>
          <w:numId w:val="10"/>
        </w:numPr>
        <w:rPr>
          <w:rFonts w:asciiTheme="minorHAnsi" w:hAnsiTheme="minorHAnsi"/>
          <w:sz w:val="20"/>
        </w:rPr>
      </w:pPr>
      <w:r w:rsidRPr="005D4A8E">
        <w:rPr>
          <w:rFonts w:asciiTheme="minorHAnsi" w:hAnsiTheme="minorHAnsi"/>
          <w:sz w:val="20"/>
        </w:rPr>
        <w:t>USFHP enrollees (based on alternate care value=U) claims are not underwritten.</w:t>
      </w:r>
    </w:p>
    <w:p w14:paraId="30F2F367" w14:textId="77777777" w:rsidR="00643AAC" w:rsidRPr="005D4A8E" w:rsidRDefault="00643AAC" w:rsidP="00643AAC">
      <w:pPr>
        <w:numPr>
          <w:ilvl w:val="0"/>
          <w:numId w:val="10"/>
        </w:numPr>
        <w:rPr>
          <w:rFonts w:asciiTheme="minorHAnsi" w:hAnsiTheme="minorHAnsi"/>
          <w:sz w:val="20"/>
        </w:rPr>
      </w:pPr>
      <w:r w:rsidRPr="005D4A8E">
        <w:rPr>
          <w:rFonts w:asciiTheme="minorHAnsi" w:hAnsiTheme="minorHAnsi"/>
          <w:sz w:val="20"/>
        </w:rPr>
        <w:t>TRICARE Senior Pharmacy, Senior Supplement, Senior Prime, TRICARE for Life (based on enrollment status=PS,TS,BB,FE,FS and special processing codes=FF,FS,FG) claims are not underwritten.</w:t>
      </w:r>
    </w:p>
    <w:p w14:paraId="73707116" w14:textId="77777777" w:rsidR="00643AAC" w:rsidRPr="002D2F1C" w:rsidRDefault="00643AAC" w:rsidP="00643AAC">
      <w:pPr>
        <w:numPr>
          <w:ilvl w:val="0"/>
          <w:numId w:val="10"/>
        </w:numPr>
        <w:rPr>
          <w:rFonts w:asciiTheme="minorHAnsi" w:hAnsiTheme="minorHAnsi"/>
          <w:sz w:val="20"/>
        </w:rPr>
      </w:pPr>
      <w:r w:rsidRPr="005D4A8E">
        <w:rPr>
          <w:rFonts w:asciiTheme="minorHAnsi" w:hAnsiTheme="minorHAnsi"/>
          <w:sz w:val="20"/>
        </w:rPr>
        <w:t xml:space="preserve">Supplemental care (based on </w:t>
      </w:r>
      <w:r w:rsidRPr="002D2F1C">
        <w:rPr>
          <w:rFonts w:asciiTheme="minorHAnsi" w:hAnsiTheme="minorHAnsi"/>
          <w:sz w:val="20"/>
        </w:rPr>
        <w:t>enrollment status= SN,SO,SR,ST) claims are not underwritten.</w:t>
      </w:r>
    </w:p>
    <w:p w14:paraId="3BAF3B73"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TRICARE Reserve Select (based on DHCDP code=401-415 or ACV R) claims are not underwritten.</w:t>
      </w:r>
    </w:p>
    <w:p w14:paraId="4C887854"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CHCBP (based on enrollment status=AA,Y) claims are not underwritten.</w:t>
      </w:r>
    </w:p>
    <w:p w14:paraId="2A7D0848"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Foreign claims (based on provider state/country code) claims are not underwritten.</w:t>
      </w:r>
    </w:p>
    <w:p w14:paraId="19B37CDD"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TRICARE Dual Eligibles ages less than 65 (based on special processing codes=R,T,RS) claims are not underwritten.</w:t>
      </w:r>
    </w:p>
    <w:p w14:paraId="15C9E16F"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napToGrid w:val="0"/>
          <w:sz w:val="20"/>
        </w:rPr>
        <w:t xml:space="preserve">Cancer-clinical trials, utero fetal surgery, CCTP or ICMP (based on special processing codes=CL,CT,CM) </w:t>
      </w:r>
      <w:r w:rsidRPr="002D2F1C">
        <w:rPr>
          <w:rFonts w:asciiTheme="minorHAnsi" w:hAnsiTheme="minorHAnsi"/>
          <w:sz w:val="20"/>
        </w:rPr>
        <w:t>claims are not underwritten.</w:t>
      </w:r>
    </w:p>
    <w:p w14:paraId="7CDA2D2C"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TRR (based on ACV of V) are not underwritten</w:t>
      </w:r>
    </w:p>
    <w:p w14:paraId="5903E69F"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TYA (based on DHCDP of 422-432) are not underwritten</w:t>
      </w:r>
    </w:p>
    <w:p w14:paraId="05B3427F"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Tobacco and weight demonstration program claims are not underwritten (based on DHCDP)</w:t>
      </w:r>
    </w:p>
    <w:p w14:paraId="490AC8B8"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Autism Demonstration and Autism Tutor Program are not underwritten (any special processing code of AU, PF, AP)</w:t>
      </w:r>
    </w:p>
    <w:p w14:paraId="3DC318BB"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Claims that are not underwritten have a blank value.</w:t>
      </w:r>
    </w:p>
    <w:p w14:paraId="00988844" w14:textId="77777777" w:rsidR="00643AAC" w:rsidRPr="005D4A8E" w:rsidRDefault="00643AAC" w:rsidP="00643AAC">
      <w:pPr>
        <w:rPr>
          <w:rFonts w:asciiTheme="minorHAnsi" w:hAnsiTheme="minorHAnsi"/>
          <w:sz w:val="20"/>
        </w:rPr>
      </w:pPr>
    </w:p>
    <w:p w14:paraId="76B0535E" w14:textId="77777777" w:rsidR="00643AAC" w:rsidRPr="00C50E91" w:rsidRDefault="00643AAC" w:rsidP="00643AAC">
      <w:pPr>
        <w:jc w:val="center"/>
        <w:rPr>
          <w:rFonts w:asciiTheme="minorHAnsi" w:hAnsiTheme="minorHAnsi"/>
          <w:b/>
          <w:sz w:val="20"/>
          <w:u w:val="single"/>
        </w:rPr>
      </w:pPr>
      <w:r w:rsidRPr="005D4A8E">
        <w:rPr>
          <w:rFonts w:asciiTheme="minorHAnsi" w:hAnsiTheme="minorHAnsi"/>
          <w:b/>
          <w:sz w:val="20"/>
        </w:rPr>
        <w:br w:type="page"/>
      </w:r>
      <w:r w:rsidRPr="00C50E91">
        <w:rPr>
          <w:rFonts w:asciiTheme="minorHAnsi" w:hAnsiTheme="minorHAnsi"/>
          <w:b/>
          <w:sz w:val="20"/>
          <w:u w:val="single"/>
        </w:rPr>
        <w:lastRenderedPageBreak/>
        <w:t>Appendix J:  Master Person Index Merge for EDI_PN</w:t>
      </w:r>
    </w:p>
    <w:p w14:paraId="657B45F7" w14:textId="77777777" w:rsidR="00643AAC" w:rsidRPr="005D4A8E" w:rsidRDefault="00643AAC" w:rsidP="00643AAC">
      <w:pPr>
        <w:rPr>
          <w:rFonts w:asciiTheme="minorHAnsi" w:hAnsiTheme="minorHAnsi"/>
          <w:sz w:val="20"/>
        </w:rPr>
      </w:pPr>
    </w:p>
    <w:p w14:paraId="45381409" w14:textId="77777777" w:rsidR="00643AAC" w:rsidRPr="005D4A8E" w:rsidRDefault="00643AAC" w:rsidP="00643AAC">
      <w:pPr>
        <w:jc w:val="both"/>
        <w:rPr>
          <w:rFonts w:asciiTheme="minorHAnsi" w:hAnsiTheme="minorHAnsi"/>
          <w:color w:val="000000"/>
          <w:sz w:val="20"/>
        </w:rPr>
      </w:pPr>
      <w:r w:rsidRPr="005D4A8E">
        <w:rPr>
          <w:rFonts w:asciiTheme="minorHAnsi" w:hAnsiTheme="minorHAnsi"/>
          <w:sz w:val="20"/>
        </w:rPr>
        <w:t>Some Records in the HCSR feeds do not include EDI_PN. As a result, if TED flag is not equal to ‘T’ or ‘A’ then derive EDI_PN from DEERS Demographics File by matching on HCSR keys. Otherwise if TED flag is equal to ‘T’ or ‘A’ then no transformation.  If no match is found, leave blank. Retain value from initial EDI_PN merge should the HCSR be adjusted with an ATOH. This is done as a o</w:t>
      </w:r>
      <w:r w:rsidRPr="005D4A8E">
        <w:rPr>
          <w:rFonts w:asciiTheme="minorHAnsi" w:hAnsiTheme="minorHAnsi"/>
          <w:color w:val="000000"/>
          <w:sz w:val="20"/>
        </w:rPr>
        <w:t>ne time requirement to add EDI_PN and only needed to build the initial HCSR datasets (see Appendix I).</w:t>
      </w:r>
    </w:p>
    <w:p w14:paraId="1365680D" w14:textId="77777777" w:rsidR="00643AAC" w:rsidRPr="005D4A8E" w:rsidRDefault="00643AAC" w:rsidP="00643AAC">
      <w:pPr>
        <w:rPr>
          <w:rFonts w:asciiTheme="minorHAnsi" w:hAnsiTheme="minorHAnsi"/>
          <w:sz w:val="20"/>
        </w:rPr>
      </w:pPr>
    </w:p>
    <w:p w14:paraId="345578D7" w14:textId="6B2B302C" w:rsidR="00643AAC" w:rsidRPr="005D4A8E" w:rsidRDefault="00643AAC" w:rsidP="00643AAC">
      <w:pPr>
        <w:jc w:val="both"/>
        <w:rPr>
          <w:rFonts w:asciiTheme="minorHAnsi" w:hAnsiTheme="minorHAnsi"/>
          <w:sz w:val="20"/>
        </w:rPr>
      </w:pPr>
      <w:r w:rsidRPr="005D4A8E">
        <w:rPr>
          <w:rFonts w:asciiTheme="minorHAnsi" w:hAnsiTheme="minorHAnsi"/>
          <w:sz w:val="20"/>
        </w:rPr>
        <w:t xml:space="preserve">As part of ongoing </w:t>
      </w:r>
      <w:r w:rsidR="0063525A" w:rsidRPr="0063525A">
        <w:rPr>
          <w:rFonts w:asciiTheme="minorHAnsi" w:hAnsiTheme="minorHAnsi"/>
          <w:sz w:val="20"/>
          <w:highlight w:val="cyan"/>
        </w:rPr>
        <w:t>weekly</w:t>
      </w:r>
      <w:r w:rsidRPr="005D4A8E">
        <w:rPr>
          <w:rFonts w:asciiTheme="minorHAnsi" w:hAnsiTheme="minorHAnsi"/>
          <w:sz w:val="20"/>
        </w:rPr>
        <w:t xml:space="preserve"> process, apply MPI merge to master data set (regardless of TED flag). If a record has an EDI_PN of blank, ‘1111111111’ or ‘9999999999’ then do the following:</w:t>
      </w:r>
    </w:p>
    <w:p w14:paraId="4E0999D6" w14:textId="77777777" w:rsidR="00643AAC" w:rsidRPr="005D4A8E" w:rsidRDefault="00643AAC" w:rsidP="00643AAC">
      <w:pPr>
        <w:numPr>
          <w:ilvl w:val="0"/>
          <w:numId w:val="12"/>
        </w:numPr>
        <w:rPr>
          <w:rFonts w:asciiTheme="minorHAnsi" w:hAnsiTheme="minorHAnsi"/>
          <w:sz w:val="20"/>
        </w:rPr>
      </w:pPr>
      <w:r w:rsidRPr="005D4A8E">
        <w:rPr>
          <w:rFonts w:asciiTheme="minorHAnsi" w:hAnsiTheme="minorHAnsi"/>
          <w:sz w:val="20"/>
        </w:rPr>
        <w:t>If EDI_PN is blank, ‘1111111111’ or ‘9999999999’ then set EDI_PN to blank.</w:t>
      </w:r>
    </w:p>
    <w:p w14:paraId="615F7664" w14:textId="77777777" w:rsidR="00643AAC" w:rsidRPr="005D4A8E" w:rsidRDefault="00643AAC" w:rsidP="00643AAC">
      <w:pPr>
        <w:numPr>
          <w:ilvl w:val="0"/>
          <w:numId w:val="12"/>
        </w:numPr>
        <w:rPr>
          <w:rFonts w:asciiTheme="minorHAnsi" w:hAnsiTheme="minorHAnsi"/>
          <w:sz w:val="20"/>
        </w:rPr>
      </w:pPr>
      <w:r w:rsidRPr="005D4A8E">
        <w:rPr>
          <w:rFonts w:asciiTheme="minorHAnsi" w:hAnsiTheme="minorHAnsi"/>
          <w:sz w:val="20"/>
        </w:rPr>
        <w:t>Derive a temporary variable name FMP based on member relationship code, in order.</w:t>
      </w:r>
    </w:p>
    <w:p w14:paraId="264DB764" w14:textId="77777777" w:rsidR="00643AAC" w:rsidRPr="005D4A8E" w:rsidRDefault="00643AAC" w:rsidP="00643AAC">
      <w:pPr>
        <w:ind w:left="720"/>
        <w:rPr>
          <w:rFonts w:asciiTheme="minorHAnsi" w:hAnsi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116"/>
        <w:gridCol w:w="1260"/>
        <w:gridCol w:w="1530"/>
        <w:gridCol w:w="1530"/>
      </w:tblGrid>
      <w:tr w:rsidR="00643AAC" w:rsidRPr="005D4A8E" w14:paraId="169FD717" w14:textId="77777777" w:rsidTr="005D6CD4">
        <w:trPr>
          <w:jc w:val="center"/>
        </w:trPr>
        <w:tc>
          <w:tcPr>
            <w:tcW w:w="2574" w:type="dxa"/>
            <w:shd w:val="clear" w:color="auto" w:fill="FFFF99"/>
          </w:tcPr>
          <w:p w14:paraId="0E8141BC" w14:textId="77777777" w:rsidR="00643AAC" w:rsidRPr="005D4A8E" w:rsidRDefault="00643AAC" w:rsidP="005D6CD4">
            <w:pPr>
              <w:rPr>
                <w:rFonts w:asciiTheme="minorHAnsi" w:hAnsiTheme="minorHAnsi"/>
                <w:b/>
                <w:sz w:val="20"/>
              </w:rPr>
            </w:pPr>
            <w:r w:rsidRPr="005D4A8E">
              <w:rPr>
                <w:rFonts w:asciiTheme="minorHAnsi" w:hAnsiTheme="minorHAnsi"/>
                <w:b/>
                <w:sz w:val="20"/>
              </w:rPr>
              <w:t>Member Relationship Code</w:t>
            </w:r>
          </w:p>
        </w:tc>
        <w:tc>
          <w:tcPr>
            <w:tcW w:w="1116" w:type="dxa"/>
            <w:shd w:val="clear" w:color="auto" w:fill="FFFF99"/>
          </w:tcPr>
          <w:p w14:paraId="0FC38AF0"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Patient Age</w:t>
            </w:r>
          </w:p>
        </w:tc>
        <w:tc>
          <w:tcPr>
            <w:tcW w:w="1260" w:type="dxa"/>
            <w:shd w:val="clear" w:color="auto" w:fill="FFFF99"/>
          </w:tcPr>
          <w:p w14:paraId="5BB5D128"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Patient Sex</w:t>
            </w:r>
          </w:p>
        </w:tc>
        <w:tc>
          <w:tcPr>
            <w:tcW w:w="1530" w:type="dxa"/>
            <w:shd w:val="clear" w:color="auto" w:fill="FFFF99"/>
          </w:tcPr>
          <w:p w14:paraId="6925DFAB"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Description</w:t>
            </w:r>
          </w:p>
        </w:tc>
        <w:tc>
          <w:tcPr>
            <w:tcW w:w="1530" w:type="dxa"/>
            <w:shd w:val="clear" w:color="auto" w:fill="FFFF99"/>
          </w:tcPr>
          <w:p w14:paraId="6D0291CA"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Temporary FMP</w:t>
            </w:r>
          </w:p>
        </w:tc>
      </w:tr>
      <w:tr w:rsidR="00643AAC" w:rsidRPr="005D4A8E" w14:paraId="73BA2035" w14:textId="77777777" w:rsidTr="005D6CD4">
        <w:trPr>
          <w:jc w:val="center"/>
        </w:trPr>
        <w:tc>
          <w:tcPr>
            <w:tcW w:w="2574" w:type="dxa"/>
          </w:tcPr>
          <w:p w14:paraId="0D0B45A1" w14:textId="77777777" w:rsidR="00643AAC" w:rsidRPr="005D4A8E" w:rsidRDefault="00643AAC" w:rsidP="005D6CD4">
            <w:pPr>
              <w:rPr>
                <w:rFonts w:asciiTheme="minorHAnsi" w:hAnsiTheme="minorHAnsi"/>
                <w:sz w:val="20"/>
              </w:rPr>
            </w:pPr>
            <w:r w:rsidRPr="005D4A8E">
              <w:rPr>
                <w:rFonts w:asciiTheme="minorHAnsi" w:hAnsiTheme="minorHAnsi"/>
                <w:sz w:val="20"/>
              </w:rPr>
              <w:t>A</w:t>
            </w:r>
          </w:p>
        </w:tc>
        <w:tc>
          <w:tcPr>
            <w:tcW w:w="1116" w:type="dxa"/>
          </w:tcPr>
          <w:p w14:paraId="047AF4C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7C0D2E1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20AEF4B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Self</w:t>
            </w:r>
          </w:p>
        </w:tc>
        <w:tc>
          <w:tcPr>
            <w:tcW w:w="1530" w:type="dxa"/>
          </w:tcPr>
          <w:p w14:paraId="72EFC73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20</w:t>
            </w:r>
          </w:p>
        </w:tc>
      </w:tr>
      <w:tr w:rsidR="00643AAC" w:rsidRPr="005D4A8E" w14:paraId="44C9629F" w14:textId="77777777" w:rsidTr="005D6CD4">
        <w:trPr>
          <w:jc w:val="center"/>
        </w:trPr>
        <w:tc>
          <w:tcPr>
            <w:tcW w:w="2574" w:type="dxa"/>
          </w:tcPr>
          <w:p w14:paraId="46727715" w14:textId="77777777" w:rsidR="00643AAC" w:rsidRPr="005D4A8E" w:rsidRDefault="00643AAC" w:rsidP="005D6CD4">
            <w:pPr>
              <w:rPr>
                <w:rFonts w:asciiTheme="minorHAnsi" w:hAnsiTheme="minorHAnsi"/>
                <w:sz w:val="20"/>
              </w:rPr>
            </w:pPr>
            <w:r w:rsidRPr="005D4A8E">
              <w:rPr>
                <w:rFonts w:asciiTheme="minorHAnsi" w:hAnsiTheme="minorHAnsi"/>
                <w:sz w:val="20"/>
              </w:rPr>
              <w:t>C, D, E, L</w:t>
            </w:r>
          </w:p>
        </w:tc>
        <w:tc>
          <w:tcPr>
            <w:tcW w:w="1116" w:type="dxa"/>
          </w:tcPr>
          <w:p w14:paraId="304F34C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69A8691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7CD49D6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Child</w:t>
            </w:r>
          </w:p>
        </w:tc>
        <w:tc>
          <w:tcPr>
            <w:tcW w:w="1530" w:type="dxa"/>
          </w:tcPr>
          <w:p w14:paraId="03A7508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01</w:t>
            </w:r>
          </w:p>
        </w:tc>
      </w:tr>
      <w:tr w:rsidR="00643AAC" w:rsidRPr="005D4A8E" w14:paraId="40F011CB" w14:textId="77777777" w:rsidTr="005D6CD4">
        <w:trPr>
          <w:jc w:val="center"/>
        </w:trPr>
        <w:tc>
          <w:tcPr>
            <w:tcW w:w="2574" w:type="dxa"/>
          </w:tcPr>
          <w:p w14:paraId="7CD95935" w14:textId="77777777" w:rsidR="00643AAC" w:rsidRPr="005D4A8E" w:rsidRDefault="00643AAC" w:rsidP="005D6CD4">
            <w:pPr>
              <w:rPr>
                <w:rFonts w:asciiTheme="minorHAnsi" w:hAnsiTheme="minorHAnsi"/>
                <w:sz w:val="20"/>
              </w:rPr>
            </w:pPr>
            <w:r w:rsidRPr="005D4A8E">
              <w:rPr>
                <w:rFonts w:asciiTheme="minorHAnsi" w:hAnsiTheme="minorHAnsi"/>
                <w:sz w:val="20"/>
              </w:rPr>
              <w:t>B, G, H, I, J, K</w:t>
            </w:r>
          </w:p>
        </w:tc>
        <w:tc>
          <w:tcPr>
            <w:tcW w:w="1116" w:type="dxa"/>
          </w:tcPr>
          <w:p w14:paraId="3940323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6ED3AB2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495A712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Spouse</w:t>
            </w:r>
          </w:p>
        </w:tc>
        <w:tc>
          <w:tcPr>
            <w:tcW w:w="1530" w:type="dxa"/>
          </w:tcPr>
          <w:p w14:paraId="2DB2D70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30</w:t>
            </w:r>
          </w:p>
        </w:tc>
      </w:tr>
      <w:tr w:rsidR="00643AAC" w:rsidRPr="005D4A8E" w14:paraId="1F0D2CB8" w14:textId="77777777" w:rsidTr="005D6CD4">
        <w:trPr>
          <w:jc w:val="center"/>
        </w:trPr>
        <w:tc>
          <w:tcPr>
            <w:tcW w:w="2574" w:type="dxa"/>
          </w:tcPr>
          <w:p w14:paraId="54E761F3" w14:textId="77777777" w:rsidR="00643AAC" w:rsidRPr="005D4A8E" w:rsidRDefault="00643AAC" w:rsidP="005D6CD4">
            <w:pPr>
              <w:rPr>
                <w:rFonts w:asciiTheme="minorHAnsi" w:hAnsiTheme="minorHAnsi"/>
                <w:sz w:val="20"/>
              </w:rPr>
            </w:pPr>
            <w:r w:rsidRPr="005D4A8E">
              <w:rPr>
                <w:rFonts w:asciiTheme="minorHAnsi" w:hAnsiTheme="minorHAnsi"/>
                <w:sz w:val="20"/>
              </w:rPr>
              <w:t>F</w:t>
            </w:r>
          </w:p>
        </w:tc>
        <w:tc>
          <w:tcPr>
            <w:tcW w:w="1116" w:type="dxa"/>
          </w:tcPr>
          <w:p w14:paraId="4BA592E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2A006EE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6DAC1B8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Other</w:t>
            </w:r>
          </w:p>
        </w:tc>
        <w:tc>
          <w:tcPr>
            <w:tcW w:w="1530" w:type="dxa"/>
          </w:tcPr>
          <w:p w14:paraId="7EA8713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40</w:t>
            </w:r>
          </w:p>
        </w:tc>
      </w:tr>
      <w:tr w:rsidR="00643AAC" w:rsidRPr="005D4A8E" w14:paraId="26EEE367" w14:textId="77777777" w:rsidTr="005D6CD4">
        <w:trPr>
          <w:jc w:val="center"/>
        </w:trPr>
        <w:tc>
          <w:tcPr>
            <w:tcW w:w="2574" w:type="dxa"/>
          </w:tcPr>
          <w:p w14:paraId="5779568D"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1116" w:type="dxa"/>
          </w:tcPr>
          <w:p w14:paraId="64FA328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&lt;18</w:t>
            </w:r>
          </w:p>
        </w:tc>
        <w:tc>
          <w:tcPr>
            <w:tcW w:w="1260" w:type="dxa"/>
          </w:tcPr>
          <w:p w14:paraId="6D71D7B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436E2DF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Child</w:t>
            </w:r>
          </w:p>
        </w:tc>
        <w:tc>
          <w:tcPr>
            <w:tcW w:w="1530" w:type="dxa"/>
          </w:tcPr>
          <w:p w14:paraId="74E5976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01</w:t>
            </w:r>
          </w:p>
        </w:tc>
      </w:tr>
      <w:tr w:rsidR="00643AAC" w:rsidRPr="005D4A8E" w14:paraId="5FADEC6A" w14:textId="77777777" w:rsidTr="005D6CD4">
        <w:trPr>
          <w:jc w:val="center"/>
        </w:trPr>
        <w:tc>
          <w:tcPr>
            <w:tcW w:w="2574" w:type="dxa"/>
          </w:tcPr>
          <w:p w14:paraId="35969FE4"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1116" w:type="dxa"/>
          </w:tcPr>
          <w:p w14:paraId="6E80AD8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&gt;=18</w:t>
            </w:r>
          </w:p>
        </w:tc>
        <w:tc>
          <w:tcPr>
            <w:tcW w:w="1260" w:type="dxa"/>
          </w:tcPr>
          <w:p w14:paraId="598D89E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F</w:t>
            </w:r>
          </w:p>
        </w:tc>
        <w:tc>
          <w:tcPr>
            <w:tcW w:w="1530" w:type="dxa"/>
          </w:tcPr>
          <w:p w14:paraId="25F1355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Spouse</w:t>
            </w:r>
          </w:p>
        </w:tc>
        <w:tc>
          <w:tcPr>
            <w:tcW w:w="1530" w:type="dxa"/>
          </w:tcPr>
          <w:p w14:paraId="3199430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30</w:t>
            </w:r>
          </w:p>
        </w:tc>
      </w:tr>
      <w:tr w:rsidR="00643AAC" w:rsidRPr="005D4A8E" w14:paraId="5EE10FC7" w14:textId="77777777" w:rsidTr="005D6CD4">
        <w:trPr>
          <w:jc w:val="center"/>
        </w:trPr>
        <w:tc>
          <w:tcPr>
            <w:tcW w:w="2574" w:type="dxa"/>
          </w:tcPr>
          <w:p w14:paraId="2E537C2B" w14:textId="77777777" w:rsidR="00643AAC" w:rsidRPr="005D4A8E" w:rsidRDefault="00643AAC" w:rsidP="005D6CD4">
            <w:pPr>
              <w:rPr>
                <w:rFonts w:asciiTheme="minorHAnsi" w:hAnsiTheme="minorHAnsi"/>
                <w:sz w:val="20"/>
              </w:rPr>
            </w:pPr>
            <w:r w:rsidRPr="005D4A8E">
              <w:rPr>
                <w:rFonts w:asciiTheme="minorHAnsi" w:hAnsiTheme="minorHAnsi"/>
                <w:sz w:val="20"/>
              </w:rPr>
              <w:t>All Other</w:t>
            </w:r>
          </w:p>
        </w:tc>
        <w:tc>
          <w:tcPr>
            <w:tcW w:w="1116" w:type="dxa"/>
          </w:tcPr>
          <w:p w14:paraId="53CF596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54A5D82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796317A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Self</w:t>
            </w:r>
          </w:p>
        </w:tc>
        <w:tc>
          <w:tcPr>
            <w:tcW w:w="1530" w:type="dxa"/>
          </w:tcPr>
          <w:p w14:paraId="6990462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20</w:t>
            </w:r>
          </w:p>
        </w:tc>
      </w:tr>
    </w:tbl>
    <w:p w14:paraId="7B27208D" w14:textId="77777777" w:rsidR="00643AAC" w:rsidRPr="005D4A8E" w:rsidRDefault="00643AAC" w:rsidP="00643AAC">
      <w:pPr>
        <w:ind w:left="720"/>
        <w:rPr>
          <w:rFonts w:asciiTheme="minorHAnsi" w:hAnsiTheme="minorHAnsi"/>
          <w:sz w:val="20"/>
        </w:rPr>
      </w:pPr>
    </w:p>
    <w:p w14:paraId="2718CA91" w14:textId="77777777" w:rsidR="00643AAC" w:rsidRPr="005D4A8E" w:rsidRDefault="00643AAC" w:rsidP="00643AAC">
      <w:pPr>
        <w:numPr>
          <w:ilvl w:val="0"/>
          <w:numId w:val="12"/>
        </w:numPr>
        <w:rPr>
          <w:rFonts w:asciiTheme="minorHAnsi" w:hAnsiTheme="minorHAnsi"/>
          <w:sz w:val="20"/>
        </w:rPr>
      </w:pPr>
      <w:r w:rsidRPr="005D4A8E">
        <w:rPr>
          <w:rFonts w:asciiTheme="minorHAnsi" w:hAnsiTheme="minorHAnsi"/>
          <w:sz w:val="20"/>
        </w:rPr>
        <w:t>For this subset of records, send sponssn, patsex, patdob and temporary FMP variables to MPI merge program.  If a match is found in the MPI file, then replace EDI_PN in master TED-NI file with EDI_PN from MPI file.</w:t>
      </w:r>
    </w:p>
    <w:p w14:paraId="7D1FF490" w14:textId="77777777" w:rsidR="00643AAC" w:rsidRPr="005D4A8E" w:rsidRDefault="00643AAC" w:rsidP="00643AAC">
      <w:pPr>
        <w:rPr>
          <w:rFonts w:asciiTheme="minorHAnsi" w:hAnsiTheme="minorHAnsi"/>
          <w:sz w:val="20"/>
        </w:rPr>
      </w:pPr>
    </w:p>
    <w:p w14:paraId="4DF63AFD" w14:textId="77777777" w:rsidR="00643AAC" w:rsidRPr="005D4A8E" w:rsidRDefault="00643AAC" w:rsidP="00643AAC">
      <w:pPr>
        <w:rPr>
          <w:rFonts w:asciiTheme="minorHAnsi" w:hAnsiTheme="minorHAnsi"/>
          <w:sz w:val="20"/>
        </w:rPr>
      </w:pPr>
    </w:p>
    <w:p w14:paraId="7A41CD5B" w14:textId="77777777" w:rsidR="00643AAC" w:rsidRPr="00CB599C" w:rsidRDefault="00643AAC" w:rsidP="00643AAC">
      <w:pPr>
        <w:jc w:val="center"/>
        <w:rPr>
          <w:rFonts w:asciiTheme="minorHAnsi" w:hAnsiTheme="minorHAnsi"/>
          <w:b/>
          <w:sz w:val="20"/>
          <w:highlight w:val="yellow"/>
          <w:u w:val="single"/>
        </w:rPr>
      </w:pPr>
      <w:r w:rsidRPr="005D4A8E">
        <w:rPr>
          <w:rFonts w:asciiTheme="minorHAnsi" w:hAnsiTheme="minorHAnsi"/>
          <w:b/>
          <w:sz w:val="20"/>
        </w:rPr>
        <w:br w:type="page"/>
      </w:r>
      <w:r w:rsidRPr="00CB599C">
        <w:rPr>
          <w:rFonts w:asciiTheme="minorHAnsi" w:hAnsiTheme="minorHAnsi"/>
          <w:b/>
          <w:sz w:val="20"/>
          <w:highlight w:val="yellow"/>
          <w:u w:val="single"/>
        </w:rPr>
        <w:lastRenderedPageBreak/>
        <w:t>Appendix K:  Apply TED Episode Reference File</w:t>
      </w:r>
    </w:p>
    <w:p w14:paraId="497006E8" w14:textId="77777777" w:rsidR="00643AAC" w:rsidRPr="00CB599C" w:rsidRDefault="00643AAC" w:rsidP="00643AAC">
      <w:pPr>
        <w:rPr>
          <w:rFonts w:asciiTheme="minorHAnsi" w:hAnsiTheme="minorHAnsi"/>
          <w:sz w:val="20"/>
          <w:highlight w:val="yellow"/>
        </w:rPr>
      </w:pPr>
    </w:p>
    <w:p w14:paraId="69C5CD04" w14:textId="77777777" w:rsidR="00643AAC" w:rsidRPr="00CB599C" w:rsidRDefault="00643AAC" w:rsidP="00643AAC">
      <w:pPr>
        <w:pStyle w:val="PlainText"/>
        <w:jc w:val="both"/>
        <w:rPr>
          <w:rFonts w:asciiTheme="minorHAnsi" w:hAnsiTheme="minorHAnsi"/>
          <w:color w:val="000000"/>
          <w:highlight w:val="yellow"/>
        </w:rPr>
      </w:pPr>
      <w:r w:rsidRPr="00CB599C">
        <w:rPr>
          <w:rFonts w:asciiTheme="minorHAnsi" w:hAnsiTheme="minorHAnsi"/>
          <w:color w:val="000000"/>
          <w:highlight w:val="yellow"/>
        </w:rPr>
        <w:t>The purpose of the TED Episode Reference file is to allow the linking of institutional and non-institutional claims that are part of an episode of care. Below is logic used to apply TED Episode Reference File to non-institutional claims.</w:t>
      </w:r>
    </w:p>
    <w:p w14:paraId="64571161" w14:textId="77777777" w:rsidR="00643AAC" w:rsidRPr="00CB599C" w:rsidRDefault="00643AAC" w:rsidP="00643AAC">
      <w:pPr>
        <w:pStyle w:val="PlainText"/>
        <w:rPr>
          <w:rFonts w:asciiTheme="minorHAnsi" w:hAnsiTheme="minorHAnsi"/>
          <w:color w:val="000000"/>
          <w:highlight w:val="yellow"/>
        </w:rPr>
      </w:pPr>
    </w:p>
    <w:p w14:paraId="7B42AAE6" w14:textId="77777777" w:rsidR="00643AAC" w:rsidRPr="00CB599C" w:rsidRDefault="00643AAC" w:rsidP="00643AAC">
      <w:pPr>
        <w:numPr>
          <w:ilvl w:val="0"/>
          <w:numId w:val="14"/>
        </w:numPr>
        <w:tabs>
          <w:tab w:val="clear" w:pos="1080"/>
          <w:tab w:val="num" w:pos="1440"/>
        </w:tabs>
        <w:ind w:left="1440"/>
        <w:rPr>
          <w:rFonts w:asciiTheme="minorHAnsi" w:hAnsiTheme="minorHAnsi"/>
          <w:b/>
          <w:i/>
          <w:sz w:val="20"/>
          <w:highlight w:val="yellow"/>
        </w:rPr>
      </w:pPr>
      <w:r w:rsidRPr="00CB599C">
        <w:rPr>
          <w:rFonts w:asciiTheme="minorHAnsi" w:hAnsiTheme="minorHAnsi"/>
          <w:sz w:val="20"/>
          <w:highlight w:val="yellow"/>
        </w:rPr>
        <w:t xml:space="preserve">Apply Admitting TED number to master TED-NI file using corresponding FY Episode Reference Table. </w:t>
      </w:r>
    </w:p>
    <w:p w14:paraId="47A332A3" w14:textId="77777777" w:rsidR="00643AAC" w:rsidRPr="00CB599C" w:rsidRDefault="00643AAC" w:rsidP="00643AAC">
      <w:pPr>
        <w:numPr>
          <w:ilvl w:val="0"/>
          <w:numId w:val="14"/>
        </w:numPr>
        <w:ind w:firstLine="0"/>
        <w:rPr>
          <w:rFonts w:asciiTheme="minorHAnsi" w:hAnsiTheme="minorHAnsi"/>
          <w:b/>
          <w:i/>
          <w:sz w:val="20"/>
          <w:highlight w:val="yellow"/>
        </w:rPr>
      </w:pPr>
      <w:r w:rsidRPr="00CB599C">
        <w:rPr>
          <w:rFonts w:asciiTheme="minorHAnsi" w:hAnsiTheme="minorHAnsi"/>
          <w:sz w:val="20"/>
          <w:highlight w:val="yellow"/>
        </w:rPr>
        <w:t>Do not apply Episode Reference Table to pharmacy claims (PIC=D or CPT=98800).</w:t>
      </w:r>
    </w:p>
    <w:p w14:paraId="5ADA856F" w14:textId="77777777" w:rsidR="00643AAC" w:rsidRPr="00CB599C" w:rsidRDefault="00643AAC" w:rsidP="00643AAC">
      <w:pPr>
        <w:numPr>
          <w:ilvl w:val="0"/>
          <w:numId w:val="13"/>
        </w:numPr>
        <w:tabs>
          <w:tab w:val="clear" w:pos="900"/>
          <w:tab w:val="num" w:pos="1440"/>
        </w:tabs>
        <w:ind w:firstLine="180"/>
        <w:rPr>
          <w:rFonts w:asciiTheme="minorHAnsi" w:hAnsiTheme="minorHAnsi"/>
          <w:b/>
          <w:i/>
          <w:sz w:val="20"/>
          <w:highlight w:val="yellow"/>
        </w:rPr>
      </w:pPr>
      <w:r w:rsidRPr="00CB599C">
        <w:rPr>
          <w:rFonts w:asciiTheme="minorHAnsi" w:hAnsiTheme="minorHAnsi"/>
          <w:sz w:val="20"/>
          <w:highlight w:val="yellow"/>
        </w:rPr>
        <w:t>Do not apply Episode Reference Table to CPT codes that start with A, C, D, E, P and R.</w:t>
      </w:r>
    </w:p>
    <w:p w14:paraId="0C3DD496" w14:textId="77777777" w:rsidR="00643AAC" w:rsidRPr="00CB599C" w:rsidRDefault="00643AAC" w:rsidP="00643AAC">
      <w:pPr>
        <w:numPr>
          <w:ilvl w:val="1"/>
          <w:numId w:val="13"/>
        </w:numPr>
        <w:tabs>
          <w:tab w:val="num" w:pos="2160"/>
        </w:tabs>
        <w:rPr>
          <w:rFonts w:asciiTheme="minorHAnsi" w:hAnsiTheme="minorHAnsi"/>
          <w:sz w:val="20"/>
          <w:highlight w:val="yellow"/>
        </w:rPr>
      </w:pPr>
      <w:r w:rsidRPr="00CB599C">
        <w:rPr>
          <w:rFonts w:asciiTheme="minorHAnsi" w:hAnsiTheme="minorHAnsi"/>
          <w:sz w:val="20"/>
          <w:highlight w:val="yellow"/>
        </w:rPr>
        <w:t>Apply Episode Reference Table if TED-NI claim is inpatient based on place of service equal 21 (inpatient hospital), 25 (birthing center), 51 (inpatient psychiatric facility), and 61 (comprehensive inpatient rehabilitation facility).  If begin date of TED-NI is within episode admit date and end date of episode then populate claim admitting TEDNO with episode admitting TEDNO.  If the begin date of TED-NI overlaps between 2 episode segments then populate claim admitting TEDNO with 2</w:t>
      </w:r>
      <w:r w:rsidRPr="00CB599C">
        <w:rPr>
          <w:rFonts w:asciiTheme="minorHAnsi" w:hAnsiTheme="minorHAnsi"/>
          <w:sz w:val="20"/>
          <w:highlight w:val="yellow"/>
          <w:vertAlign w:val="superscript"/>
        </w:rPr>
        <w:t>nd</w:t>
      </w:r>
      <w:r w:rsidRPr="00CB599C">
        <w:rPr>
          <w:rFonts w:asciiTheme="minorHAnsi" w:hAnsiTheme="minorHAnsi"/>
          <w:sz w:val="20"/>
          <w:highlight w:val="yellow"/>
        </w:rPr>
        <w:t xml:space="preserve"> episode admitting TEDNO.</w:t>
      </w:r>
    </w:p>
    <w:p w14:paraId="3B112921" w14:textId="77777777" w:rsidR="00643AAC" w:rsidRPr="005D4A8E" w:rsidRDefault="00643AAC" w:rsidP="00643AAC">
      <w:pPr>
        <w:pStyle w:val="PlainText"/>
        <w:rPr>
          <w:rFonts w:asciiTheme="minorHAnsi" w:hAnsiTheme="minorHAnsi"/>
          <w:color w:val="000000"/>
        </w:rPr>
      </w:pPr>
    </w:p>
    <w:p w14:paraId="1C639807" w14:textId="77777777" w:rsidR="00643AAC" w:rsidRDefault="00643AAC" w:rsidP="00643AAC">
      <w:pPr>
        <w:pStyle w:val="PlainText"/>
        <w:rPr>
          <w:rFonts w:asciiTheme="minorHAnsi" w:hAnsiTheme="minorHAnsi"/>
          <w:color w:val="000000"/>
        </w:rPr>
      </w:pPr>
    </w:p>
    <w:p w14:paraId="33CC117F" w14:textId="77777777" w:rsidR="002D2F1C" w:rsidRDefault="002D2F1C" w:rsidP="00643AAC">
      <w:pPr>
        <w:pStyle w:val="PlainText"/>
        <w:rPr>
          <w:rFonts w:asciiTheme="minorHAnsi" w:hAnsiTheme="minorHAnsi"/>
          <w:color w:val="000000"/>
        </w:rPr>
      </w:pPr>
    </w:p>
    <w:p w14:paraId="36C7FD85" w14:textId="77777777" w:rsidR="002D2F1C" w:rsidRDefault="002D2F1C" w:rsidP="00643AAC">
      <w:pPr>
        <w:pStyle w:val="PlainText"/>
        <w:rPr>
          <w:rFonts w:asciiTheme="minorHAnsi" w:hAnsiTheme="minorHAnsi"/>
          <w:color w:val="000000"/>
        </w:rPr>
      </w:pPr>
    </w:p>
    <w:p w14:paraId="31559CA0" w14:textId="77777777" w:rsidR="002D2F1C" w:rsidRDefault="002D2F1C" w:rsidP="00643AAC">
      <w:pPr>
        <w:pStyle w:val="PlainText"/>
        <w:rPr>
          <w:rFonts w:asciiTheme="minorHAnsi" w:hAnsiTheme="minorHAnsi"/>
          <w:color w:val="000000"/>
        </w:rPr>
      </w:pPr>
    </w:p>
    <w:p w14:paraId="3C6680A4" w14:textId="77777777" w:rsidR="002D2F1C" w:rsidRDefault="002D2F1C" w:rsidP="00643AAC">
      <w:pPr>
        <w:pStyle w:val="PlainText"/>
        <w:rPr>
          <w:rFonts w:asciiTheme="minorHAnsi" w:hAnsiTheme="minorHAnsi"/>
          <w:color w:val="000000"/>
        </w:rPr>
      </w:pPr>
    </w:p>
    <w:p w14:paraId="4361D73D" w14:textId="77777777" w:rsidR="002D2F1C" w:rsidRDefault="002D2F1C" w:rsidP="00643AAC">
      <w:pPr>
        <w:pStyle w:val="PlainText"/>
        <w:rPr>
          <w:rFonts w:asciiTheme="minorHAnsi" w:hAnsiTheme="minorHAnsi"/>
          <w:color w:val="000000"/>
        </w:rPr>
      </w:pPr>
    </w:p>
    <w:p w14:paraId="1B8B19D3" w14:textId="77777777" w:rsidR="002D2F1C" w:rsidRDefault="002D2F1C" w:rsidP="00643AAC">
      <w:pPr>
        <w:pStyle w:val="PlainText"/>
        <w:rPr>
          <w:rFonts w:asciiTheme="minorHAnsi" w:hAnsiTheme="minorHAnsi"/>
          <w:color w:val="000000"/>
        </w:rPr>
      </w:pPr>
    </w:p>
    <w:p w14:paraId="426A8540" w14:textId="77777777" w:rsidR="002D2F1C" w:rsidRDefault="002D2F1C" w:rsidP="00643AAC">
      <w:pPr>
        <w:pStyle w:val="PlainText"/>
        <w:rPr>
          <w:rFonts w:asciiTheme="minorHAnsi" w:hAnsiTheme="minorHAnsi"/>
          <w:color w:val="000000"/>
        </w:rPr>
      </w:pPr>
    </w:p>
    <w:p w14:paraId="0B86BAAD" w14:textId="77777777" w:rsidR="002D2F1C" w:rsidRDefault="002D2F1C" w:rsidP="00643AAC">
      <w:pPr>
        <w:pStyle w:val="PlainText"/>
        <w:rPr>
          <w:rFonts w:asciiTheme="minorHAnsi" w:hAnsiTheme="minorHAnsi"/>
          <w:color w:val="000000"/>
        </w:rPr>
      </w:pPr>
    </w:p>
    <w:p w14:paraId="4AB42AD5" w14:textId="77777777" w:rsidR="002D2F1C" w:rsidRDefault="002D2F1C" w:rsidP="00643AAC">
      <w:pPr>
        <w:pStyle w:val="PlainText"/>
        <w:rPr>
          <w:rFonts w:asciiTheme="minorHAnsi" w:hAnsiTheme="minorHAnsi"/>
          <w:color w:val="000000"/>
        </w:rPr>
      </w:pPr>
    </w:p>
    <w:p w14:paraId="7CDBF8C1" w14:textId="77777777" w:rsidR="002D2F1C" w:rsidRDefault="002D2F1C" w:rsidP="00643AAC">
      <w:pPr>
        <w:pStyle w:val="PlainText"/>
        <w:rPr>
          <w:rFonts w:asciiTheme="minorHAnsi" w:hAnsiTheme="minorHAnsi"/>
          <w:color w:val="000000"/>
        </w:rPr>
      </w:pPr>
    </w:p>
    <w:p w14:paraId="1DE2F9FA" w14:textId="77777777" w:rsidR="002D2F1C" w:rsidRDefault="002D2F1C" w:rsidP="00643AAC">
      <w:pPr>
        <w:pStyle w:val="PlainText"/>
        <w:rPr>
          <w:rFonts w:asciiTheme="minorHAnsi" w:hAnsiTheme="minorHAnsi"/>
          <w:color w:val="000000"/>
        </w:rPr>
      </w:pPr>
    </w:p>
    <w:p w14:paraId="279CBB05" w14:textId="77777777" w:rsidR="002D2F1C" w:rsidRDefault="002D2F1C" w:rsidP="00643AAC">
      <w:pPr>
        <w:pStyle w:val="PlainText"/>
        <w:rPr>
          <w:rFonts w:asciiTheme="minorHAnsi" w:hAnsiTheme="minorHAnsi"/>
          <w:color w:val="000000"/>
        </w:rPr>
      </w:pPr>
    </w:p>
    <w:p w14:paraId="42BF886E" w14:textId="77777777" w:rsidR="002D2F1C" w:rsidRDefault="002D2F1C" w:rsidP="00643AAC">
      <w:pPr>
        <w:pStyle w:val="PlainText"/>
        <w:rPr>
          <w:rFonts w:asciiTheme="minorHAnsi" w:hAnsiTheme="minorHAnsi"/>
          <w:color w:val="000000"/>
        </w:rPr>
      </w:pPr>
    </w:p>
    <w:p w14:paraId="48E1C717" w14:textId="77777777" w:rsidR="002D2F1C" w:rsidRDefault="002D2F1C" w:rsidP="00643AAC">
      <w:pPr>
        <w:pStyle w:val="PlainText"/>
        <w:rPr>
          <w:rFonts w:asciiTheme="minorHAnsi" w:hAnsiTheme="minorHAnsi"/>
          <w:color w:val="000000"/>
        </w:rPr>
      </w:pPr>
    </w:p>
    <w:p w14:paraId="189FA31C" w14:textId="77777777" w:rsidR="002D2F1C" w:rsidRDefault="002D2F1C" w:rsidP="00643AAC">
      <w:pPr>
        <w:pStyle w:val="PlainText"/>
        <w:rPr>
          <w:rFonts w:asciiTheme="minorHAnsi" w:hAnsiTheme="minorHAnsi"/>
          <w:color w:val="000000"/>
        </w:rPr>
      </w:pPr>
    </w:p>
    <w:p w14:paraId="3F413646" w14:textId="77777777" w:rsidR="002D2F1C" w:rsidRDefault="002D2F1C" w:rsidP="00643AAC">
      <w:pPr>
        <w:pStyle w:val="PlainText"/>
        <w:rPr>
          <w:rFonts w:asciiTheme="minorHAnsi" w:hAnsiTheme="minorHAnsi"/>
          <w:color w:val="000000"/>
        </w:rPr>
      </w:pPr>
    </w:p>
    <w:p w14:paraId="43CBF1BF" w14:textId="77777777" w:rsidR="002D2F1C" w:rsidRDefault="002D2F1C" w:rsidP="00643AAC">
      <w:pPr>
        <w:pStyle w:val="PlainText"/>
        <w:rPr>
          <w:rFonts w:asciiTheme="minorHAnsi" w:hAnsiTheme="minorHAnsi"/>
          <w:color w:val="000000"/>
        </w:rPr>
      </w:pPr>
    </w:p>
    <w:p w14:paraId="02060FD2" w14:textId="77777777" w:rsidR="002D2F1C" w:rsidRDefault="002D2F1C" w:rsidP="00643AAC">
      <w:pPr>
        <w:pStyle w:val="PlainText"/>
        <w:rPr>
          <w:rFonts w:asciiTheme="minorHAnsi" w:hAnsiTheme="minorHAnsi"/>
          <w:color w:val="000000"/>
        </w:rPr>
      </w:pPr>
    </w:p>
    <w:p w14:paraId="3D99A030" w14:textId="77777777" w:rsidR="002D2F1C" w:rsidRDefault="002D2F1C" w:rsidP="00643AAC">
      <w:pPr>
        <w:pStyle w:val="PlainText"/>
        <w:rPr>
          <w:rFonts w:asciiTheme="minorHAnsi" w:hAnsiTheme="minorHAnsi"/>
          <w:color w:val="000000"/>
        </w:rPr>
      </w:pPr>
    </w:p>
    <w:p w14:paraId="49A3346B" w14:textId="77777777" w:rsidR="002D2F1C" w:rsidRDefault="002D2F1C" w:rsidP="00643AAC">
      <w:pPr>
        <w:pStyle w:val="PlainText"/>
        <w:rPr>
          <w:rFonts w:asciiTheme="minorHAnsi" w:hAnsiTheme="minorHAnsi"/>
          <w:color w:val="000000"/>
        </w:rPr>
      </w:pPr>
    </w:p>
    <w:p w14:paraId="151EDBB1" w14:textId="77777777" w:rsidR="002D2F1C" w:rsidRDefault="002D2F1C" w:rsidP="00643AAC">
      <w:pPr>
        <w:pStyle w:val="PlainText"/>
        <w:rPr>
          <w:rFonts w:asciiTheme="minorHAnsi" w:hAnsiTheme="minorHAnsi"/>
          <w:color w:val="000000"/>
        </w:rPr>
      </w:pPr>
    </w:p>
    <w:p w14:paraId="5BDEE194" w14:textId="77777777" w:rsidR="002D2F1C" w:rsidRDefault="002D2F1C" w:rsidP="00643AAC">
      <w:pPr>
        <w:pStyle w:val="PlainText"/>
        <w:rPr>
          <w:rFonts w:asciiTheme="minorHAnsi" w:hAnsiTheme="minorHAnsi"/>
          <w:color w:val="000000"/>
        </w:rPr>
      </w:pPr>
    </w:p>
    <w:p w14:paraId="1080C129" w14:textId="77777777" w:rsidR="002D2F1C" w:rsidRDefault="002D2F1C" w:rsidP="00643AAC">
      <w:pPr>
        <w:pStyle w:val="PlainText"/>
        <w:rPr>
          <w:rFonts w:asciiTheme="minorHAnsi" w:hAnsiTheme="minorHAnsi"/>
          <w:color w:val="000000"/>
        </w:rPr>
      </w:pPr>
    </w:p>
    <w:p w14:paraId="367F05EE" w14:textId="77777777" w:rsidR="002D2F1C" w:rsidRDefault="002D2F1C" w:rsidP="00643AAC">
      <w:pPr>
        <w:pStyle w:val="PlainText"/>
        <w:rPr>
          <w:rFonts w:asciiTheme="minorHAnsi" w:hAnsiTheme="minorHAnsi"/>
          <w:color w:val="000000"/>
        </w:rPr>
      </w:pPr>
    </w:p>
    <w:p w14:paraId="4213529A" w14:textId="77777777" w:rsidR="002D2F1C" w:rsidRDefault="002D2F1C" w:rsidP="00643AAC">
      <w:pPr>
        <w:pStyle w:val="PlainText"/>
        <w:rPr>
          <w:rFonts w:asciiTheme="minorHAnsi" w:hAnsiTheme="minorHAnsi"/>
          <w:color w:val="000000"/>
        </w:rPr>
      </w:pPr>
    </w:p>
    <w:p w14:paraId="7A54C14C" w14:textId="77777777" w:rsidR="002D2F1C" w:rsidRDefault="002D2F1C" w:rsidP="00643AAC">
      <w:pPr>
        <w:pStyle w:val="PlainText"/>
        <w:rPr>
          <w:rFonts w:asciiTheme="minorHAnsi" w:hAnsiTheme="minorHAnsi"/>
          <w:color w:val="000000"/>
        </w:rPr>
      </w:pPr>
    </w:p>
    <w:p w14:paraId="20887B45" w14:textId="77777777" w:rsidR="002D2F1C" w:rsidRDefault="002D2F1C" w:rsidP="00643AAC">
      <w:pPr>
        <w:pStyle w:val="PlainText"/>
        <w:rPr>
          <w:rFonts w:asciiTheme="minorHAnsi" w:hAnsiTheme="minorHAnsi"/>
          <w:color w:val="000000"/>
        </w:rPr>
      </w:pPr>
    </w:p>
    <w:p w14:paraId="2EEDC6E1" w14:textId="77777777" w:rsidR="002D2F1C" w:rsidRDefault="002D2F1C" w:rsidP="00643AAC">
      <w:pPr>
        <w:pStyle w:val="PlainText"/>
        <w:rPr>
          <w:rFonts w:asciiTheme="minorHAnsi" w:hAnsiTheme="minorHAnsi"/>
          <w:color w:val="000000"/>
        </w:rPr>
      </w:pPr>
    </w:p>
    <w:p w14:paraId="72F38425" w14:textId="77777777" w:rsidR="002D2F1C" w:rsidRDefault="002D2F1C" w:rsidP="00643AAC">
      <w:pPr>
        <w:pStyle w:val="PlainText"/>
        <w:rPr>
          <w:rFonts w:asciiTheme="minorHAnsi" w:hAnsiTheme="minorHAnsi"/>
          <w:color w:val="000000"/>
        </w:rPr>
      </w:pPr>
    </w:p>
    <w:p w14:paraId="03217A8D" w14:textId="77777777" w:rsidR="002D2F1C" w:rsidRDefault="002D2F1C" w:rsidP="00643AAC">
      <w:pPr>
        <w:pStyle w:val="PlainText"/>
        <w:rPr>
          <w:rFonts w:asciiTheme="minorHAnsi" w:hAnsiTheme="minorHAnsi"/>
          <w:color w:val="000000"/>
        </w:rPr>
      </w:pPr>
    </w:p>
    <w:p w14:paraId="3667377C" w14:textId="77777777" w:rsidR="002D2F1C" w:rsidRDefault="002D2F1C" w:rsidP="00643AAC">
      <w:pPr>
        <w:pStyle w:val="PlainText"/>
        <w:rPr>
          <w:rFonts w:asciiTheme="minorHAnsi" w:hAnsiTheme="minorHAnsi"/>
          <w:color w:val="000000"/>
        </w:rPr>
      </w:pPr>
    </w:p>
    <w:p w14:paraId="30C855BC" w14:textId="77777777" w:rsidR="002D2F1C" w:rsidRDefault="002D2F1C" w:rsidP="00643AAC">
      <w:pPr>
        <w:pStyle w:val="PlainText"/>
        <w:rPr>
          <w:rFonts w:asciiTheme="minorHAnsi" w:hAnsiTheme="minorHAnsi"/>
          <w:color w:val="000000"/>
        </w:rPr>
      </w:pPr>
    </w:p>
    <w:p w14:paraId="108DD4EE" w14:textId="77777777" w:rsidR="002D2F1C" w:rsidRDefault="002D2F1C" w:rsidP="00643AAC">
      <w:pPr>
        <w:pStyle w:val="PlainText"/>
        <w:rPr>
          <w:rFonts w:asciiTheme="minorHAnsi" w:hAnsiTheme="minorHAnsi"/>
          <w:color w:val="000000"/>
        </w:rPr>
      </w:pPr>
    </w:p>
    <w:p w14:paraId="2C2E7AD0" w14:textId="77777777" w:rsidR="002D2F1C" w:rsidRPr="005D4A8E" w:rsidRDefault="002D2F1C" w:rsidP="00643AAC">
      <w:pPr>
        <w:pStyle w:val="PlainText"/>
        <w:rPr>
          <w:rFonts w:asciiTheme="minorHAnsi" w:hAnsiTheme="minorHAnsi"/>
          <w:color w:val="000000"/>
        </w:rPr>
      </w:pPr>
    </w:p>
    <w:p w14:paraId="0E2A5AED" w14:textId="77777777" w:rsidR="00643AAC" w:rsidRPr="00C50E91" w:rsidRDefault="00643AAC" w:rsidP="00643AAC">
      <w:pPr>
        <w:pStyle w:val="PlainText"/>
        <w:jc w:val="center"/>
        <w:rPr>
          <w:rFonts w:asciiTheme="minorHAnsi" w:hAnsiTheme="minorHAnsi"/>
          <w:b/>
          <w:color w:val="000000"/>
          <w:u w:val="single"/>
        </w:rPr>
      </w:pPr>
      <w:r w:rsidRPr="00C50E91">
        <w:rPr>
          <w:rFonts w:asciiTheme="minorHAnsi" w:hAnsiTheme="minorHAnsi"/>
          <w:b/>
          <w:color w:val="000000"/>
          <w:u w:val="single"/>
        </w:rPr>
        <w:t>Appendix L</w:t>
      </w:r>
      <w:r w:rsidR="00C50E91">
        <w:rPr>
          <w:rFonts w:asciiTheme="minorHAnsi" w:hAnsiTheme="minorHAnsi"/>
          <w:b/>
          <w:color w:val="000000"/>
          <w:u w:val="single"/>
        </w:rPr>
        <w:t xml:space="preserve">:  </w:t>
      </w:r>
      <w:r w:rsidRPr="00C50E91">
        <w:rPr>
          <w:rFonts w:asciiTheme="minorHAnsi" w:hAnsiTheme="minorHAnsi"/>
          <w:b/>
          <w:color w:val="000000"/>
          <w:u w:val="single"/>
        </w:rPr>
        <w:t>PPS Product Line Derivation</w:t>
      </w:r>
    </w:p>
    <w:p w14:paraId="09EEF604" w14:textId="77777777" w:rsidR="00643AAC" w:rsidRPr="005D4A8E" w:rsidRDefault="00643AAC" w:rsidP="00643AAC">
      <w:pPr>
        <w:pStyle w:val="PlainText"/>
        <w:jc w:val="center"/>
        <w:rPr>
          <w:rFonts w:asciiTheme="minorHAnsi" w:hAnsiTheme="minorHAnsi"/>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5508"/>
      </w:tblGrid>
      <w:tr w:rsidR="00643AAC" w:rsidRPr="005D4A8E" w14:paraId="6C86CBF6" w14:textId="77777777" w:rsidTr="005D6CD4">
        <w:trPr>
          <w:jc w:val="center"/>
        </w:trPr>
        <w:tc>
          <w:tcPr>
            <w:tcW w:w="2088" w:type="dxa"/>
            <w:shd w:val="clear" w:color="auto" w:fill="E0E0E0"/>
            <w:vAlign w:val="center"/>
          </w:tcPr>
          <w:p w14:paraId="2F60A89C" w14:textId="77777777" w:rsidR="00643AAC" w:rsidRPr="005D4A8E" w:rsidRDefault="00643AAC" w:rsidP="005D6CD4">
            <w:pPr>
              <w:jc w:val="center"/>
              <w:rPr>
                <w:rFonts w:asciiTheme="minorHAnsi" w:hAnsiTheme="minorHAnsi" w:cs="Tahoma"/>
                <w:b/>
                <w:sz w:val="20"/>
              </w:rPr>
            </w:pPr>
            <w:r w:rsidRPr="005D4A8E">
              <w:rPr>
                <w:rFonts w:asciiTheme="minorHAnsi" w:hAnsiTheme="minorHAnsi" w:cs="Tahoma"/>
                <w:b/>
                <w:sz w:val="20"/>
              </w:rPr>
              <w:t>PPS Product Line</w:t>
            </w:r>
          </w:p>
        </w:tc>
        <w:tc>
          <w:tcPr>
            <w:tcW w:w="1260" w:type="dxa"/>
            <w:shd w:val="clear" w:color="auto" w:fill="E0E0E0"/>
            <w:vAlign w:val="center"/>
          </w:tcPr>
          <w:p w14:paraId="2A312225" w14:textId="77777777" w:rsidR="00643AAC" w:rsidRPr="005D4A8E" w:rsidRDefault="00643AAC" w:rsidP="005D6CD4">
            <w:pPr>
              <w:jc w:val="center"/>
              <w:rPr>
                <w:rFonts w:asciiTheme="minorHAnsi" w:hAnsiTheme="minorHAnsi" w:cs="Tahoma"/>
                <w:b/>
                <w:sz w:val="20"/>
              </w:rPr>
            </w:pPr>
            <w:r w:rsidRPr="005D4A8E">
              <w:rPr>
                <w:rFonts w:asciiTheme="minorHAnsi" w:hAnsiTheme="minorHAnsi" w:cs="Tahoma"/>
                <w:b/>
                <w:sz w:val="20"/>
              </w:rPr>
              <w:t>Place of Service</w:t>
            </w:r>
          </w:p>
        </w:tc>
        <w:tc>
          <w:tcPr>
            <w:tcW w:w="5508" w:type="dxa"/>
            <w:shd w:val="clear" w:color="auto" w:fill="E0E0E0"/>
            <w:vAlign w:val="center"/>
          </w:tcPr>
          <w:p w14:paraId="39F7A522" w14:textId="77777777" w:rsidR="00643AAC" w:rsidRPr="005D4A8E" w:rsidRDefault="00643AAC" w:rsidP="005D6CD4">
            <w:pPr>
              <w:jc w:val="center"/>
              <w:rPr>
                <w:rFonts w:asciiTheme="minorHAnsi" w:hAnsiTheme="minorHAnsi" w:cs="Tahoma"/>
                <w:b/>
                <w:sz w:val="20"/>
              </w:rPr>
            </w:pPr>
            <w:r w:rsidRPr="005D4A8E">
              <w:rPr>
                <w:rFonts w:asciiTheme="minorHAnsi" w:hAnsiTheme="minorHAnsi" w:cs="Tahoma"/>
                <w:b/>
                <w:sz w:val="20"/>
              </w:rPr>
              <w:t>Provider Specialty Code - Derived</w:t>
            </w:r>
          </w:p>
        </w:tc>
      </w:tr>
      <w:tr w:rsidR="00643AAC" w:rsidRPr="005D4A8E" w14:paraId="0FB7B451" w14:textId="77777777" w:rsidTr="005D6CD4">
        <w:trPr>
          <w:jc w:val="center"/>
        </w:trPr>
        <w:tc>
          <w:tcPr>
            <w:tcW w:w="2088" w:type="dxa"/>
          </w:tcPr>
          <w:p w14:paraId="0A4B8891"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ER</w:t>
            </w:r>
          </w:p>
        </w:tc>
        <w:tc>
          <w:tcPr>
            <w:tcW w:w="1260" w:type="dxa"/>
          </w:tcPr>
          <w:p w14:paraId="0EC2E13F"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23</w:t>
            </w:r>
          </w:p>
        </w:tc>
        <w:tc>
          <w:tcPr>
            <w:tcW w:w="5508" w:type="dxa"/>
          </w:tcPr>
          <w:p w14:paraId="6547D4B3"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Any</w:t>
            </w:r>
          </w:p>
        </w:tc>
      </w:tr>
      <w:tr w:rsidR="00643AAC" w:rsidRPr="005D4A8E" w14:paraId="691BB8E9" w14:textId="77777777" w:rsidTr="005D6CD4">
        <w:trPr>
          <w:jc w:val="center"/>
        </w:trPr>
        <w:tc>
          <w:tcPr>
            <w:tcW w:w="2088" w:type="dxa"/>
          </w:tcPr>
          <w:p w14:paraId="158D406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MH</w:t>
            </w:r>
          </w:p>
        </w:tc>
        <w:tc>
          <w:tcPr>
            <w:tcW w:w="1260" w:type="dxa"/>
          </w:tcPr>
          <w:p w14:paraId="66EB5826"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6DA18943"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62, 85, 26, 94, 93, 91, 95</w:t>
            </w:r>
          </w:p>
        </w:tc>
      </w:tr>
      <w:tr w:rsidR="00643AAC" w:rsidRPr="005D4A8E" w14:paraId="10F7EAF3" w14:textId="77777777" w:rsidTr="005D6CD4">
        <w:trPr>
          <w:jc w:val="center"/>
        </w:trPr>
        <w:tc>
          <w:tcPr>
            <w:tcW w:w="2088" w:type="dxa"/>
          </w:tcPr>
          <w:p w14:paraId="6791C04C"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FACILITY</w:t>
            </w:r>
          </w:p>
        </w:tc>
        <w:tc>
          <w:tcPr>
            <w:tcW w:w="1260" w:type="dxa"/>
          </w:tcPr>
          <w:p w14:paraId="5D8B14E6"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3BADADF9"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99</w:t>
            </w:r>
          </w:p>
        </w:tc>
      </w:tr>
      <w:tr w:rsidR="00643AAC" w:rsidRPr="005D4A8E" w14:paraId="097128D3" w14:textId="77777777" w:rsidTr="005D6CD4">
        <w:trPr>
          <w:jc w:val="center"/>
        </w:trPr>
        <w:tc>
          <w:tcPr>
            <w:tcW w:w="2088" w:type="dxa"/>
          </w:tcPr>
          <w:p w14:paraId="11FD1651"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PC</w:t>
            </w:r>
          </w:p>
        </w:tc>
        <w:tc>
          <w:tcPr>
            <w:tcW w:w="1260" w:type="dxa"/>
          </w:tcPr>
          <w:p w14:paraId="354DD115"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55ADA3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01 , 11 , 37 , 08 , 90 , 84 , 70</w:t>
            </w:r>
          </w:p>
        </w:tc>
      </w:tr>
      <w:tr w:rsidR="00643AAC" w:rsidRPr="005D4A8E" w14:paraId="48493AED" w14:textId="77777777" w:rsidTr="005D6CD4">
        <w:trPr>
          <w:jc w:val="center"/>
        </w:trPr>
        <w:tc>
          <w:tcPr>
            <w:tcW w:w="2088" w:type="dxa"/>
          </w:tcPr>
          <w:p w14:paraId="5537E1C5"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IMSUB</w:t>
            </w:r>
          </w:p>
        </w:tc>
        <w:tc>
          <w:tcPr>
            <w:tcW w:w="1260" w:type="dxa"/>
          </w:tcPr>
          <w:p w14:paraId="5BDD2878"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4E665EA2"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10, 06, 13, 34, 29, 03, 47, 39, 40, 38, ON</w:t>
            </w:r>
          </w:p>
        </w:tc>
      </w:tr>
      <w:tr w:rsidR="00643AAC" w:rsidRPr="005D4A8E" w14:paraId="55942745" w14:textId="77777777" w:rsidTr="005D6CD4">
        <w:trPr>
          <w:jc w:val="center"/>
        </w:trPr>
        <w:tc>
          <w:tcPr>
            <w:tcW w:w="2088" w:type="dxa"/>
          </w:tcPr>
          <w:p w14:paraId="3C667A47"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OPTOM</w:t>
            </w:r>
          </w:p>
        </w:tc>
        <w:tc>
          <w:tcPr>
            <w:tcW w:w="1260" w:type="dxa"/>
          </w:tcPr>
          <w:p w14:paraId="426DCA03"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8EBB53A"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98, 18</w:t>
            </w:r>
          </w:p>
        </w:tc>
      </w:tr>
      <w:tr w:rsidR="00643AAC" w:rsidRPr="005D4A8E" w14:paraId="4955A37B" w14:textId="77777777" w:rsidTr="005D6CD4">
        <w:trPr>
          <w:jc w:val="center"/>
        </w:trPr>
        <w:tc>
          <w:tcPr>
            <w:tcW w:w="2088" w:type="dxa"/>
          </w:tcPr>
          <w:p w14:paraId="2FB35A8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ORTHO</w:t>
            </w:r>
          </w:p>
        </w:tc>
        <w:tc>
          <w:tcPr>
            <w:tcW w:w="1260" w:type="dxa"/>
          </w:tcPr>
          <w:p w14:paraId="0EA5E749"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DA68C0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20, 65, 48, 25</w:t>
            </w:r>
          </w:p>
        </w:tc>
      </w:tr>
      <w:tr w:rsidR="00643AAC" w:rsidRPr="005D4A8E" w14:paraId="71E926D2" w14:textId="77777777" w:rsidTr="005D6CD4">
        <w:trPr>
          <w:jc w:val="center"/>
        </w:trPr>
        <w:tc>
          <w:tcPr>
            <w:tcW w:w="2088" w:type="dxa"/>
          </w:tcPr>
          <w:p w14:paraId="756D8A76"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RAD</w:t>
            </w:r>
          </w:p>
        </w:tc>
        <w:tc>
          <w:tcPr>
            <w:tcW w:w="1260" w:type="dxa"/>
          </w:tcPr>
          <w:p w14:paraId="0665B679"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715FF2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30</w:t>
            </w:r>
          </w:p>
        </w:tc>
      </w:tr>
      <w:tr w:rsidR="00643AAC" w:rsidRPr="005D4A8E" w14:paraId="3C7D0610" w14:textId="77777777" w:rsidTr="005D6CD4">
        <w:trPr>
          <w:jc w:val="center"/>
        </w:trPr>
        <w:tc>
          <w:tcPr>
            <w:tcW w:w="2088" w:type="dxa"/>
          </w:tcPr>
          <w:p w14:paraId="188328F9"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ENT</w:t>
            </w:r>
          </w:p>
        </w:tc>
        <w:tc>
          <w:tcPr>
            <w:tcW w:w="1260" w:type="dxa"/>
          </w:tcPr>
          <w:p w14:paraId="7AC79479"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5597D2C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04</w:t>
            </w:r>
          </w:p>
        </w:tc>
      </w:tr>
      <w:tr w:rsidR="00643AAC" w:rsidRPr="005D4A8E" w14:paraId="416A7432" w14:textId="77777777" w:rsidTr="005D6CD4">
        <w:trPr>
          <w:jc w:val="center"/>
        </w:trPr>
        <w:tc>
          <w:tcPr>
            <w:tcW w:w="2088" w:type="dxa"/>
          </w:tcPr>
          <w:p w14:paraId="235E6663"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OBGYN</w:t>
            </w:r>
          </w:p>
        </w:tc>
        <w:tc>
          <w:tcPr>
            <w:tcW w:w="1260" w:type="dxa"/>
          </w:tcPr>
          <w:p w14:paraId="778A9DE2"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1BD7D09A"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16, 92, GY</w:t>
            </w:r>
          </w:p>
        </w:tc>
      </w:tr>
      <w:tr w:rsidR="00643AAC" w:rsidRPr="005D4A8E" w14:paraId="06152F91" w14:textId="77777777" w:rsidTr="005D6CD4">
        <w:trPr>
          <w:jc w:val="center"/>
        </w:trPr>
        <w:tc>
          <w:tcPr>
            <w:tcW w:w="2088" w:type="dxa"/>
          </w:tcPr>
          <w:p w14:paraId="2BF86A3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SURG</w:t>
            </w:r>
          </w:p>
        </w:tc>
        <w:tc>
          <w:tcPr>
            <w:tcW w:w="1260" w:type="dxa"/>
          </w:tcPr>
          <w:p w14:paraId="7410C2AF"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42099E92"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02</w:t>
            </w:r>
          </w:p>
        </w:tc>
      </w:tr>
      <w:tr w:rsidR="00643AAC" w:rsidRPr="005D4A8E" w14:paraId="4F967195" w14:textId="77777777" w:rsidTr="005D6CD4">
        <w:trPr>
          <w:jc w:val="center"/>
        </w:trPr>
        <w:tc>
          <w:tcPr>
            <w:tcW w:w="2088" w:type="dxa"/>
          </w:tcPr>
          <w:p w14:paraId="75CE900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DERM</w:t>
            </w:r>
          </w:p>
        </w:tc>
        <w:tc>
          <w:tcPr>
            <w:tcW w:w="1260" w:type="dxa"/>
          </w:tcPr>
          <w:p w14:paraId="10798D1B"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22270FD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07</w:t>
            </w:r>
          </w:p>
        </w:tc>
      </w:tr>
      <w:tr w:rsidR="00643AAC" w:rsidRPr="005D4A8E" w14:paraId="31D17D36" w14:textId="77777777" w:rsidTr="005D6CD4">
        <w:trPr>
          <w:jc w:val="center"/>
        </w:trPr>
        <w:tc>
          <w:tcPr>
            <w:tcW w:w="2088" w:type="dxa"/>
          </w:tcPr>
          <w:p w14:paraId="599044DB"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SURGSUB</w:t>
            </w:r>
          </w:p>
        </w:tc>
        <w:tc>
          <w:tcPr>
            <w:tcW w:w="1260" w:type="dxa"/>
          </w:tcPr>
          <w:p w14:paraId="0EAE7CB3"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56F28B29"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24, 14, 33, 28, 50</w:t>
            </w:r>
          </w:p>
        </w:tc>
      </w:tr>
      <w:tr w:rsidR="00643AAC" w:rsidRPr="005D4A8E" w14:paraId="1D0CB59A" w14:textId="77777777" w:rsidTr="005D6CD4">
        <w:trPr>
          <w:jc w:val="center"/>
        </w:trPr>
        <w:tc>
          <w:tcPr>
            <w:tcW w:w="2088" w:type="dxa"/>
          </w:tcPr>
          <w:p w14:paraId="4CBD47E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ANESTH</w:t>
            </w:r>
          </w:p>
        </w:tc>
        <w:tc>
          <w:tcPr>
            <w:tcW w:w="1260" w:type="dxa"/>
          </w:tcPr>
          <w:p w14:paraId="147B2C40"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545D5EDA"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05, 80</w:t>
            </w:r>
          </w:p>
        </w:tc>
      </w:tr>
      <w:tr w:rsidR="00643AAC" w:rsidRPr="005D4A8E" w14:paraId="54B32F13" w14:textId="77777777" w:rsidTr="005D6CD4">
        <w:trPr>
          <w:jc w:val="center"/>
        </w:trPr>
        <w:tc>
          <w:tcPr>
            <w:tcW w:w="2088" w:type="dxa"/>
          </w:tcPr>
          <w:p w14:paraId="0B9F97B6"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NONE</w:t>
            </w:r>
          </w:p>
        </w:tc>
        <w:tc>
          <w:tcPr>
            <w:tcW w:w="1260" w:type="dxa"/>
          </w:tcPr>
          <w:p w14:paraId="048BCE87"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27EC75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69, 49, 42, 43, 51, 59, 88, 82, 97, 60, 81, 35, 83, BC, HB</w:t>
            </w:r>
          </w:p>
        </w:tc>
      </w:tr>
      <w:tr w:rsidR="00643AAC" w:rsidRPr="005D4A8E" w14:paraId="1A115AE3" w14:textId="77777777" w:rsidTr="005D6CD4">
        <w:trPr>
          <w:jc w:val="center"/>
        </w:trPr>
        <w:tc>
          <w:tcPr>
            <w:tcW w:w="2088" w:type="dxa"/>
          </w:tcPr>
          <w:p w14:paraId="7921C225"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HOME</w:t>
            </w:r>
          </w:p>
        </w:tc>
        <w:tc>
          <w:tcPr>
            <w:tcW w:w="1260" w:type="dxa"/>
          </w:tcPr>
          <w:p w14:paraId="1F21F8E9"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7556B2AC"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HA, HH</w:t>
            </w:r>
          </w:p>
        </w:tc>
      </w:tr>
      <w:tr w:rsidR="00643AAC" w:rsidRPr="005D4A8E" w14:paraId="52134E02" w14:textId="77777777" w:rsidTr="005D6CD4">
        <w:trPr>
          <w:jc w:val="center"/>
        </w:trPr>
        <w:tc>
          <w:tcPr>
            <w:tcW w:w="2088" w:type="dxa"/>
          </w:tcPr>
          <w:p w14:paraId="26D8673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PATH</w:t>
            </w:r>
          </w:p>
        </w:tc>
        <w:tc>
          <w:tcPr>
            <w:tcW w:w="1260" w:type="dxa"/>
          </w:tcPr>
          <w:p w14:paraId="56FD98E1"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59DEC408"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22</w:t>
            </w:r>
          </w:p>
        </w:tc>
      </w:tr>
      <w:tr w:rsidR="00643AAC" w:rsidRPr="005D4A8E" w14:paraId="55ADEBF1" w14:textId="77777777" w:rsidTr="005D6CD4">
        <w:trPr>
          <w:jc w:val="center"/>
        </w:trPr>
        <w:tc>
          <w:tcPr>
            <w:tcW w:w="2088" w:type="dxa"/>
          </w:tcPr>
          <w:p w14:paraId="49A47A2B"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OTHER</w:t>
            </w:r>
          </w:p>
        </w:tc>
        <w:tc>
          <w:tcPr>
            <w:tcW w:w="1260" w:type="dxa"/>
          </w:tcPr>
          <w:p w14:paraId="45EF9C7C"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All else</w:t>
            </w:r>
          </w:p>
        </w:tc>
        <w:tc>
          <w:tcPr>
            <w:tcW w:w="5508" w:type="dxa"/>
          </w:tcPr>
          <w:p w14:paraId="14532B39"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All else</w:t>
            </w:r>
          </w:p>
        </w:tc>
      </w:tr>
    </w:tbl>
    <w:p w14:paraId="0C416C46" w14:textId="77777777" w:rsidR="00643AAC" w:rsidRPr="005D4A8E" w:rsidRDefault="00643AAC" w:rsidP="00643AAC">
      <w:pPr>
        <w:pStyle w:val="PlainText"/>
        <w:rPr>
          <w:rFonts w:asciiTheme="minorHAnsi" w:hAnsiTheme="minorHAnsi"/>
          <w:b/>
          <w:color w:val="000000"/>
        </w:rPr>
      </w:pPr>
    </w:p>
    <w:p w14:paraId="44E3663D" w14:textId="77777777" w:rsidR="00643AAC" w:rsidRPr="005D4A8E" w:rsidRDefault="00643AAC" w:rsidP="00643AAC">
      <w:pPr>
        <w:rPr>
          <w:rFonts w:asciiTheme="minorHAnsi" w:hAnsiTheme="minorHAnsi"/>
          <w:b/>
          <w:color w:val="000000"/>
          <w:sz w:val="20"/>
        </w:rPr>
      </w:pPr>
      <w:r w:rsidRPr="005D4A8E">
        <w:rPr>
          <w:rFonts w:asciiTheme="minorHAnsi" w:hAnsiTheme="minorHAnsi"/>
          <w:b/>
          <w:color w:val="000000"/>
          <w:sz w:val="20"/>
        </w:rPr>
        <w:br w:type="page"/>
      </w:r>
    </w:p>
    <w:p w14:paraId="62D5FD76" w14:textId="77777777" w:rsidR="00643AAC" w:rsidRPr="00EF2E9F" w:rsidRDefault="00643AAC" w:rsidP="00643AAC">
      <w:pPr>
        <w:pStyle w:val="PlainText"/>
        <w:jc w:val="center"/>
        <w:rPr>
          <w:rFonts w:asciiTheme="minorHAnsi" w:hAnsiTheme="minorHAnsi"/>
          <w:b/>
          <w:color w:val="000000"/>
          <w:u w:val="single"/>
        </w:rPr>
      </w:pPr>
      <w:r w:rsidRPr="00EF2E9F">
        <w:rPr>
          <w:rFonts w:asciiTheme="minorHAnsi" w:hAnsiTheme="minorHAnsi"/>
          <w:b/>
          <w:color w:val="000000"/>
          <w:u w:val="single"/>
        </w:rPr>
        <w:lastRenderedPageBreak/>
        <w:t>Appendix M:  Calculation of Number of Evaluative Visits</w:t>
      </w:r>
    </w:p>
    <w:p w14:paraId="466986C3" w14:textId="77777777" w:rsidR="00643AAC" w:rsidRPr="005D4A8E" w:rsidRDefault="00643AAC" w:rsidP="00643AAC">
      <w:pPr>
        <w:pStyle w:val="PlainText"/>
        <w:rPr>
          <w:rFonts w:asciiTheme="minorHAnsi" w:hAnsiTheme="minorHAnsi"/>
          <w:b/>
          <w:color w:val="000000"/>
        </w:rPr>
      </w:pPr>
    </w:p>
    <w:p w14:paraId="5963BA15" w14:textId="77777777" w:rsidR="00643AAC" w:rsidRPr="00EF2E9F" w:rsidRDefault="00643AAC" w:rsidP="00643AAC">
      <w:pPr>
        <w:pStyle w:val="PlainText"/>
        <w:rPr>
          <w:rFonts w:asciiTheme="minorHAnsi" w:hAnsiTheme="minorHAnsi"/>
        </w:rPr>
      </w:pPr>
      <w:r w:rsidRPr="005D4A8E">
        <w:rPr>
          <w:rFonts w:asciiTheme="minorHAnsi" w:hAnsiTheme="minorHAnsi"/>
        </w:rPr>
        <w:t xml:space="preserve">The number of evaluative visits is a claim-based measure of documented interactions between a patient and a specific provider.  To calculate the number of evaluative visits on a claim for a given provider and allocate its value to the line items that compose that provider's contribution to the </w:t>
      </w:r>
      <w:r w:rsidRPr="00EF2E9F">
        <w:rPr>
          <w:rFonts w:asciiTheme="minorHAnsi" w:hAnsiTheme="minorHAnsi"/>
        </w:rPr>
        <w:t>claim, use the following algorithm.</w:t>
      </w:r>
    </w:p>
    <w:p w14:paraId="61E6B043" w14:textId="77777777" w:rsidR="00643AAC" w:rsidRPr="00EF2E9F" w:rsidRDefault="00643AAC" w:rsidP="00643AAC">
      <w:pPr>
        <w:pStyle w:val="PlainText"/>
        <w:rPr>
          <w:rFonts w:asciiTheme="minorHAnsi" w:hAnsiTheme="minorHAnsi"/>
        </w:rPr>
      </w:pPr>
      <w:r w:rsidRPr="00EF2E9F">
        <w:rPr>
          <w:rFonts w:asciiTheme="minorHAnsi" w:hAnsiTheme="minorHAnsi"/>
        </w:rPr>
        <w:t xml:space="preserve"> </w:t>
      </w:r>
    </w:p>
    <w:p w14:paraId="6A04E51C" w14:textId="77777777" w:rsidR="00643AAC" w:rsidRPr="00EF2E9F" w:rsidRDefault="00643AAC" w:rsidP="00643AAC">
      <w:pPr>
        <w:pStyle w:val="PlainText"/>
        <w:rPr>
          <w:rFonts w:asciiTheme="minorHAnsi" w:hAnsiTheme="minorHAnsi"/>
        </w:rPr>
      </w:pPr>
      <w:r w:rsidRPr="00EF2E9F">
        <w:rPr>
          <w:rFonts w:asciiTheme="minorHAnsi" w:hAnsiTheme="minorHAnsi"/>
        </w:rPr>
        <w:t>First, for each line item in a claim that is attributed to a specific provider, calculate a weight for each day in the range defined by the begin date of care and end date of care on the line item.  If the procedure code for the line item appears has an associated EVALVISFLG (from CPT Merge) = Y, then the weight is the lesser of either the number of services divided by the number of days in the range or 1.  If the procedure code for the line item has an EVALVISFLG of N then the weight is 0.</w:t>
      </w:r>
    </w:p>
    <w:p w14:paraId="58D65D27" w14:textId="77777777" w:rsidR="00643AAC" w:rsidRPr="00EF2E9F" w:rsidRDefault="00643AAC" w:rsidP="00643AAC">
      <w:pPr>
        <w:pStyle w:val="PlainText"/>
        <w:rPr>
          <w:rFonts w:asciiTheme="minorHAnsi" w:hAnsiTheme="minorHAnsi"/>
        </w:rPr>
      </w:pPr>
      <w:r w:rsidRPr="00EF2E9F">
        <w:rPr>
          <w:rFonts w:asciiTheme="minorHAnsi" w:hAnsiTheme="minorHAnsi"/>
        </w:rPr>
        <w:t xml:space="preserve"> </w:t>
      </w:r>
    </w:p>
    <w:p w14:paraId="32C09648" w14:textId="77777777" w:rsidR="00643AAC" w:rsidRPr="00EF2E9F" w:rsidRDefault="00643AAC" w:rsidP="00643AAC">
      <w:pPr>
        <w:pStyle w:val="PlainText"/>
        <w:rPr>
          <w:rFonts w:asciiTheme="minorHAnsi" w:hAnsiTheme="minorHAnsi"/>
        </w:rPr>
      </w:pPr>
      <w:r w:rsidRPr="00EF2E9F">
        <w:rPr>
          <w:rFonts w:asciiTheme="minorHAnsi" w:hAnsiTheme="minorHAnsi"/>
        </w:rPr>
        <w:t xml:space="preserve">Second, for each day of care attributed to that provider for that claim, compare the weights for that day from each of the line items. The largest weight is retained and all other weights from that day are </w:t>
      </w:r>
    </w:p>
    <w:p w14:paraId="21521E53" w14:textId="77777777" w:rsidR="00643AAC" w:rsidRPr="00EF2E9F" w:rsidRDefault="00643AAC" w:rsidP="00643AAC">
      <w:pPr>
        <w:pStyle w:val="PlainText"/>
        <w:rPr>
          <w:rFonts w:asciiTheme="minorHAnsi" w:hAnsiTheme="minorHAnsi"/>
        </w:rPr>
      </w:pPr>
      <w:r w:rsidRPr="00EF2E9F">
        <w:rPr>
          <w:rFonts w:asciiTheme="minorHAnsi" w:hAnsiTheme="minorHAnsi"/>
        </w:rPr>
        <w:t xml:space="preserve">set to 0.  In the case of a tie for the largest weight, retain only the value associated with the lowest line number.  (Consequently, after this step, only one non-zero weight is possible for any given </w:t>
      </w:r>
    </w:p>
    <w:p w14:paraId="66622BA5" w14:textId="77777777" w:rsidR="00643AAC" w:rsidRPr="00EF2E9F" w:rsidRDefault="00643AAC" w:rsidP="00643AAC">
      <w:pPr>
        <w:pStyle w:val="PlainText"/>
        <w:rPr>
          <w:rFonts w:asciiTheme="minorHAnsi" w:hAnsiTheme="minorHAnsi"/>
        </w:rPr>
      </w:pPr>
      <w:r w:rsidRPr="00EF2E9F">
        <w:rPr>
          <w:rFonts w:asciiTheme="minorHAnsi" w:hAnsiTheme="minorHAnsi"/>
        </w:rPr>
        <w:t>day.)</w:t>
      </w:r>
    </w:p>
    <w:p w14:paraId="5F313C72" w14:textId="77777777" w:rsidR="00643AAC" w:rsidRPr="00EF2E9F" w:rsidRDefault="00643AAC" w:rsidP="00643AAC">
      <w:pPr>
        <w:pStyle w:val="PlainText"/>
        <w:rPr>
          <w:rFonts w:asciiTheme="minorHAnsi" w:hAnsiTheme="minorHAnsi"/>
        </w:rPr>
      </w:pPr>
    </w:p>
    <w:p w14:paraId="7EE8C3A4" w14:textId="77777777" w:rsidR="00643AAC" w:rsidRPr="005D4A8E" w:rsidRDefault="00643AAC" w:rsidP="00643AAC">
      <w:pPr>
        <w:pStyle w:val="PlainText"/>
        <w:rPr>
          <w:rFonts w:asciiTheme="minorHAnsi" w:hAnsiTheme="minorHAnsi"/>
        </w:rPr>
      </w:pPr>
      <w:r w:rsidRPr="00EF2E9F">
        <w:rPr>
          <w:rFonts w:asciiTheme="minorHAnsi" w:hAnsiTheme="minorHAnsi"/>
        </w:rPr>
        <w:t xml:space="preserve"> Third, for each line item attributed to that provider for that claim, sum the remaining weights from each day.  Round up any fractional value in the sum and assign the result to the number of evaluative visits for that line item. The maximum number of evaluative visits for any one provider on any one day is 1.The maximum number of evaluative visits for a range of dates is the sum of all Numbers of Service for that range of dates where there is one or more CPT code with EVALVISFLG=Y.</w:t>
      </w:r>
    </w:p>
    <w:p w14:paraId="42A66FCD" w14:textId="77777777" w:rsidR="00643AAC" w:rsidRPr="005D4A8E" w:rsidRDefault="00643AAC" w:rsidP="00643AAC">
      <w:pPr>
        <w:pStyle w:val="PlainText"/>
        <w:rPr>
          <w:rFonts w:asciiTheme="minorHAnsi" w:hAnsiTheme="minorHAnsi"/>
          <w:b/>
          <w:color w:val="000000"/>
        </w:rPr>
      </w:pPr>
    </w:p>
    <w:p w14:paraId="061BE3D1" w14:textId="77777777" w:rsidR="00643AAC" w:rsidRPr="005D4A8E" w:rsidRDefault="00643AAC" w:rsidP="00643AAC">
      <w:pPr>
        <w:pStyle w:val="PlainText"/>
        <w:rPr>
          <w:rFonts w:asciiTheme="minorHAnsi" w:hAnsiTheme="minorHAnsi"/>
          <w:b/>
          <w:color w:val="000000"/>
        </w:rPr>
      </w:pPr>
    </w:p>
    <w:p w14:paraId="76FF8251" w14:textId="77777777" w:rsidR="00643AAC" w:rsidRPr="005D4A8E" w:rsidRDefault="00643AAC" w:rsidP="00643AAC">
      <w:pPr>
        <w:pStyle w:val="PlainText"/>
        <w:rPr>
          <w:rFonts w:asciiTheme="minorHAnsi" w:hAnsiTheme="minorHAnsi"/>
          <w:b/>
          <w:color w:val="000000"/>
        </w:rPr>
      </w:pPr>
    </w:p>
    <w:p w14:paraId="433762E0" w14:textId="77777777" w:rsidR="00643AAC" w:rsidRPr="005D4A8E" w:rsidRDefault="00643AAC" w:rsidP="00643AAC">
      <w:pPr>
        <w:pStyle w:val="PlainText"/>
        <w:rPr>
          <w:rFonts w:asciiTheme="minorHAnsi" w:hAnsiTheme="minorHAnsi"/>
          <w:b/>
          <w:color w:val="000000"/>
        </w:rPr>
      </w:pPr>
    </w:p>
    <w:p w14:paraId="3ED8F22F" w14:textId="77777777" w:rsidR="00643AAC" w:rsidRPr="005D4A8E" w:rsidRDefault="00643AAC" w:rsidP="00643AAC">
      <w:pPr>
        <w:pStyle w:val="PlainText"/>
        <w:rPr>
          <w:rFonts w:asciiTheme="minorHAnsi" w:hAnsiTheme="minorHAnsi"/>
          <w:b/>
          <w:color w:val="000000"/>
        </w:rPr>
      </w:pPr>
    </w:p>
    <w:p w14:paraId="23CFC181" w14:textId="77777777" w:rsidR="00643AAC" w:rsidRPr="005D4A8E" w:rsidRDefault="00643AAC" w:rsidP="00643AAC">
      <w:pPr>
        <w:pStyle w:val="PlainText"/>
        <w:rPr>
          <w:rFonts w:asciiTheme="minorHAnsi" w:hAnsiTheme="minorHAnsi"/>
          <w:b/>
          <w:color w:val="000000"/>
        </w:rPr>
      </w:pPr>
    </w:p>
    <w:p w14:paraId="743F2FD3" w14:textId="77777777" w:rsidR="00643AAC" w:rsidRPr="005D4A8E" w:rsidRDefault="00643AAC" w:rsidP="00643AAC">
      <w:pPr>
        <w:pStyle w:val="PlainText"/>
        <w:rPr>
          <w:rFonts w:asciiTheme="minorHAnsi" w:hAnsiTheme="minorHAnsi"/>
          <w:b/>
          <w:color w:val="000000"/>
        </w:rPr>
      </w:pPr>
    </w:p>
    <w:p w14:paraId="371ABA2C" w14:textId="77777777" w:rsidR="00643AAC" w:rsidRPr="005D4A8E" w:rsidRDefault="00643AAC" w:rsidP="00643AAC">
      <w:pPr>
        <w:pStyle w:val="PlainText"/>
        <w:rPr>
          <w:rFonts w:asciiTheme="minorHAnsi" w:hAnsiTheme="minorHAnsi"/>
          <w:b/>
          <w:color w:val="000000"/>
        </w:rPr>
      </w:pPr>
    </w:p>
    <w:p w14:paraId="17650207" w14:textId="77777777" w:rsidR="00643AAC" w:rsidRPr="005D4A8E" w:rsidRDefault="00643AAC" w:rsidP="00643AAC">
      <w:pPr>
        <w:pStyle w:val="PlainText"/>
        <w:rPr>
          <w:rFonts w:asciiTheme="minorHAnsi" w:hAnsiTheme="minorHAnsi"/>
          <w:b/>
          <w:color w:val="000000"/>
        </w:rPr>
      </w:pPr>
    </w:p>
    <w:p w14:paraId="190B8A6E" w14:textId="77777777" w:rsidR="00643AAC" w:rsidRPr="005D4A8E" w:rsidRDefault="00643AAC" w:rsidP="00643AAC">
      <w:pPr>
        <w:pStyle w:val="PlainText"/>
        <w:rPr>
          <w:rFonts w:asciiTheme="minorHAnsi" w:hAnsiTheme="minorHAnsi"/>
          <w:b/>
          <w:color w:val="000000"/>
        </w:rPr>
      </w:pPr>
    </w:p>
    <w:p w14:paraId="6ACA672A" w14:textId="77777777" w:rsidR="00643AAC" w:rsidRPr="005D4A8E" w:rsidRDefault="00643AAC" w:rsidP="00643AAC">
      <w:pPr>
        <w:pStyle w:val="PlainText"/>
        <w:rPr>
          <w:rFonts w:asciiTheme="minorHAnsi" w:hAnsiTheme="minorHAnsi"/>
          <w:b/>
          <w:color w:val="000000"/>
        </w:rPr>
      </w:pPr>
    </w:p>
    <w:p w14:paraId="71E4A1DA" w14:textId="77777777" w:rsidR="00643AAC" w:rsidRPr="005D4A8E" w:rsidRDefault="00643AAC" w:rsidP="00643AAC">
      <w:pPr>
        <w:pStyle w:val="PlainText"/>
        <w:rPr>
          <w:rFonts w:asciiTheme="minorHAnsi" w:hAnsiTheme="minorHAnsi"/>
          <w:b/>
          <w:color w:val="000000"/>
        </w:rPr>
      </w:pPr>
    </w:p>
    <w:p w14:paraId="6B22221A" w14:textId="77777777" w:rsidR="00643AAC" w:rsidRPr="005D4A8E" w:rsidRDefault="00643AAC" w:rsidP="00643AAC">
      <w:pPr>
        <w:pStyle w:val="PlainText"/>
        <w:rPr>
          <w:rFonts w:asciiTheme="minorHAnsi" w:hAnsiTheme="minorHAnsi"/>
          <w:b/>
          <w:color w:val="000000"/>
        </w:rPr>
      </w:pPr>
    </w:p>
    <w:p w14:paraId="17832DAB" w14:textId="77777777" w:rsidR="00643AAC" w:rsidRPr="005D4A8E" w:rsidRDefault="00643AAC" w:rsidP="00643AAC">
      <w:pPr>
        <w:pStyle w:val="PlainText"/>
        <w:rPr>
          <w:rFonts w:asciiTheme="minorHAnsi" w:hAnsiTheme="minorHAnsi"/>
          <w:b/>
          <w:color w:val="000000"/>
        </w:rPr>
      </w:pPr>
    </w:p>
    <w:p w14:paraId="1E7BB418" w14:textId="77777777" w:rsidR="00643AAC" w:rsidRPr="005D4A8E" w:rsidRDefault="00643AAC" w:rsidP="00643AAC">
      <w:pPr>
        <w:pStyle w:val="PlainText"/>
        <w:rPr>
          <w:rFonts w:asciiTheme="minorHAnsi" w:hAnsiTheme="minorHAnsi"/>
          <w:b/>
          <w:color w:val="000000"/>
        </w:rPr>
      </w:pPr>
    </w:p>
    <w:p w14:paraId="0AB8AE53" w14:textId="77777777" w:rsidR="00643AAC" w:rsidRPr="005D4A8E" w:rsidRDefault="00643AAC" w:rsidP="00643AAC">
      <w:pPr>
        <w:pStyle w:val="PlainText"/>
        <w:rPr>
          <w:rFonts w:asciiTheme="minorHAnsi" w:hAnsiTheme="minorHAnsi"/>
          <w:b/>
          <w:color w:val="000000"/>
        </w:rPr>
      </w:pPr>
    </w:p>
    <w:p w14:paraId="6A046311" w14:textId="77777777" w:rsidR="00643AAC" w:rsidRPr="005D4A8E" w:rsidRDefault="00643AAC" w:rsidP="00643AAC">
      <w:pPr>
        <w:pStyle w:val="PlainText"/>
        <w:rPr>
          <w:rFonts w:asciiTheme="minorHAnsi" w:hAnsiTheme="minorHAnsi"/>
          <w:b/>
          <w:color w:val="000000"/>
        </w:rPr>
      </w:pPr>
    </w:p>
    <w:p w14:paraId="455976DD" w14:textId="77777777" w:rsidR="00643AAC" w:rsidRPr="005D4A8E" w:rsidRDefault="00643AAC" w:rsidP="00643AAC">
      <w:pPr>
        <w:pStyle w:val="PlainText"/>
        <w:rPr>
          <w:rFonts w:asciiTheme="minorHAnsi" w:hAnsiTheme="minorHAnsi"/>
          <w:b/>
          <w:color w:val="000000"/>
        </w:rPr>
      </w:pPr>
    </w:p>
    <w:p w14:paraId="1431E783" w14:textId="77777777" w:rsidR="00643AAC" w:rsidRPr="005D4A8E" w:rsidRDefault="00643AAC" w:rsidP="00643AAC">
      <w:pPr>
        <w:pStyle w:val="PlainText"/>
        <w:rPr>
          <w:rFonts w:asciiTheme="minorHAnsi" w:hAnsiTheme="minorHAnsi"/>
          <w:b/>
          <w:color w:val="000000"/>
        </w:rPr>
      </w:pPr>
    </w:p>
    <w:p w14:paraId="598B3D4B" w14:textId="77777777" w:rsidR="00643AAC" w:rsidRPr="005D4A8E" w:rsidRDefault="00643AAC" w:rsidP="00643AAC">
      <w:pPr>
        <w:pStyle w:val="PlainText"/>
        <w:rPr>
          <w:rFonts w:asciiTheme="minorHAnsi" w:hAnsiTheme="minorHAnsi"/>
          <w:b/>
          <w:color w:val="000000"/>
        </w:rPr>
      </w:pPr>
    </w:p>
    <w:p w14:paraId="4DBB42A2" w14:textId="77777777" w:rsidR="00643AAC" w:rsidRPr="005D4A8E" w:rsidRDefault="00643AAC" w:rsidP="00643AAC">
      <w:pPr>
        <w:pStyle w:val="PlainText"/>
        <w:rPr>
          <w:rFonts w:asciiTheme="minorHAnsi" w:hAnsiTheme="minorHAnsi"/>
          <w:b/>
          <w:color w:val="000000"/>
        </w:rPr>
      </w:pPr>
    </w:p>
    <w:p w14:paraId="23F81945" w14:textId="77777777" w:rsidR="00643AAC" w:rsidRPr="005D4A8E" w:rsidRDefault="00643AAC" w:rsidP="00643AAC">
      <w:pPr>
        <w:pStyle w:val="PlainText"/>
        <w:rPr>
          <w:rFonts w:asciiTheme="minorHAnsi" w:hAnsiTheme="minorHAnsi"/>
          <w:b/>
          <w:color w:val="000000"/>
        </w:rPr>
      </w:pPr>
    </w:p>
    <w:p w14:paraId="7FEE2C6D" w14:textId="77777777" w:rsidR="00643AAC" w:rsidRPr="005D4A8E" w:rsidRDefault="00643AAC" w:rsidP="00643AAC">
      <w:pPr>
        <w:pStyle w:val="PlainText"/>
        <w:rPr>
          <w:rFonts w:asciiTheme="minorHAnsi" w:hAnsiTheme="minorHAnsi"/>
          <w:b/>
          <w:color w:val="000000"/>
        </w:rPr>
      </w:pPr>
    </w:p>
    <w:p w14:paraId="6F2B52EC" w14:textId="77777777" w:rsidR="00643AAC" w:rsidRPr="005D4A8E" w:rsidRDefault="00643AAC" w:rsidP="00643AAC">
      <w:pPr>
        <w:pStyle w:val="PlainText"/>
        <w:rPr>
          <w:rFonts w:asciiTheme="minorHAnsi" w:hAnsiTheme="minorHAnsi"/>
          <w:b/>
          <w:color w:val="000000"/>
        </w:rPr>
      </w:pPr>
    </w:p>
    <w:p w14:paraId="6C19155A" w14:textId="77777777" w:rsidR="00643AAC" w:rsidRPr="005D4A8E" w:rsidRDefault="00643AAC" w:rsidP="00643AAC">
      <w:pPr>
        <w:pStyle w:val="PlainText"/>
        <w:rPr>
          <w:rFonts w:asciiTheme="minorHAnsi" w:hAnsiTheme="minorHAnsi"/>
          <w:b/>
          <w:color w:val="000000"/>
        </w:rPr>
      </w:pPr>
    </w:p>
    <w:p w14:paraId="19551403" w14:textId="77777777" w:rsidR="00643AAC" w:rsidRPr="005D4A8E" w:rsidRDefault="00643AAC" w:rsidP="00643AAC">
      <w:pPr>
        <w:pStyle w:val="PlainText"/>
        <w:rPr>
          <w:rFonts w:asciiTheme="minorHAnsi" w:hAnsiTheme="minorHAnsi"/>
          <w:b/>
          <w:color w:val="000000"/>
        </w:rPr>
      </w:pPr>
    </w:p>
    <w:p w14:paraId="6FED635F" w14:textId="77777777" w:rsidR="00643AAC" w:rsidRPr="005D4A8E" w:rsidRDefault="00643AAC" w:rsidP="00643AAC">
      <w:pPr>
        <w:pStyle w:val="PlainText"/>
        <w:rPr>
          <w:rFonts w:asciiTheme="minorHAnsi" w:hAnsiTheme="minorHAnsi"/>
          <w:b/>
          <w:color w:val="000000"/>
        </w:rPr>
      </w:pPr>
    </w:p>
    <w:p w14:paraId="010A1AC4" w14:textId="77777777" w:rsidR="00643AAC" w:rsidRPr="005D4A8E" w:rsidRDefault="00643AAC" w:rsidP="00643AAC">
      <w:pPr>
        <w:pStyle w:val="PlainText"/>
        <w:rPr>
          <w:rFonts w:asciiTheme="minorHAnsi" w:hAnsiTheme="minorHAnsi"/>
          <w:b/>
          <w:color w:val="000000"/>
        </w:rPr>
      </w:pPr>
    </w:p>
    <w:p w14:paraId="7BB1905D" w14:textId="77777777" w:rsidR="00643AAC" w:rsidRPr="005D4A8E" w:rsidRDefault="00643AAC" w:rsidP="00643AAC">
      <w:pPr>
        <w:pStyle w:val="PlainText"/>
        <w:rPr>
          <w:rFonts w:asciiTheme="minorHAnsi" w:hAnsiTheme="minorHAnsi"/>
          <w:b/>
          <w:color w:val="000000"/>
        </w:rPr>
      </w:pPr>
    </w:p>
    <w:p w14:paraId="65FC44B5" w14:textId="77777777" w:rsidR="00643AAC" w:rsidRPr="005D4A8E" w:rsidRDefault="00643AAC" w:rsidP="00643AAC">
      <w:pPr>
        <w:pStyle w:val="PlainText"/>
        <w:rPr>
          <w:rFonts w:asciiTheme="minorHAnsi" w:hAnsiTheme="minorHAnsi"/>
          <w:b/>
          <w:color w:val="000000"/>
        </w:rPr>
      </w:pPr>
    </w:p>
    <w:p w14:paraId="19E4C1FA" w14:textId="77777777" w:rsidR="002D2F1C" w:rsidRPr="00DA06A5" w:rsidRDefault="002D2F1C" w:rsidP="002D2F1C">
      <w:pPr>
        <w:jc w:val="center"/>
        <w:rPr>
          <w:rFonts w:asciiTheme="minorHAnsi" w:hAnsiTheme="minorHAnsi" w:cs="Tahoma"/>
          <w:b/>
          <w:sz w:val="18"/>
          <w:szCs w:val="18"/>
          <w:u w:val="single"/>
        </w:rPr>
      </w:pPr>
      <w:r w:rsidRPr="00DA06A5">
        <w:rPr>
          <w:rFonts w:asciiTheme="minorHAnsi" w:hAnsiTheme="minorHAnsi" w:cs="Tahoma"/>
          <w:b/>
          <w:sz w:val="18"/>
          <w:szCs w:val="18"/>
          <w:u w:val="single"/>
        </w:rPr>
        <w:lastRenderedPageBreak/>
        <w:t>Appendix N:  Merge to MTF Network Referral File</w:t>
      </w:r>
    </w:p>
    <w:p w14:paraId="77F24EB6" w14:textId="77777777" w:rsidR="002D2F1C" w:rsidRPr="00DA06A5" w:rsidRDefault="002D2F1C" w:rsidP="002D2F1C">
      <w:pPr>
        <w:rPr>
          <w:rFonts w:asciiTheme="minorHAnsi" w:hAnsiTheme="minorHAnsi" w:cs="Tahoma"/>
          <w:sz w:val="18"/>
          <w:szCs w:val="18"/>
        </w:rPr>
      </w:pPr>
    </w:p>
    <w:p w14:paraId="4DE34137" w14:textId="77777777" w:rsidR="000F665E" w:rsidRPr="00DA06A5" w:rsidRDefault="000F665E" w:rsidP="000F665E">
      <w:pPr>
        <w:jc w:val="both"/>
        <w:rPr>
          <w:rFonts w:asciiTheme="minorHAnsi" w:hAnsiTheme="minorHAnsi" w:cs="Tahoma"/>
          <w:sz w:val="18"/>
          <w:szCs w:val="18"/>
        </w:rPr>
      </w:pPr>
      <w:r w:rsidRPr="00DA06A5">
        <w:rPr>
          <w:rFonts w:asciiTheme="minorHAnsi" w:hAnsiTheme="minorHAnsi" w:cs="Tahoma"/>
          <w:sz w:val="18"/>
          <w:szCs w:val="18"/>
        </w:rPr>
        <w:t>The MTF Network Referral file contains information on claims resulting from referrals made from within MTFs to providers in the Purchased Care Network.  The primary purpose of the file is to link all MTF-to-Network Referrals to their subsequent MDR TED claims data.  This appendix describes how to accomplish this linking for TEDNI line item level data.</w:t>
      </w:r>
    </w:p>
    <w:p w14:paraId="2249AD8E" w14:textId="77777777" w:rsidR="000F665E" w:rsidRPr="00DA06A5" w:rsidRDefault="000F665E" w:rsidP="000F665E">
      <w:pPr>
        <w:jc w:val="both"/>
        <w:rPr>
          <w:rFonts w:asciiTheme="minorHAnsi" w:hAnsiTheme="minorHAnsi" w:cs="Tahoma"/>
          <w:sz w:val="18"/>
          <w:szCs w:val="18"/>
        </w:rPr>
      </w:pPr>
    </w:p>
    <w:p w14:paraId="7F93DA81" w14:textId="77777777" w:rsidR="000F665E" w:rsidRDefault="000F665E" w:rsidP="000F665E">
      <w:pPr>
        <w:jc w:val="both"/>
        <w:rPr>
          <w:rFonts w:asciiTheme="minorHAnsi" w:hAnsiTheme="minorHAnsi" w:cs="Tahoma"/>
          <w:sz w:val="18"/>
          <w:szCs w:val="18"/>
        </w:rPr>
      </w:pPr>
      <w:r w:rsidRPr="00DA06A5">
        <w:rPr>
          <w:rFonts w:asciiTheme="minorHAnsi" w:hAnsiTheme="minorHAnsi" w:cs="Tahoma"/>
          <w:sz w:val="18"/>
          <w:szCs w:val="18"/>
        </w:rPr>
        <w:t xml:space="preserve">The data for the MTF to Network Referral table comes from each TRICARE region Managed Care Support Contractors’ (MCSC) own data marts.  </w:t>
      </w:r>
    </w:p>
    <w:p w14:paraId="6632705C" w14:textId="77777777" w:rsidR="000F665E" w:rsidRDefault="000F665E" w:rsidP="000F665E">
      <w:pPr>
        <w:jc w:val="both"/>
        <w:rPr>
          <w:rFonts w:asciiTheme="minorHAnsi" w:hAnsiTheme="minorHAnsi" w:cs="Tahoma"/>
          <w:sz w:val="18"/>
          <w:szCs w:val="18"/>
        </w:rPr>
      </w:pPr>
    </w:p>
    <w:p w14:paraId="380D7009" w14:textId="77777777" w:rsidR="000F665E" w:rsidRDefault="000F665E" w:rsidP="000F665E">
      <w:pPr>
        <w:jc w:val="both"/>
        <w:rPr>
          <w:rFonts w:asciiTheme="minorHAnsi" w:hAnsiTheme="minorHAnsi" w:cs="Tahoma"/>
          <w:sz w:val="18"/>
          <w:szCs w:val="18"/>
        </w:rPr>
      </w:pPr>
      <w:r>
        <w:rPr>
          <w:rFonts w:asciiTheme="minorHAnsi" w:hAnsiTheme="minorHAnsi" w:cs="Tahoma"/>
          <w:sz w:val="18"/>
          <w:szCs w:val="18"/>
        </w:rPr>
        <w:t xml:space="preserve">Beginning in 2019, TED TCN is coming in on the referral records, and therefore can be used to match to the TEDNO on the claims. For those referrals without a TED TCN, we must look at the MCSC Claim Number. </w:t>
      </w:r>
    </w:p>
    <w:p w14:paraId="768FD159" w14:textId="77777777" w:rsidR="000F665E" w:rsidRDefault="000F665E" w:rsidP="000F665E">
      <w:pPr>
        <w:jc w:val="both"/>
        <w:rPr>
          <w:rFonts w:asciiTheme="minorHAnsi" w:hAnsiTheme="minorHAnsi" w:cs="Tahoma"/>
          <w:sz w:val="18"/>
          <w:szCs w:val="18"/>
        </w:rPr>
      </w:pPr>
    </w:p>
    <w:p w14:paraId="065F397F" w14:textId="77777777" w:rsidR="000F665E" w:rsidRPr="00C4275D" w:rsidRDefault="000F665E" w:rsidP="000F665E">
      <w:pPr>
        <w:jc w:val="both"/>
        <w:rPr>
          <w:rFonts w:asciiTheme="minorHAnsi" w:hAnsiTheme="minorHAnsi" w:cs="Tahoma"/>
          <w:sz w:val="18"/>
          <w:szCs w:val="18"/>
        </w:rPr>
      </w:pPr>
      <w:r w:rsidRPr="00DA06A5">
        <w:rPr>
          <w:rFonts w:asciiTheme="minorHAnsi" w:hAnsiTheme="minorHAnsi" w:cs="Tahoma"/>
          <w:sz w:val="18"/>
          <w:szCs w:val="18"/>
        </w:rPr>
        <w:t>The format</w:t>
      </w:r>
      <w:r>
        <w:rPr>
          <w:rFonts w:asciiTheme="minorHAnsi" w:hAnsiTheme="minorHAnsi" w:cs="Tahoma"/>
          <w:sz w:val="18"/>
          <w:szCs w:val="18"/>
        </w:rPr>
        <w:t>s</w:t>
      </w:r>
      <w:r w:rsidRPr="00DA06A5">
        <w:rPr>
          <w:rFonts w:asciiTheme="minorHAnsi" w:hAnsiTheme="minorHAnsi" w:cs="Tahoma"/>
          <w:sz w:val="18"/>
          <w:szCs w:val="18"/>
        </w:rPr>
        <w:t xml:space="preserve"> of the </w:t>
      </w:r>
      <w:r>
        <w:rPr>
          <w:rFonts w:asciiTheme="minorHAnsi" w:hAnsiTheme="minorHAnsi" w:cs="Tahoma"/>
          <w:sz w:val="18"/>
          <w:szCs w:val="18"/>
        </w:rPr>
        <w:t xml:space="preserve">TED TCN and the MCSC </w:t>
      </w:r>
      <w:r w:rsidRPr="00DA06A5">
        <w:rPr>
          <w:rFonts w:asciiTheme="minorHAnsi" w:hAnsiTheme="minorHAnsi" w:cs="Tahoma"/>
          <w:sz w:val="18"/>
          <w:szCs w:val="18"/>
        </w:rPr>
        <w:t xml:space="preserve">claim number in the data marts is different than the format of the TEDNO </w:t>
      </w:r>
      <w:r w:rsidRPr="00C4275D">
        <w:rPr>
          <w:rFonts w:asciiTheme="minorHAnsi" w:hAnsiTheme="minorHAnsi" w:cs="Tahoma"/>
          <w:sz w:val="18"/>
          <w:szCs w:val="18"/>
        </w:rPr>
        <w:t>field in the MDR TED datasets.  The TEDNO in the MDR is a $24 character field, whereas the TED TCN and the MCSC Claim Number are $14 character fields.  Here is a mock example of how the values of these fields can be linked:</w:t>
      </w:r>
    </w:p>
    <w:p w14:paraId="0E2D81D9" w14:textId="77777777" w:rsidR="000F665E" w:rsidRPr="00C4275D" w:rsidRDefault="000F665E" w:rsidP="000F665E">
      <w:pPr>
        <w:jc w:val="both"/>
        <w:rPr>
          <w:rFonts w:asciiTheme="minorHAnsi" w:hAnsiTheme="minorHAnsi" w:cs="Tahoma"/>
          <w:sz w:val="18"/>
          <w:szCs w:val="18"/>
        </w:rPr>
      </w:pPr>
    </w:p>
    <w:p w14:paraId="02DB2AF7" w14:textId="77777777" w:rsidR="000F665E" w:rsidRPr="00C4275D" w:rsidRDefault="000F665E" w:rsidP="000F665E">
      <w:pPr>
        <w:jc w:val="both"/>
        <w:rPr>
          <w:rFonts w:asciiTheme="minorHAnsi" w:hAnsiTheme="minorHAnsi" w:cs="Tahoma"/>
          <w:sz w:val="18"/>
          <w:szCs w:val="18"/>
        </w:rPr>
      </w:pPr>
      <w:r w:rsidRPr="00C4275D">
        <w:rPr>
          <w:rFonts w:asciiTheme="minorHAnsi" w:hAnsiTheme="minorHAnsi" w:cs="Tahoma"/>
          <w:sz w:val="18"/>
          <w:szCs w:val="18"/>
        </w:rPr>
        <w:t>TEDNO: 2015071MI X59JR  3134505</w:t>
      </w:r>
    </w:p>
    <w:p w14:paraId="2D0C03FF" w14:textId="77777777" w:rsidR="000F665E" w:rsidRPr="00C4275D" w:rsidRDefault="000F665E" w:rsidP="000F665E">
      <w:pPr>
        <w:jc w:val="both"/>
        <w:rPr>
          <w:rFonts w:asciiTheme="minorHAnsi" w:hAnsiTheme="minorHAnsi" w:cs="Tahoma"/>
          <w:sz w:val="18"/>
          <w:szCs w:val="18"/>
        </w:rPr>
      </w:pPr>
      <w:r w:rsidRPr="00C4275D">
        <w:rPr>
          <w:rFonts w:asciiTheme="minorHAnsi" w:hAnsiTheme="minorHAnsi" w:cs="Tahoma"/>
          <w:sz w:val="18"/>
          <w:szCs w:val="18"/>
        </w:rPr>
        <w:t>TED</w:t>
      </w:r>
      <w:r>
        <w:rPr>
          <w:rFonts w:asciiTheme="minorHAnsi" w:hAnsiTheme="minorHAnsi" w:cs="Tahoma"/>
          <w:sz w:val="18"/>
          <w:szCs w:val="18"/>
        </w:rPr>
        <w:t xml:space="preserve"> </w:t>
      </w:r>
      <w:r w:rsidRPr="00C4275D">
        <w:rPr>
          <w:rFonts w:asciiTheme="minorHAnsi" w:hAnsiTheme="minorHAnsi" w:cs="Tahoma"/>
          <w:sz w:val="18"/>
          <w:szCs w:val="18"/>
        </w:rPr>
        <w:t>TCN: 2015071MIX59JR</w:t>
      </w:r>
    </w:p>
    <w:p w14:paraId="4102254E" w14:textId="77777777" w:rsidR="000F665E" w:rsidRPr="00C4275D" w:rsidRDefault="000F665E" w:rsidP="000F665E">
      <w:pPr>
        <w:jc w:val="both"/>
        <w:rPr>
          <w:rFonts w:asciiTheme="minorHAnsi" w:hAnsiTheme="minorHAnsi" w:cs="Tahoma"/>
          <w:sz w:val="18"/>
          <w:szCs w:val="18"/>
        </w:rPr>
      </w:pPr>
      <w:r w:rsidRPr="00C4275D">
        <w:rPr>
          <w:rFonts w:asciiTheme="minorHAnsi" w:hAnsiTheme="minorHAnsi" w:cs="Tahoma"/>
          <w:sz w:val="18"/>
          <w:szCs w:val="18"/>
        </w:rPr>
        <w:t>MCSC Claim Number: 2015071X59JR</w:t>
      </w:r>
    </w:p>
    <w:p w14:paraId="0A5DFFC0" w14:textId="77777777" w:rsidR="000F665E" w:rsidRPr="00C4275D" w:rsidRDefault="000F665E" w:rsidP="000F665E">
      <w:pPr>
        <w:jc w:val="both"/>
        <w:rPr>
          <w:rFonts w:asciiTheme="minorHAnsi" w:hAnsiTheme="minorHAnsi" w:cs="Tahoma"/>
          <w:sz w:val="18"/>
          <w:szCs w:val="18"/>
        </w:rPr>
      </w:pPr>
    </w:p>
    <w:p w14:paraId="53291721" w14:textId="77777777" w:rsidR="000F665E" w:rsidRDefault="000F665E" w:rsidP="000F665E">
      <w:pPr>
        <w:jc w:val="both"/>
        <w:rPr>
          <w:rFonts w:asciiTheme="minorHAnsi" w:hAnsiTheme="minorHAnsi" w:cs="Tahoma"/>
          <w:sz w:val="18"/>
          <w:szCs w:val="18"/>
        </w:rPr>
      </w:pPr>
      <w:r w:rsidRPr="00C4275D">
        <w:rPr>
          <w:rFonts w:asciiTheme="minorHAnsi" w:hAnsiTheme="minorHAnsi" w:cs="Tahoma"/>
          <w:sz w:val="18"/>
          <w:szCs w:val="18"/>
        </w:rPr>
        <w:t>The first four characters of all represent the calendar year of the claim.  The 5</w:t>
      </w:r>
      <w:r w:rsidRPr="00C4275D">
        <w:rPr>
          <w:rFonts w:asciiTheme="minorHAnsi" w:hAnsiTheme="minorHAnsi" w:cs="Tahoma"/>
          <w:sz w:val="18"/>
          <w:szCs w:val="18"/>
          <w:vertAlign w:val="superscript"/>
        </w:rPr>
        <w:t>th</w:t>
      </w:r>
      <w:r w:rsidRPr="00C4275D">
        <w:rPr>
          <w:rFonts w:asciiTheme="minorHAnsi" w:hAnsiTheme="minorHAnsi" w:cs="Tahoma"/>
          <w:sz w:val="18"/>
          <w:szCs w:val="18"/>
        </w:rPr>
        <w:t xml:space="preserve"> through 7</w:t>
      </w:r>
      <w:r w:rsidRPr="00C4275D">
        <w:rPr>
          <w:rFonts w:asciiTheme="minorHAnsi" w:hAnsiTheme="minorHAnsi" w:cs="Tahoma"/>
          <w:sz w:val="18"/>
          <w:szCs w:val="18"/>
          <w:vertAlign w:val="superscript"/>
        </w:rPr>
        <w:t>th</w:t>
      </w:r>
      <w:r w:rsidRPr="00C4275D">
        <w:rPr>
          <w:rFonts w:asciiTheme="minorHAnsi" w:hAnsiTheme="minorHAnsi" w:cs="Tahoma"/>
          <w:sz w:val="18"/>
          <w:szCs w:val="18"/>
        </w:rPr>
        <w:t xml:space="preserve"> characters represent the calendar day in Julian format.  In the example above, “071” would represent March 11</w:t>
      </w:r>
      <w:r w:rsidRPr="00C4275D">
        <w:rPr>
          <w:rFonts w:asciiTheme="minorHAnsi" w:hAnsiTheme="minorHAnsi" w:cs="Tahoma"/>
          <w:sz w:val="18"/>
          <w:szCs w:val="18"/>
          <w:vertAlign w:val="superscript"/>
        </w:rPr>
        <w:t>th</w:t>
      </w:r>
      <w:r w:rsidRPr="00C4275D">
        <w:rPr>
          <w:rFonts w:asciiTheme="minorHAnsi" w:hAnsiTheme="minorHAnsi" w:cs="Tahoma"/>
          <w:sz w:val="18"/>
          <w:szCs w:val="18"/>
        </w:rPr>
        <w:t>.  The 8</w:t>
      </w:r>
      <w:r w:rsidRPr="00C4275D">
        <w:rPr>
          <w:rFonts w:asciiTheme="minorHAnsi" w:hAnsiTheme="minorHAnsi" w:cs="Tahoma"/>
          <w:sz w:val="18"/>
          <w:szCs w:val="18"/>
          <w:vertAlign w:val="superscript"/>
        </w:rPr>
        <w:t>th</w:t>
      </w:r>
      <w:r w:rsidRPr="00C4275D">
        <w:rPr>
          <w:rFonts w:asciiTheme="minorHAnsi" w:hAnsiTheme="minorHAnsi" w:cs="Tahoma"/>
          <w:sz w:val="18"/>
          <w:szCs w:val="18"/>
        </w:rPr>
        <w:t xml:space="preserve"> and 9</w:t>
      </w:r>
      <w:r w:rsidRPr="00C4275D">
        <w:rPr>
          <w:rFonts w:asciiTheme="minorHAnsi" w:hAnsiTheme="minorHAnsi" w:cs="Tahoma"/>
          <w:sz w:val="18"/>
          <w:szCs w:val="18"/>
          <w:vertAlign w:val="superscript"/>
        </w:rPr>
        <w:t>th</w:t>
      </w:r>
      <w:r w:rsidRPr="00C4275D">
        <w:rPr>
          <w:rFonts w:asciiTheme="minorHAnsi" w:hAnsiTheme="minorHAnsi" w:cs="Tahoma"/>
          <w:sz w:val="18"/>
          <w:szCs w:val="18"/>
        </w:rPr>
        <w:t xml:space="preserve"> characters represent the state and</w:t>
      </w:r>
      <w:r>
        <w:rPr>
          <w:rFonts w:asciiTheme="minorHAnsi" w:hAnsiTheme="minorHAnsi" w:cs="Tahoma"/>
          <w:sz w:val="18"/>
          <w:szCs w:val="18"/>
        </w:rPr>
        <w:t xml:space="preserve"> can be found on both the TED TCN and the TEDNO. It is not on the MCSC Claim Number. The last 5 characters of the TED TCN and </w:t>
      </w:r>
      <w:r w:rsidRPr="00DA06A5">
        <w:rPr>
          <w:rFonts w:asciiTheme="minorHAnsi" w:hAnsiTheme="minorHAnsi" w:cs="Tahoma"/>
          <w:sz w:val="18"/>
          <w:szCs w:val="18"/>
        </w:rPr>
        <w:t>the MCSC Claim Number are a unique (within the region) alphanumeric identifier that correspond to the same 5 characters of the TEDNO at positions 11-15.  It is important to note that this identifier is not unique across regions, on the same Julian date.  Therefore the region needs to be used as part of the match key.</w:t>
      </w:r>
    </w:p>
    <w:p w14:paraId="6A693789" w14:textId="77777777" w:rsidR="000F665E" w:rsidRDefault="000F665E" w:rsidP="000F665E">
      <w:pPr>
        <w:jc w:val="both"/>
        <w:rPr>
          <w:rFonts w:asciiTheme="minorHAnsi" w:hAnsiTheme="minorHAnsi" w:cs="Tahoma"/>
          <w:sz w:val="18"/>
          <w:szCs w:val="18"/>
        </w:rPr>
      </w:pPr>
    </w:p>
    <w:p w14:paraId="618467D9" w14:textId="77777777" w:rsidR="000F665E" w:rsidRPr="00DA06A5" w:rsidRDefault="000F665E" w:rsidP="000F665E">
      <w:pPr>
        <w:jc w:val="both"/>
        <w:rPr>
          <w:rFonts w:asciiTheme="minorHAnsi" w:hAnsiTheme="minorHAnsi" w:cs="Tahoma"/>
          <w:sz w:val="18"/>
          <w:szCs w:val="18"/>
        </w:rPr>
      </w:pPr>
      <w:r>
        <w:rPr>
          <w:rFonts w:asciiTheme="minorHAnsi" w:hAnsiTheme="minorHAnsi" w:cs="Tahoma"/>
          <w:sz w:val="18"/>
          <w:szCs w:val="18"/>
        </w:rPr>
        <w:t xml:space="preserve">To match the TEDS to the MTF Referral data, first merge by TED TCN if it exists. IF not, then merge by MCSC Claim number. Since TED TCN has the additional 2 characters for the state, we will call this matching field claim15. To match by MCSC Claim number, this will be called claim13. </w:t>
      </w:r>
      <w:r w:rsidRPr="00DA06A5">
        <w:rPr>
          <w:rFonts w:asciiTheme="minorHAnsi" w:hAnsiTheme="minorHAnsi" w:cs="Tahoma"/>
          <w:sz w:val="18"/>
          <w:szCs w:val="18"/>
        </w:rPr>
        <w:t>An example of SAS logic t</w:t>
      </w:r>
      <w:r>
        <w:rPr>
          <w:rFonts w:asciiTheme="minorHAnsi" w:hAnsiTheme="minorHAnsi" w:cs="Tahoma"/>
          <w:sz w:val="18"/>
          <w:szCs w:val="18"/>
        </w:rPr>
        <w:t>o accomplish this is:</w:t>
      </w:r>
    </w:p>
    <w:p w14:paraId="2F90CAF2" w14:textId="77777777" w:rsidR="000F665E" w:rsidRDefault="000F665E" w:rsidP="000F665E">
      <w:pPr>
        <w:jc w:val="both"/>
        <w:rPr>
          <w:rFonts w:asciiTheme="minorHAnsi" w:hAnsiTheme="minorHAnsi" w:cs="Tahoma"/>
          <w:sz w:val="18"/>
          <w:szCs w:val="18"/>
        </w:rPr>
      </w:pPr>
    </w:p>
    <w:p w14:paraId="60C67AF5" w14:textId="77777777" w:rsidR="000F665E" w:rsidRPr="00DA06A5" w:rsidRDefault="000F665E" w:rsidP="000F665E">
      <w:pPr>
        <w:jc w:val="both"/>
        <w:rPr>
          <w:rFonts w:asciiTheme="minorHAnsi" w:hAnsiTheme="minorHAnsi" w:cs="Tahoma"/>
          <w:sz w:val="18"/>
          <w:szCs w:val="18"/>
        </w:rPr>
      </w:pPr>
      <w:r>
        <w:rPr>
          <w:rFonts w:asciiTheme="minorHAnsi" w:hAnsiTheme="minorHAnsi" w:cs="Tahoma"/>
          <w:sz w:val="18"/>
          <w:szCs w:val="18"/>
        </w:rPr>
        <w:t>From MTF Referral File:</w:t>
      </w:r>
    </w:p>
    <w:p w14:paraId="3967E910" w14:textId="77777777" w:rsidR="000F665E" w:rsidRPr="00DA06A5" w:rsidRDefault="000F665E" w:rsidP="000F665E">
      <w:pPr>
        <w:jc w:val="both"/>
        <w:rPr>
          <w:rFonts w:asciiTheme="minorHAnsi" w:hAnsiTheme="minorHAnsi" w:cs="Tahoma"/>
          <w:sz w:val="18"/>
          <w:szCs w:val="18"/>
        </w:rPr>
      </w:pPr>
    </w:p>
    <w:p w14:paraId="6264DF68"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length claim13 $13. claim15 $15.;</w:t>
      </w:r>
    </w:p>
    <w:p w14:paraId="52DB7564"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if ted_tcn='' then do;</w:t>
      </w:r>
    </w:p>
    <w:p w14:paraId="48336AA6"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claim15='';</w:t>
      </w:r>
    </w:p>
    <w:p w14:paraId="778F3CAA"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claim13=region||substr(mcsc_claim_num,1,</w:t>
      </w:r>
      <w:r>
        <w:rPr>
          <w:rFonts w:asciiTheme="majorHAnsi" w:eastAsiaTheme="minorHAnsi" w:hAnsiTheme="majorHAnsi" w:cs="Courier New"/>
          <w:color w:val="0000FF"/>
          <w:sz w:val="18"/>
          <w:szCs w:val="18"/>
          <w:shd w:val="clear" w:color="auto" w:fill="FFFFFF"/>
        </w:rPr>
        <w:t>12</w:t>
      </w:r>
      <w:r w:rsidRPr="00926778">
        <w:rPr>
          <w:rFonts w:asciiTheme="majorHAnsi" w:eastAsiaTheme="minorHAnsi" w:hAnsiTheme="majorHAnsi" w:cs="Courier New"/>
          <w:color w:val="0000FF"/>
          <w:sz w:val="18"/>
          <w:szCs w:val="18"/>
          <w:shd w:val="clear" w:color="auto" w:fill="FFFFFF"/>
        </w:rPr>
        <w:t>);</w:t>
      </w:r>
    </w:p>
    <w:p w14:paraId="4D174835"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end;</w:t>
      </w:r>
    </w:p>
    <w:p w14:paraId="1139FC3D"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else do;</w:t>
      </w:r>
    </w:p>
    <w:p w14:paraId="788E619C"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claim15=region||ted_tcn;</w:t>
      </w:r>
    </w:p>
    <w:p w14:paraId="09439962"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claim13='';</w:t>
      </w:r>
    </w:p>
    <w:p w14:paraId="015FF3E3"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end;</w:t>
      </w:r>
    </w:p>
    <w:p w14:paraId="591BF02E" w14:textId="77777777" w:rsidR="000F665E" w:rsidRPr="00DA06A5" w:rsidRDefault="000F665E" w:rsidP="000F665E">
      <w:pPr>
        <w:jc w:val="both"/>
        <w:rPr>
          <w:rFonts w:asciiTheme="minorHAnsi" w:hAnsiTheme="minorHAnsi" w:cs="Tahoma"/>
          <w:sz w:val="18"/>
          <w:szCs w:val="18"/>
        </w:rPr>
      </w:pPr>
    </w:p>
    <w:p w14:paraId="1FD9EEB4" w14:textId="77777777" w:rsidR="000F665E" w:rsidRPr="00DA06A5" w:rsidRDefault="000F665E" w:rsidP="000F665E">
      <w:pPr>
        <w:jc w:val="both"/>
        <w:rPr>
          <w:rFonts w:asciiTheme="minorHAnsi" w:hAnsiTheme="minorHAnsi" w:cs="Tahoma"/>
          <w:sz w:val="18"/>
          <w:szCs w:val="18"/>
        </w:rPr>
      </w:pPr>
      <w:r>
        <w:rPr>
          <w:rFonts w:asciiTheme="minorHAnsi" w:hAnsiTheme="minorHAnsi" w:cs="Tahoma"/>
          <w:sz w:val="18"/>
          <w:szCs w:val="18"/>
        </w:rPr>
        <w:t>From the TED claims:</w:t>
      </w:r>
    </w:p>
    <w:p w14:paraId="06A7341B" w14:textId="77777777" w:rsidR="000F665E" w:rsidRPr="00DA06A5" w:rsidRDefault="000F665E" w:rsidP="000F665E">
      <w:pPr>
        <w:jc w:val="both"/>
        <w:rPr>
          <w:rFonts w:asciiTheme="minorHAnsi" w:hAnsiTheme="minorHAnsi" w:cs="Tahoma"/>
          <w:sz w:val="18"/>
          <w:szCs w:val="18"/>
        </w:rPr>
      </w:pPr>
    </w:p>
    <w:p w14:paraId="57869293"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DA06A5">
        <w:rPr>
          <w:rFonts w:asciiTheme="majorHAnsi" w:eastAsiaTheme="minorHAnsi" w:hAnsiTheme="majorHAnsi" w:cs="Courier New"/>
          <w:color w:val="000000"/>
          <w:sz w:val="18"/>
          <w:szCs w:val="18"/>
          <w:shd w:val="clear" w:color="auto" w:fill="FFFFFF"/>
        </w:rPr>
        <w:t xml:space="preserve">   </w:t>
      </w:r>
      <w:r w:rsidRPr="00926778">
        <w:rPr>
          <w:rFonts w:asciiTheme="majorHAnsi" w:eastAsiaTheme="minorHAnsi" w:hAnsiTheme="majorHAnsi" w:cs="Courier New"/>
          <w:color w:val="0000FF"/>
          <w:sz w:val="18"/>
          <w:szCs w:val="18"/>
          <w:shd w:val="clear" w:color="auto" w:fill="FFFFFF"/>
        </w:rPr>
        <w:t>length claim15 $15 claim13 $13.;</w:t>
      </w:r>
    </w:p>
    <w:p w14:paraId="60B1F608"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Pr>
          <w:rFonts w:asciiTheme="majorHAnsi" w:eastAsiaTheme="minorHAnsi" w:hAnsiTheme="majorHAnsi" w:cs="Courier New"/>
          <w:color w:val="0000FF"/>
          <w:sz w:val="18"/>
          <w:szCs w:val="18"/>
          <w:shd w:val="clear" w:color="auto" w:fill="FFFFFF"/>
        </w:rPr>
        <w:t xml:space="preserve">   </w:t>
      </w:r>
      <w:r w:rsidRPr="00926778">
        <w:rPr>
          <w:rFonts w:asciiTheme="majorHAnsi" w:eastAsiaTheme="minorHAnsi" w:hAnsiTheme="majorHAnsi" w:cs="Courier New"/>
          <w:color w:val="0000FF"/>
          <w:sz w:val="18"/>
          <w:szCs w:val="18"/>
          <w:shd w:val="clear" w:color="auto" w:fill="FFFFFF"/>
        </w:rPr>
        <w:t>claim15=tedreg||substr(tedno,1,9)||substr(tedno,11,5);</w:t>
      </w:r>
      <w:r>
        <w:rPr>
          <w:rFonts w:asciiTheme="majorHAnsi" w:eastAsiaTheme="minorHAnsi" w:hAnsiTheme="majorHAnsi" w:cs="Courier New"/>
          <w:color w:val="0000FF"/>
          <w:sz w:val="18"/>
          <w:szCs w:val="18"/>
          <w:shd w:val="clear" w:color="auto" w:fill="FFFFFF"/>
        </w:rPr>
        <w:t xml:space="preserve">  </w:t>
      </w:r>
    </w:p>
    <w:p w14:paraId="26386893"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Pr>
          <w:rFonts w:asciiTheme="majorHAnsi" w:eastAsiaTheme="minorHAnsi" w:hAnsiTheme="majorHAnsi" w:cs="Courier New"/>
          <w:color w:val="0000FF"/>
          <w:sz w:val="18"/>
          <w:szCs w:val="18"/>
          <w:shd w:val="clear" w:color="auto" w:fill="FFFFFF"/>
        </w:rPr>
        <w:t xml:space="preserve">   </w:t>
      </w:r>
      <w:r w:rsidRPr="00926778">
        <w:rPr>
          <w:rFonts w:asciiTheme="majorHAnsi" w:eastAsiaTheme="minorHAnsi" w:hAnsiTheme="majorHAnsi" w:cs="Courier New"/>
          <w:color w:val="0000FF"/>
          <w:sz w:val="18"/>
          <w:szCs w:val="18"/>
          <w:shd w:val="clear" w:color="auto" w:fill="FFFFFF"/>
        </w:rPr>
        <w:t>claim13=tedreg||substr(tedno,1,7)||substr(tedno,11,5);</w:t>
      </w:r>
    </w:p>
    <w:p w14:paraId="5D1096CF" w14:textId="77777777" w:rsidR="000F665E" w:rsidRPr="00DA06A5" w:rsidRDefault="000F665E" w:rsidP="000F665E">
      <w:pPr>
        <w:jc w:val="both"/>
        <w:rPr>
          <w:rFonts w:asciiTheme="minorHAnsi" w:hAnsiTheme="minorHAnsi" w:cs="Tahoma"/>
          <w:sz w:val="18"/>
          <w:szCs w:val="18"/>
        </w:rPr>
      </w:pPr>
    </w:p>
    <w:p w14:paraId="60766102" w14:textId="77777777" w:rsidR="000F665E" w:rsidRPr="00DA06A5" w:rsidRDefault="000F665E" w:rsidP="000F665E">
      <w:pPr>
        <w:rPr>
          <w:rFonts w:ascii="Verdana" w:hAnsi="Verdana" w:cs="Tahoma"/>
          <w:b/>
          <w:sz w:val="18"/>
          <w:szCs w:val="18"/>
        </w:rPr>
      </w:pPr>
      <w:r w:rsidRPr="00DA06A5">
        <w:rPr>
          <w:rFonts w:asciiTheme="minorHAnsi" w:hAnsiTheme="minorHAnsi" w:cs="Tahoma"/>
          <w:sz w:val="18"/>
          <w:szCs w:val="18"/>
        </w:rPr>
        <w:t>For TED-NI data, the merge logic that could be used would look similar to this:</w:t>
      </w:r>
    </w:p>
    <w:p w14:paraId="38747373" w14:textId="77777777" w:rsidR="000F665E" w:rsidRPr="00DA06A5" w:rsidRDefault="000F665E" w:rsidP="000F665E">
      <w:pPr>
        <w:rPr>
          <w:rFonts w:ascii="Verdana" w:hAnsi="Verdana" w:cs="Tahoma"/>
          <w:b/>
          <w:sz w:val="18"/>
          <w:szCs w:val="18"/>
        </w:rPr>
      </w:pPr>
    </w:p>
    <w:p w14:paraId="667DE7EE"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proc sort data=teds;</w:t>
      </w:r>
    </w:p>
    <w:p w14:paraId="0737778C"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claim15 linum;</w:t>
      </w:r>
    </w:p>
    <w:p w14:paraId="75F1E06A"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proc sort data=ref;</w:t>
      </w:r>
    </w:p>
    <w:p w14:paraId="5B3B494D"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claim15 linum;</w:t>
      </w:r>
    </w:p>
    <w:p w14:paraId="0C78067D"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p>
    <w:p w14:paraId="739D9205"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data match nomatch;</w:t>
      </w:r>
    </w:p>
    <w:p w14:paraId="7EF7B4E3"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merge teds(in=a) ref(in=b keep=claim15 linum uin ted_tcn mcsc_claim_num begdate subdmis);</w:t>
      </w:r>
    </w:p>
    <w:p w14:paraId="7FE35808"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claim15 linum;</w:t>
      </w:r>
    </w:p>
    <w:p w14:paraId="4FB51694"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lastRenderedPageBreak/>
        <w:t xml:space="preserve">   if a and b and claim15 ne '' then output match;</w:t>
      </w:r>
    </w:p>
    <w:p w14:paraId="7130065A"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else if a and not b then output nomatch;</w:t>
      </w:r>
    </w:p>
    <w:p w14:paraId="5A709BB0"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p>
    <w:p w14:paraId="2D11857B"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proc sort data=nomatch;</w:t>
      </w:r>
    </w:p>
    <w:p w14:paraId="143A91A8"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claim13 linum;</w:t>
      </w:r>
    </w:p>
    <w:p w14:paraId="25F2A8EF"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proc sort data=ref;</w:t>
      </w:r>
    </w:p>
    <w:p w14:paraId="69479690"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claim13 linum;</w:t>
      </w:r>
    </w:p>
    <w:p w14:paraId="7A6805EC"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p>
    <w:p w14:paraId="03B8395B"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data match2;</w:t>
      </w:r>
    </w:p>
    <w:p w14:paraId="4D7D0D08"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merge nomatch(in=a) ref(in=b keep=claim13 linum uin ted_tcn mcsc_claim_num begdate subdmis);</w:t>
      </w:r>
    </w:p>
    <w:p w14:paraId="5169D5DB"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claim13 linum;</w:t>
      </w:r>
    </w:p>
    <w:p w14:paraId="643E0640"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if a and b then output match2;</w:t>
      </w:r>
    </w:p>
    <w:p w14:paraId="3A82C155"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p>
    <w:p w14:paraId="453FABED"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data matched;</w:t>
      </w:r>
    </w:p>
    <w:p w14:paraId="36B378F7"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set match match2;</w:t>
      </w:r>
    </w:p>
    <w:p w14:paraId="1E347BB7"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run;</w:t>
      </w:r>
    </w:p>
    <w:p w14:paraId="5E7AE91B" w14:textId="77777777" w:rsidR="000F665E" w:rsidRDefault="000F665E" w:rsidP="000F665E">
      <w:pPr>
        <w:rPr>
          <w:rFonts w:asciiTheme="minorHAnsi" w:hAnsiTheme="minorHAnsi" w:cs="Tahoma"/>
          <w:sz w:val="18"/>
          <w:szCs w:val="18"/>
        </w:rPr>
      </w:pPr>
    </w:p>
    <w:p w14:paraId="2C4D918B" w14:textId="77777777" w:rsidR="000F665E" w:rsidRDefault="000F665E" w:rsidP="000F665E">
      <w:pPr>
        <w:rPr>
          <w:rFonts w:asciiTheme="minorHAnsi" w:hAnsiTheme="minorHAnsi" w:cs="Tahoma"/>
          <w:sz w:val="18"/>
          <w:szCs w:val="18"/>
        </w:rPr>
      </w:pPr>
      <w:r w:rsidRPr="00DA06A5">
        <w:rPr>
          <w:rFonts w:asciiTheme="minorHAnsi" w:hAnsiTheme="minorHAnsi" w:cs="Tahoma"/>
          <w:sz w:val="18"/>
          <w:szCs w:val="18"/>
        </w:rPr>
        <w:t xml:space="preserve">For all matched records, the UIN field is now added to the TEDNI line items.  </w:t>
      </w:r>
    </w:p>
    <w:p w14:paraId="36D54814" w14:textId="77777777" w:rsidR="000F665E" w:rsidRDefault="000F665E" w:rsidP="000F665E">
      <w:pPr>
        <w:rPr>
          <w:rFonts w:asciiTheme="minorHAnsi" w:hAnsiTheme="minorHAnsi" w:cs="Tahoma"/>
          <w:sz w:val="18"/>
          <w:szCs w:val="18"/>
        </w:rPr>
      </w:pPr>
    </w:p>
    <w:p w14:paraId="2F3B0527" w14:textId="77777777" w:rsidR="000F665E" w:rsidRPr="00C4275D" w:rsidRDefault="000F665E" w:rsidP="000F665E">
      <w:pPr>
        <w:rPr>
          <w:rFonts w:asciiTheme="minorHAnsi" w:hAnsiTheme="minorHAnsi" w:cs="Tahoma"/>
          <w:sz w:val="18"/>
          <w:szCs w:val="18"/>
        </w:rPr>
      </w:pPr>
      <w:r>
        <w:rPr>
          <w:rFonts w:asciiTheme="minorHAnsi" w:hAnsiTheme="minorHAnsi" w:cs="Tahoma"/>
          <w:sz w:val="18"/>
          <w:szCs w:val="18"/>
        </w:rPr>
        <w:t>Beginning in April 2020, Submitting DMIS ID has been added to some of the MTF Referral records. If this field, exists, then this represents the Referring DMISID, otherwise, t</w:t>
      </w:r>
      <w:r w:rsidRPr="00DA06A5">
        <w:rPr>
          <w:rFonts w:asciiTheme="minorHAnsi" w:hAnsiTheme="minorHAnsi" w:cs="Tahoma"/>
          <w:sz w:val="18"/>
          <w:szCs w:val="18"/>
        </w:rPr>
        <w:t>he first 4 characters of the UIN field represent the DMISID of the Referring MTF (ref_mtf).  The 6</w:t>
      </w:r>
      <w:r w:rsidRPr="00DA06A5">
        <w:rPr>
          <w:rFonts w:asciiTheme="minorHAnsi" w:hAnsiTheme="minorHAnsi" w:cs="Tahoma"/>
          <w:sz w:val="18"/>
          <w:szCs w:val="18"/>
          <w:vertAlign w:val="superscript"/>
        </w:rPr>
        <w:t>th</w:t>
      </w:r>
      <w:r w:rsidRPr="00DA06A5">
        <w:rPr>
          <w:rFonts w:asciiTheme="minorHAnsi" w:hAnsiTheme="minorHAnsi" w:cs="Tahoma"/>
          <w:sz w:val="18"/>
          <w:szCs w:val="18"/>
        </w:rPr>
        <w:t xml:space="preserve"> through 17</w:t>
      </w:r>
      <w:r w:rsidRPr="00DA06A5">
        <w:rPr>
          <w:rFonts w:asciiTheme="minorHAnsi" w:hAnsiTheme="minorHAnsi" w:cs="Tahoma"/>
          <w:sz w:val="18"/>
          <w:szCs w:val="18"/>
          <w:vertAlign w:val="superscript"/>
        </w:rPr>
        <w:t>th</w:t>
      </w:r>
      <w:r w:rsidRPr="00DA06A5">
        <w:rPr>
          <w:rFonts w:asciiTheme="minorHAnsi" w:hAnsiTheme="minorHAnsi" w:cs="Tahoma"/>
          <w:sz w:val="18"/>
          <w:szCs w:val="18"/>
        </w:rPr>
        <w:t xml:space="preserve"> characters of the UIN represent the CHCS Order Number (ref_order_num).</w:t>
      </w:r>
    </w:p>
    <w:p w14:paraId="1C3259B9" w14:textId="23567982" w:rsidR="002D2F1C" w:rsidRPr="00DA06A5" w:rsidRDefault="002D2F1C" w:rsidP="002D2F1C">
      <w:pPr>
        <w:rPr>
          <w:rFonts w:asciiTheme="minorHAnsi" w:hAnsiTheme="minorHAnsi" w:cs="Tahoma"/>
          <w:sz w:val="18"/>
          <w:szCs w:val="18"/>
        </w:rPr>
      </w:pPr>
    </w:p>
    <w:p w14:paraId="52A8E067" w14:textId="77777777" w:rsidR="002D2F1C" w:rsidRPr="00DA06A5" w:rsidRDefault="002D2F1C" w:rsidP="002D2F1C">
      <w:pPr>
        <w:rPr>
          <w:rFonts w:asciiTheme="minorHAnsi" w:hAnsiTheme="minorHAnsi" w:cs="Tahoma"/>
          <w:sz w:val="18"/>
          <w:szCs w:val="18"/>
        </w:rPr>
      </w:pPr>
    </w:p>
    <w:p w14:paraId="33B5B339" w14:textId="77777777" w:rsidR="002D2F1C" w:rsidRPr="00DA06A5" w:rsidRDefault="002D2F1C" w:rsidP="002D2F1C">
      <w:pPr>
        <w:rPr>
          <w:rFonts w:asciiTheme="minorHAnsi" w:hAnsiTheme="minorHAnsi" w:cs="Tahoma"/>
          <w:sz w:val="18"/>
          <w:szCs w:val="18"/>
        </w:rPr>
      </w:pPr>
    </w:p>
    <w:p w14:paraId="5CA96972" w14:textId="77777777" w:rsidR="002D2F1C" w:rsidRPr="00DA06A5" w:rsidRDefault="002D2F1C" w:rsidP="002D2F1C">
      <w:pPr>
        <w:rPr>
          <w:rFonts w:asciiTheme="minorHAnsi" w:hAnsiTheme="minorHAnsi" w:cs="Tahoma"/>
          <w:sz w:val="18"/>
          <w:szCs w:val="18"/>
        </w:rPr>
      </w:pPr>
    </w:p>
    <w:p w14:paraId="6A3F2F26" w14:textId="77777777" w:rsidR="002D2F1C" w:rsidRPr="00DA06A5" w:rsidRDefault="002D2F1C" w:rsidP="002D2F1C">
      <w:pPr>
        <w:rPr>
          <w:rFonts w:asciiTheme="minorHAnsi" w:hAnsiTheme="minorHAnsi" w:cs="Tahoma"/>
          <w:sz w:val="18"/>
          <w:szCs w:val="18"/>
        </w:rPr>
      </w:pPr>
    </w:p>
    <w:p w14:paraId="1500C4DC" w14:textId="77777777" w:rsidR="002D2F1C" w:rsidRPr="00DA06A5" w:rsidRDefault="002D2F1C" w:rsidP="002D2F1C">
      <w:pPr>
        <w:jc w:val="center"/>
        <w:rPr>
          <w:rFonts w:asciiTheme="minorHAnsi" w:hAnsiTheme="minorHAnsi" w:cs="Tahoma"/>
          <w:b/>
          <w:sz w:val="18"/>
          <w:szCs w:val="18"/>
          <w:u w:val="single"/>
        </w:rPr>
      </w:pPr>
      <w:r w:rsidRPr="00DA06A5">
        <w:rPr>
          <w:rFonts w:asciiTheme="minorHAnsi" w:hAnsiTheme="minorHAnsi" w:cs="Tahoma"/>
          <w:b/>
          <w:sz w:val="18"/>
          <w:szCs w:val="18"/>
          <w:u w:val="single"/>
        </w:rPr>
        <w:t>Appendix O:  Merge to MDR Referral File</w:t>
      </w:r>
    </w:p>
    <w:p w14:paraId="598CEFA8" w14:textId="77777777" w:rsidR="002D2F1C" w:rsidRPr="00DA06A5" w:rsidRDefault="002D2F1C" w:rsidP="002D2F1C">
      <w:pPr>
        <w:rPr>
          <w:rFonts w:asciiTheme="minorHAnsi" w:hAnsiTheme="minorHAnsi" w:cs="Tahoma"/>
          <w:sz w:val="18"/>
          <w:szCs w:val="18"/>
        </w:rPr>
      </w:pPr>
    </w:p>
    <w:p w14:paraId="0ED2E1AB" w14:textId="77777777" w:rsidR="002D2F1C" w:rsidRPr="00DA06A5" w:rsidRDefault="002D2F1C" w:rsidP="002D2F1C">
      <w:pPr>
        <w:rPr>
          <w:rFonts w:asciiTheme="minorHAnsi" w:hAnsiTheme="minorHAnsi" w:cs="Tahoma"/>
          <w:sz w:val="18"/>
          <w:szCs w:val="18"/>
        </w:rPr>
      </w:pPr>
      <w:r w:rsidRPr="00DA06A5">
        <w:rPr>
          <w:rFonts w:asciiTheme="minorHAnsi" w:hAnsiTheme="minorHAnsi" w:cs="Tahoma"/>
          <w:sz w:val="18"/>
          <w:szCs w:val="18"/>
        </w:rPr>
        <w:t>The MDR Referral dataset contains many fields describing the MTF-to-Network referrals.  Once the UIN has been added to the TEDNI line item records as described in Appendix I, the UIN field can be used to merge to the MDR Referral data directly and the associated fields described in Table 1 can be added.  For these line item records that are identified directly through the UIN, the MTF Network Referral Match Flag should be set to ‘U’.</w:t>
      </w:r>
    </w:p>
    <w:p w14:paraId="4B28043C" w14:textId="77777777" w:rsidR="002D2F1C" w:rsidRPr="00DA06A5" w:rsidRDefault="002D2F1C" w:rsidP="002D2F1C">
      <w:pPr>
        <w:rPr>
          <w:rFonts w:asciiTheme="minorHAnsi" w:hAnsiTheme="minorHAnsi" w:cs="Tahoma"/>
          <w:sz w:val="18"/>
          <w:szCs w:val="18"/>
        </w:rPr>
      </w:pPr>
    </w:p>
    <w:p w14:paraId="59374497" w14:textId="77777777" w:rsidR="002D2F1C" w:rsidRDefault="002D2F1C" w:rsidP="002D2F1C">
      <w:pPr>
        <w:rPr>
          <w:rFonts w:asciiTheme="minorHAnsi" w:hAnsiTheme="minorHAnsi" w:cs="Tahoma"/>
          <w:sz w:val="18"/>
          <w:szCs w:val="18"/>
        </w:rPr>
      </w:pPr>
      <w:r w:rsidRPr="00DA06A5">
        <w:rPr>
          <w:rFonts w:asciiTheme="minorHAnsi" w:hAnsiTheme="minorHAnsi" w:cs="Tahoma"/>
          <w:sz w:val="18"/>
          <w:szCs w:val="18"/>
        </w:rPr>
        <w:t>Additionally, there are TEDNI line items associated with an MTF-to-Network referral that can be identified heuristically by checking the begin (ref_begdate) and end dates (ref_enddate) of the referral obtained from the MDR Referral dataset.  Any TEDNI line items that fall within the date window of a directly identified MTF-to-Network referral, and have the same Provider Individual NPI (provnpi) as any directly identified MTF-to-Network referred lines, can be flagged as associated with that referral as well.  For these records, the MTF Network Referral Match Flag should be set to “H”, and all the associated referral fields from the MTF Network Referral File and the MDR Referral Files described in Table 1 can be populated.</w:t>
      </w:r>
      <w:r>
        <w:rPr>
          <w:rFonts w:asciiTheme="minorHAnsi" w:hAnsiTheme="minorHAnsi" w:cs="Tahoma"/>
          <w:sz w:val="18"/>
          <w:szCs w:val="18"/>
        </w:rPr>
        <w:t xml:space="preserve"> </w:t>
      </w:r>
    </w:p>
    <w:p w14:paraId="384F4A0B" w14:textId="77777777" w:rsidR="002D2F1C" w:rsidRDefault="002D2F1C" w:rsidP="002D2F1C">
      <w:pPr>
        <w:rPr>
          <w:rFonts w:asciiTheme="minorHAnsi" w:hAnsiTheme="minorHAnsi" w:cs="Tahoma"/>
          <w:sz w:val="18"/>
          <w:szCs w:val="18"/>
        </w:rPr>
      </w:pPr>
    </w:p>
    <w:p w14:paraId="54D86522" w14:textId="77777777" w:rsidR="002D2F1C" w:rsidRDefault="002D2F1C" w:rsidP="002D2F1C">
      <w:pPr>
        <w:rPr>
          <w:rFonts w:asciiTheme="minorHAnsi" w:hAnsiTheme="minorHAnsi" w:cs="Tahoma"/>
          <w:sz w:val="18"/>
          <w:szCs w:val="18"/>
        </w:rPr>
      </w:pPr>
    </w:p>
    <w:p w14:paraId="0CAC9ABA" w14:textId="77777777" w:rsidR="002D2F1C" w:rsidRDefault="002D2F1C" w:rsidP="002D2F1C"/>
    <w:p w14:paraId="54B88F16" w14:textId="77777777" w:rsidR="00643AAC" w:rsidRPr="005D4A8E" w:rsidRDefault="00643AAC" w:rsidP="00643AAC">
      <w:pPr>
        <w:pStyle w:val="PlainText"/>
        <w:rPr>
          <w:rFonts w:asciiTheme="minorHAnsi" w:hAnsiTheme="minorHAnsi"/>
          <w:b/>
          <w:color w:val="000000"/>
        </w:rPr>
      </w:pPr>
    </w:p>
    <w:p w14:paraId="47561DB4" w14:textId="77777777" w:rsidR="00EC7693" w:rsidRDefault="00DA06A5" w:rsidP="00DA06A5">
      <w:pPr>
        <w:jc w:val="center"/>
        <w:rPr>
          <w:rFonts w:asciiTheme="minorHAnsi" w:hAnsiTheme="minorHAnsi" w:cstheme="minorHAnsi"/>
          <w:u w:val="single"/>
        </w:rPr>
      </w:pPr>
      <w:r w:rsidRPr="00DA06A5">
        <w:rPr>
          <w:rFonts w:asciiTheme="minorHAnsi" w:hAnsiTheme="minorHAnsi" w:cstheme="minorHAnsi"/>
          <w:u w:val="single"/>
        </w:rPr>
        <w:t>Appendix P:  ACV Group</w:t>
      </w:r>
    </w:p>
    <w:p w14:paraId="4DBE4CA5" w14:textId="77777777" w:rsidR="00652036" w:rsidRPr="00C44CDB" w:rsidRDefault="00652036" w:rsidP="00652036">
      <w:pPr>
        <w:rPr>
          <w:sz w:val="22"/>
          <w:szCs w:val="24"/>
        </w:rPr>
      </w:pPr>
      <w:r w:rsidRPr="00C44CDB">
        <w:rPr>
          <w:sz w:val="22"/>
          <w:szCs w:val="24"/>
        </w:rPr>
        <w:t>For time periods before Jan 1, 2018, ACV is derived as follows:</w:t>
      </w:r>
    </w:p>
    <w:p w14:paraId="188F3002" w14:textId="77777777" w:rsidR="00652036" w:rsidRPr="00CB599C" w:rsidRDefault="00652036" w:rsidP="00652036">
      <w:pPr>
        <w:rPr>
          <w:rFonts w:ascii="Verdana" w:hAnsi="Verdana"/>
          <w:sz w:val="16"/>
          <w:szCs w:val="18"/>
        </w:rPr>
      </w:pPr>
      <w:bookmarkStart w:id="1" w:name="_Hlk494194426"/>
      <w:r w:rsidRPr="00CB599C">
        <w:rPr>
          <w:rFonts w:ascii="Verdana" w:hAnsi="Verdana"/>
          <w:sz w:val="16"/>
          <w:szCs w:val="18"/>
          <w:u w:val="single"/>
        </w:rPr>
        <w:t>For FY03 and before</w:t>
      </w:r>
      <w:r w:rsidRPr="00CB599C">
        <w:rPr>
          <w:rFonts w:ascii="Verdana" w:hAnsi="Verdana"/>
          <w:sz w:val="16"/>
          <w:szCs w:val="18"/>
        </w:rPr>
        <w:t>:</w:t>
      </w:r>
    </w:p>
    <w:p w14:paraId="48317CF1" w14:textId="77777777" w:rsidR="00652036" w:rsidRPr="00CB599C" w:rsidRDefault="00652036" w:rsidP="00652036">
      <w:pPr>
        <w:rPr>
          <w:rFonts w:ascii="Verdana" w:hAnsi="Verdana"/>
          <w:sz w:val="16"/>
          <w:szCs w:val="18"/>
        </w:rPr>
      </w:pPr>
      <w:r w:rsidRPr="00CB599C">
        <w:rPr>
          <w:rFonts w:ascii="Verdana" w:hAnsi="Verdana"/>
          <w:sz w:val="16"/>
          <w:szCs w:val="18"/>
        </w:rPr>
        <w:t>If ACV = A, D, or E then “PR”</w:t>
      </w:r>
    </w:p>
    <w:p w14:paraId="2D92F694" w14:textId="77777777" w:rsidR="00652036" w:rsidRPr="00CB599C" w:rsidRDefault="00652036" w:rsidP="00652036">
      <w:pPr>
        <w:rPr>
          <w:rFonts w:ascii="Verdana" w:hAnsi="Verdana"/>
          <w:sz w:val="16"/>
          <w:szCs w:val="18"/>
        </w:rPr>
      </w:pPr>
      <w:r w:rsidRPr="00CB599C">
        <w:rPr>
          <w:rFonts w:ascii="Verdana" w:hAnsi="Verdana"/>
          <w:sz w:val="16"/>
          <w:szCs w:val="18"/>
        </w:rPr>
        <w:t>Else if ACV = G or L then “PL”</w:t>
      </w:r>
    </w:p>
    <w:p w14:paraId="7A0A5B1D" w14:textId="77777777" w:rsidR="00652036" w:rsidRPr="00CB599C" w:rsidRDefault="00652036" w:rsidP="00652036">
      <w:pPr>
        <w:rPr>
          <w:rFonts w:ascii="Verdana" w:hAnsi="Verdana"/>
          <w:sz w:val="16"/>
          <w:szCs w:val="18"/>
        </w:rPr>
      </w:pPr>
      <w:r w:rsidRPr="00CB599C">
        <w:rPr>
          <w:rFonts w:ascii="Verdana" w:hAnsi="Verdana"/>
          <w:sz w:val="16"/>
          <w:szCs w:val="18"/>
        </w:rPr>
        <w:t>Else if ACV = U then “DP”</w:t>
      </w:r>
    </w:p>
    <w:p w14:paraId="7A564F15" w14:textId="77777777" w:rsidR="00652036" w:rsidRPr="00CB599C" w:rsidRDefault="00652036" w:rsidP="00652036">
      <w:pPr>
        <w:rPr>
          <w:rFonts w:ascii="Verdana" w:hAnsi="Verdana"/>
          <w:sz w:val="16"/>
          <w:szCs w:val="18"/>
        </w:rPr>
      </w:pPr>
      <w:r w:rsidRPr="00CB599C">
        <w:rPr>
          <w:rFonts w:ascii="Verdana" w:hAnsi="Verdana"/>
          <w:sz w:val="16"/>
          <w:szCs w:val="18"/>
        </w:rPr>
        <w:t>Else if Ben Cat Common = 4 then “R”</w:t>
      </w:r>
    </w:p>
    <w:p w14:paraId="5C24DA07" w14:textId="77777777" w:rsidR="00652036" w:rsidRPr="00CB599C" w:rsidRDefault="00652036" w:rsidP="00652036">
      <w:pPr>
        <w:rPr>
          <w:rFonts w:ascii="Verdana" w:hAnsi="Verdana"/>
          <w:sz w:val="16"/>
          <w:szCs w:val="18"/>
        </w:rPr>
      </w:pPr>
      <w:r w:rsidRPr="00CB599C">
        <w:rPr>
          <w:rFonts w:ascii="Verdana" w:hAnsi="Verdana"/>
          <w:sz w:val="16"/>
          <w:szCs w:val="18"/>
        </w:rPr>
        <w:t>Else “O”</w:t>
      </w:r>
    </w:p>
    <w:p w14:paraId="0CCD330F" w14:textId="77777777" w:rsidR="00652036" w:rsidRPr="00CB599C" w:rsidRDefault="00652036" w:rsidP="00652036">
      <w:pPr>
        <w:rPr>
          <w:rFonts w:ascii="Verdana" w:hAnsi="Verdana"/>
          <w:sz w:val="16"/>
          <w:szCs w:val="18"/>
        </w:rPr>
      </w:pPr>
    </w:p>
    <w:p w14:paraId="372C8B3C" w14:textId="77777777" w:rsidR="00652036" w:rsidRPr="00CB599C" w:rsidRDefault="00652036" w:rsidP="00652036">
      <w:pPr>
        <w:rPr>
          <w:rFonts w:ascii="Verdana" w:hAnsi="Verdana"/>
          <w:sz w:val="16"/>
          <w:szCs w:val="18"/>
        </w:rPr>
      </w:pPr>
      <w:r w:rsidRPr="00CB599C">
        <w:rPr>
          <w:rFonts w:ascii="Verdana" w:hAnsi="Verdana"/>
          <w:sz w:val="16"/>
          <w:szCs w:val="18"/>
          <w:u w:val="single"/>
        </w:rPr>
        <w:t>For FY04 and after</w:t>
      </w:r>
      <w:r w:rsidRPr="00CB599C">
        <w:rPr>
          <w:rFonts w:ascii="Verdana" w:hAnsi="Verdana"/>
          <w:sz w:val="16"/>
          <w:szCs w:val="18"/>
        </w:rPr>
        <w:t>:</w:t>
      </w:r>
    </w:p>
    <w:p w14:paraId="42E64CE5" w14:textId="77777777" w:rsidR="00652036" w:rsidRPr="00CB599C" w:rsidRDefault="00652036" w:rsidP="00652036">
      <w:pPr>
        <w:rPr>
          <w:rFonts w:ascii="Verdana" w:hAnsi="Verdana"/>
          <w:sz w:val="16"/>
          <w:szCs w:val="18"/>
        </w:rPr>
      </w:pPr>
      <w:r w:rsidRPr="00CB599C">
        <w:rPr>
          <w:rFonts w:ascii="Verdana" w:hAnsi="Verdana"/>
          <w:sz w:val="16"/>
          <w:szCs w:val="18"/>
        </w:rPr>
        <w:t>If ACV = A, E, H, or J then “PR”</w:t>
      </w:r>
    </w:p>
    <w:p w14:paraId="1820CDB4" w14:textId="77777777" w:rsidR="00652036" w:rsidRPr="00CB599C" w:rsidRDefault="00652036" w:rsidP="00652036">
      <w:pPr>
        <w:rPr>
          <w:rFonts w:ascii="Verdana" w:hAnsi="Verdana"/>
          <w:sz w:val="16"/>
          <w:szCs w:val="18"/>
        </w:rPr>
      </w:pPr>
      <w:r w:rsidRPr="00CB599C">
        <w:rPr>
          <w:rFonts w:ascii="Verdana" w:hAnsi="Verdana"/>
          <w:sz w:val="16"/>
          <w:szCs w:val="18"/>
        </w:rPr>
        <w:t>Else if ACV = B or F then “O</w:t>
      </w:r>
      <w:r w:rsidR="0093469C" w:rsidRPr="00CB599C">
        <w:rPr>
          <w:rFonts w:ascii="Verdana" w:hAnsi="Verdana"/>
          <w:sz w:val="16"/>
          <w:szCs w:val="18"/>
        </w:rPr>
        <w:t>P</w:t>
      </w:r>
      <w:r w:rsidRPr="00CB599C">
        <w:rPr>
          <w:rFonts w:ascii="Verdana" w:hAnsi="Verdana"/>
          <w:sz w:val="16"/>
          <w:szCs w:val="18"/>
        </w:rPr>
        <w:t>”</w:t>
      </w:r>
    </w:p>
    <w:p w14:paraId="3D802412" w14:textId="77777777" w:rsidR="00652036" w:rsidRPr="00CB599C" w:rsidRDefault="00652036" w:rsidP="00652036">
      <w:pPr>
        <w:rPr>
          <w:rFonts w:ascii="Verdana" w:hAnsi="Verdana"/>
          <w:sz w:val="16"/>
          <w:szCs w:val="18"/>
        </w:rPr>
      </w:pPr>
      <w:r w:rsidRPr="00CB599C">
        <w:rPr>
          <w:rFonts w:ascii="Verdana" w:hAnsi="Verdana"/>
          <w:sz w:val="16"/>
          <w:szCs w:val="18"/>
        </w:rPr>
        <w:t>Else if ACV = G or L then “PL”</w:t>
      </w:r>
    </w:p>
    <w:p w14:paraId="77F48A6C" w14:textId="77777777" w:rsidR="00652036" w:rsidRPr="00CB599C" w:rsidRDefault="00652036" w:rsidP="00652036">
      <w:pPr>
        <w:rPr>
          <w:rFonts w:ascii="Verdana" w:hAnsi="Verdana"/>
          <w:sz w:val="16"/>
          <w:szCs w:val="18"/>
        </w:rPr>
      </w:pPr>
      <w:r w:rsidRPr="00CB599C">
        <w:rPr>
          <w:rFonts w:ascii="Verdana" w:hAnsi="Verdana"/>
          <w:sz w:val="16"/>
          <w:szCs w:val="18"/>
        </w:rPr>
        <w:t>Else if ACV = U then “DP”</w:t>
      </w:r>
    </w:p>
    <w:p w14:paraId="7B6F40CD" w14:textId="77777777" w:rsidR="00652036" w:rsidRPr="00CB599C" w:rsidRDefault="00652036" w:rsidP="00652036">
      <w:pPr>
        <w:rPr>
          <w:rFonts w:ascii="Verdana" w:hAnsi="Verdana"/>
          <w:sz w:val="16"/>
          <w:szCs w:val="18"/>
        </w:rPr>
      </w:pPr>
      <w:r w:rsidRPr="00CB599C">
        <w:rPr>
          <w:rFonts w:ascii="Verdana" w:hAnsi="Verdana"/>
          <w:sz w:val="16"/>
          <w:szCs w:val="18"/>
        </w:rPr>
        <w:t>Else if ACV = R or V then “O”</w:t>
      </w:r>
    </w:p>
    <w:p w14:paraId="7615E424" w14:textId="77777777" w:rsidR="00652036" w:rsidRPr="00CB599C" w:rsidRDefault="00652036" w:rsidP="00652036">
      <w:pPr>
        <w:rPr>
          <w:rFonts w:ascii="Verdana" w:hAnsi="Verdana"/>
          <w:sz w:val="16"/>
          <w:szCs w:val="18"/>
        </w:rPr>
      </w:pPr>
      <w:r w:rsidRPr="00CB599C">
        <w:rPr>
          <w:rFonts w:ascii="Verdana" w:hAnsi="Verdana"/>
          <w:sz w:val="16"/>
          <w:szCs w:val="18"/>
        </w:rPr>
        <w:t>Else if ACV = M or Q then “R”</w:t>
      </w:r>
    </w:p>
    <w:p w14:paraId="40DE3A08" w14:textId="77777777" w:rsidR="00652036" w:rsidRPr="00CB599C" w:rsidRDefault="00652036" w:rsidP="00652036">
      <w:pPr>
        <w:rPr>
          <w:rFonts w:ascii="Verdana" w:hAnsi="Verdana"/>
          <w:sz w:val="16"/>
          <w:szCs w:val="18"/>
        </w:rPr>
      </w:pPr>
      <w:r w:rsidRPr="00CB599C">
        <w:rPr>
          <w:rFonts w:ascii="Verdana" w:hAnsi="Verdana"/>
          <w:sz w:val="16"/>
          <w:szCs w:val="18"/>
        </w:rPr>
        <w:lastRenderedPageBreak/>
        <w:t>Else if Ben Cat Common = 4 then “R”</w:t>
      </w:r>
    </w:p>
    <w:p w14:paraId="28650F9D" w14:textId="77777777" w:rsidR="00652036" w:rsidRPr="00C44CDB" w:rsidRDefault="00652036" w:rsidP="00652036">
      <w:pPr>
        <w:rPr>
          <w:rFonts w:ascii="Verdana" w:hAnsi="Verdana"/>
          <w:sz w:val="16"/>
          <w:szCs w:val="18"/>
        </w:rPr>
      </w:pPr>
      <w:r w:rsidRPr="00CB599C">
        <w:rPr>
          <w:rFonts w:ascii="Verdana" w:hAnsi="Verdana"/>
          <w:sz w:val="16"/>
          <w:szCs w:val="18"/>
        </w:rPr>
        <w:t>Else “O”</w:t>
      </w:r>
    </w:p>
    <w:bookmarkEnd w:id="1"/>
    <w:p w14:paraId="4814B12F" w14:textId="77777777" w:rsidR="00652036" w:rsidRPr="00C44CDB" w:rsidRDefault="00652036" w:rsidP="00652036">
      <w:pPr>
        <w:rPr>
          <w:rFonts w:ascii="Verdana" w:hAnsi="Verdana"/>
          <w:sz w:val="16"/>
          <w:szCs w:val="18"/>
        </w:rPr>
      </w:pPr>
    </w:p>
    <w:p w14:paraId="5CDE25EC" w14:textId="77777777" w:rsidR="00652036" w:rsidRPr="00C44CDB" w:rsidRDefault="00652036" w:rsidP="00652036">
      <w:pPr>
        <w:rPr>
          <w:rFonts w:ascii="Verdana" w:hAnsi="Verdana"/>
          <w:sz w:val="16"/>
          <w:szCs w:val="18"/>
        </w:rPr>
      </w:pPr>
      <w:r w:rsidRPr="00C44CDB">
        <w:rPr>
          <w:rFonts w:ascii="Verdana" w:hAnsi="Verdana"/>
          <w:sz w:val="16"/>
          <w:szCs w:val="18"/>
        </w:rPr>
        <w:t>This is a change in coding schema and it is recognized that not all years may be processed with the new values.   The legacy rules are:</w:t>
      </w:r>
    </w:p>
    <w:p w14:paraId="5161C45F" w14:textId="77777777" w:rsidR="00652036" w:rsidRPr="00C44CDB" w:rsidRDefault="00652036" w:rsidP="00652036">
      <w:pPr>
        <w:rPr>
          <w:rFonts w:ascii="Verdana" w:hAnsi="Verdana"/>
          <w:sz w:val="16"/>
          <w:szCs w:val="18"/>
        </w:rPr>
      </w:pPr>
      <w:r w:rsidRPr="00C44CDB">
        <w:rPr>
          <w:rFonts w:ascii="Verdana" w:hAnsi="Verdana"/>
          <w:sz w:val="16"/>
          <w:szCs w:val="18"/>
          <w:u w:val="single"/>
        </w:rPr>
        <w:t>For FY03 and before</w:t>
      </w:r>
      <w:r w:rsidRPr="00C44CDB">
        <w:rPr>
          <w:rFonts w:ascii="Verdana" w:hAnsi="Verdana"/>
          <w:sz w:val="16"/>
          <w:szCs w:val="18"/>
        </w:rPr>
        <w:t>:</w:t>
      </w:r>
    </w:p>
    <w:p w14:paraId="2EB75118" w14:textId="77777777" w:rsidR="00652036" w:rsidRPr="00C44CDB" w:rsidRDefault="00652036" w:rsidP="00652036">
      <w:pPr>
        <w:rPr>
          <w:rFonts w:ascii="Verdana" w:hAnsi="Verdana"/>
          <w:sz w:val="16"/>
          <w:szCs w:val="18"/>
        </w:rPr>
      </w:pPr>
      <w:r w:rsidRPr="00C44CDB">
        <w:rPr>
          <w:rFonts w:ascii="Verdana" w:hAnsi="Verdana"/>
          <w:sz w:val="16"/>
          <w:szCs w:val="18"/>
        </w:rPr>
        <w:t>If ACV = A, D, or E then “1”</w:t>
      </w:r>
    </w:p>
    <w:p w14:paraId="49AEE4BA" w14:textId="77777777" w:rsidR="00652036" w:rsidRPr="00C44CDB" w:rsidRDefault="00652036" w:rsidP="00652036">
      <w:pPr>
        <w:rPr>
          <w:rFonts w:ascii="Verdana" w:hAnsi="Verdana"/>
          <w:sz w:val="16"/>
          <w:szCs w:val="18"/>
        </w:rPr>
      </w:pPr>
      <w:r w:rsidRPr="00C44CDB">
        <w:rPr>
          <w:rFonts w:ascii="Verdana" w:hAnsi="Verdana"/>
          <w:sz w:val="16"/>
          <w:szCs w:val="18"/>
        </w:rPr>
        <w:t>Else if ACV = G or L then “3”</w:t>
      </w:r>
    </w:p>
    <w:p w14:paraId="558999B2" w14:textId="77777777" w:rsidR="00652036" w:rsidRPr="00C44CDB" w:rsidRDefault="00652036" w:rsidP="00652036">
      <w:pPr>
        <w:rPr>
          <w:rFonts w:ascii="Verdana" w:hAnsi="Verdana"/>
          <w:sz w:val="16"/>
          <w:szCs w:val="18"/>
        </w:rPr>
      </w:pPr>
      <w:r w:rsidRPr="00C44CDB">
        <w:rPr>
          <w:rFonts w:ascii="Verdana" w:hAnsi="Verdana"/>
          <w:sz w:val="16"/>
          <w:szCs w:val="18"/>
        </w:rPr>
        <w:t>Else if ACV = U then “4”</w:t>
      </w:r>
    </w:p>
    <w:p w14:paraId="1ADA319C" w14:textId="77777777" w:rsidR="00652036" w:rsidRPr="00C44CDB" w:rsidRDefault="00652036" w:rsidP="00652036">
      <w:pPr>
        <w:rPr>
          <w:rFonts w:ascii="Verdana" w:hAnsi="Verdana"/>
          <w:sz w:val="16"/>
          <w:szCs w:val="18"/>
        </w:rPr>
      </w:pPr>
      <w:r w:rsidRPr="00C44CDB">
        <w:rPr>
          <w:rFonts w:ascii="Verdana" w:hAnsi="Verdana"/>
          <w:sz w:val="16"/>
          <w:szCs w:val="18"/>
        </w:rPr>
        <w:t>Else if Ben Cat Common = 4 then “5”</w:t>
      </w:r>
    </w:p>
    <w:p w14:paraId="3FADEF62" w14:textId="77777777" w:rsidR="00652036" w:rsidRPr="00C44CDB" w:rsidRDefault="00652036" w:rsidP="00652036">
      <w:pPr>
        <w:rPr>
          <w:rFonts w:ascii="Verdana" w:hAnsi="Verdana"/>
          <w:sz w:val="16"/>
          <w:szCs w:val="18"/>
        </w:rPr>
      </w:pPr>
      <w:r w:rsidRPr="00C44CDB">
        <w:rPr>
          <w:rFonts w:ascii="Verdana" w:hAnsi="Verdana"/>
          <w:sz w:val="16"/>
          <w:szCs w:val="18"/>
        </w:rPr>
        <w:t>Else “6”</w:t>
      </w:r>
    </w:p>
    <w:p w14:paraId="0EC567E8" w14:textId="77777777" w:rsidR="00652036" w:rsidRPr="00C44CDB" w:rsidRDefault="00652036" w:rsidP="00652036">
      <w:pPr>
        <w:rPr>
          <w:rFonts w:ascii="Verdana" w:hAnsi="Verdana"/>
          <w:sz w:val="16"/>
          <w:szCs w:val="18"/>
        </w:rPr>
      </w:pPr>
    </w:p>
    <w:p w14:paraId="462FF8F0" w14:textId="77777777" w:rsidR="00652036" w:rsidRPr="00C44CDB" w:rsidRDefault="00652036" w:rsidP="00652036">
      <w:pPr>
        <w:rPr>
          <w:rFonts w:ascii="Verdana" w:hAnsi="Verdana"/>
          <w:sz w:val="16"/>
          <w:szCs w:val="18"/>
        </w:rPr>
      </w:pPr>
      <w:r w:rsidRPr="00C44CDB">
        <w:rPr>
          <w:rFonts w:ascii="Verdana" w:hAnsi="Verdana"/>
          <w:sz w:val="16"/>
          <w:szCs w:val="18"/>
          <w:u w:val="single"/>
        </w:rPr>
        <w:t>For FY04 and after</w:t>
      </w:r>
      <w:r w:rsidRPr="00C44CDB">
        <w:rPr>
          <w:rFonts w:ascii="Verdana" w:hAnsi="Verdana"/>
          <w:sz w:val="16"/>
          <w:szCs w:val="18"/>
        </w:rPr>
        <w:t>:</w:t>
      </w:r>
    </w:p>
    <w:p w14:paraId="396DD7DE" w14:textId="77777777" w:rsidR="00652036" w:rsidRPr="00C44CDB" w:rsidRDefault="00652036" w:rsidP="00652036">
      <w:pPr>
        <w:rPr>
          <w:rFonts w:ascii="Verdana" w:hAnsi="Verdana"/>
          <w:sz w:val="16"/>
          <w:szCs w:val="18"/>
        </w:rPr>
      </w:pPr>
      <w:r w:rsidRPr="00C44CDB">
        <w:rPr>
          <w:rFonts w:ascii="Verdana" w:hAnsi="Verdana"/>
          <w:sz w:val="16"/>
          <w:szCs w:val="18"/>
        </w:rPr>
        <w:t>If ACV = A, E, H, or J then “1”</w:t>
      </w:r>
    </w:p>
    <w:p w14:paraId="45FF40D5" w14:textId="77777777" w:rsidR="00652036" w:rsidRPr="00C44CDB" w:rsidRDefault="00652036" w:rsidP="00652036">
      <w:pPr>
        <w:rPr>
          <w:rFonts w:ascii="Verdana" w:hAnsi="Verdana"/>
          <w:sz w:val="16"/>
          <w:szCs w:val="18"/>
        </w:rPr>
      </w:pPr>
      <w:r w:rsidRPr="00C44CDB">
        <w:rPr>
          <w:rFonts w:ascii="Verdana" w:hAnsi="Verdana"/>
          <w:sz w:val="16"/>
          <w:szCs w:val="18"/>
        </w:rPr>
        <w:t>Else if ACV = B or F then “2”</w:t>
      </w:r>
    </w:p>
    <w:p w14:paraId="6C66F568" w14:textId="77777777" w:rsidR="00652036" w:rsidRPr="00C44CDB" w:rsidRDefault="00652036" w:rsidP="00652036">
      <w:pPr>
        <w:rPr>
          <w:rFonts w:ascii="Verdana" w:hAnsi="Verdana"/>
          <w:sz w:val="16"/>
          <w:szCs w:val="18"/>
        </w:rPr>
      </w:pPr>
      <w:r w:rsidRPr="00C44CDB">
        <w:rPr>
          <w:rFonts w:ascii="Verdana" w:hAnsi="Verdana"/>
          <w:sz w:val="16"/>
          <w:szCs w:val="18"/>
        </w:rPr>
        <w:t>Else if ACV = G or L then “3”</w:t>
      </w:r>
    </w:p>
    <w:p w14:paraId="44E1824E" w14:textId="77777777" w:rsidR="00652036" w:rsidRPr="00C44CDB" w:rsidRDefault="00652036" w:rsidP="00652036">
      <w:pPr>
        <w:rPr>
          <w:rFonts w:ascii="Verdana" w:hAnsi="Verdana"/>
          <w:sz w:val="16"/>
          <w:szCs w:val="18"/>
        </w:rPr>
      </w:pPr>
      <w:r w:rsidRPr="00C44CDB">
        <w:rPr>
          <w:rFonts w:ascii="Verdana" w:hAnsi="Verdana"/>
          <w:sz w:val="16"/>
          <w:szCs w:val="18"/>
        </w:rPr>
        <w:t>Else if ACV = U then “4”</w:t>
      </w:r>
    </w:p>
    <w:p w14:paraId="1A50B6FD" w14:textId="77777777" w:rsidR="00652036" w:rsidRPr="00C44CDB" w:rsidRDefault="00652036" w:rsidP="00652036">
      <w:pPr>
        <w:rPr>
          <w:rFonts w:ascii="Verdana" w:hAnsi="Verdana"/>
          <w:sz w:val="16"/>
          <w:szCs w:val="18"/>
        </w:rPr>
      </w:pPr>
      <w:r w:rsidRPr="00C44CDB">
        <w:rPr>
          <w:rFonts w:ascii="Verdana" w:hAnsi="Verdana"/>
          <w:sz w:val="16"/>
          <w:szCs w:val="18"/>
        </w:rPr>
        <w:t>Else if ACV = R or V then “6”</w:t>
      </w:r>
    </w:p>
    <w:p w14:paraId="2588DAC8" w14:textId="77777777" w:rsidR="00652036" w:rsidRPr="00C44CDB" w:rsidRDefault="00652036" w:rsidP="00652036">
      <w:pPr>
        <w:rPr>
          <w:rFonts w:ascii="Verdana" w:hAnsi="Verdana"/>
          <w:sz w:val="16"/>
          <w:szCs w:val="18"/>
        </w:rPr>
      </w:pPr>
      <w:r w:rsidRPr="00C44CDB">
        <w:rPr>
          <w:rFonts w:ascii="Verdana" w:hAnsi="Verdana"/>
          <w:sz w:val="16"/>
          <w:szCs w:val="18"/>
        </w:rPr>
        <w:t>Else if ACV = M or Q then “5”</w:t>
      </w:r>
    </w:p>
    <w:p w14:paraId="0E3E0074" w14:textId="77777777" w:rsidR="00652036" w:rsidRPr="00C44CDB" w:rsidRDefault="00652036" w:rsidP="00652036">
      <w:pPr>
        <w:rPr>
          <w:rFonts w:ascii="Verdana" w:hAnsi="Verdana"/>
          <w:sz w:val="16"/>
          <w:szCs w:val="18"/>
        </w:rPr>
      </w:pPr>
      <w:r w:rsidRPr="00C44CDB">
        <w:rPr>
          <w:rFonts w:ascii="Verdana" w:hAnsi="Verdana"/>
          <w:sz w:val="16"/>
          <w:szCs w:val="18"/>
        </w:rPr>
        <w:t>Else if Ben Cat Common = 4 then “5”</w:t>
      </w:r>
    </w:p>
    <w:p w14:paraId="7BA414CA" w14:textId="77777777" w:rsidR="00652036" w:rsidRPr="00C44CDB" w:rsidRDefault="00652036" w:rsidP="00652036">
      <w:pPr>
        <w:rPr>
          <w:rFonts w:ascii="Verdana" w:hAnsi="Verdana"/>
          <w:sz w:val="16"/>
          <w:szCs w:val="18"/>
        </w:rPr>
      </w:pPr>
      <w:r w:rsidRPr="00C44CDB">
        <w:rPr>
          <w:rFonts w:ascii="Verdana" w:hAnsi="Verdana"/>
          <w:sz w:val="16"/>
          <w:szCs w:val="18"/>
        </w:rPr>
        <w:t>Else “6”</w:t>
      </w:r>
    </w:p>
    <w:p w14:paraId="60BE817E" w14:textId="77777777" w:rsidR="00652036" w:rsidRPr="00652036" w:rsidRDefault="00652036" w:rsidP="00652036">
      <w:pPr>
        <w:rPr>
          <w:rFonts w:asciiTheme="minorHAnsi" w:hAnsiTheme="minorHAnsi" w:cstheme="minorHAnsi"/>
          <w:sz w:val="20"/>
        </w:rPr>
      </w:pPr>
    </w:p>
    <w:sectPr w:rsidR="00652036" w:rsidRPr="00652036" w:rsidSect="005D6CD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0C5B" w14:textId="77777777" w:rsidR="00EB1A75" w:rsidRDefault="00EB1A75" w:rsidP="00643AAC">
      <w:r>
        <w:separator/>
      </w:r>
    </w:p>
  </w:endnote>
  <w:endnote w:type="continuationSeparator" w:id="0">
    <w:p w14:paraId="0F961C55" w14:textId="77777777" w:rsidR="00EB1A75" w:rsidRDefault="00EB1A75" w:rsidP="0064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0927" w14:textId="77777777" w:rsidR="004E77A9" w:rsidRDefault="004E77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3DFB93" w14:textId="77777777" w:rsidR="004E77A9" w:rsidRDefault="004E7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32DA" w14:textId="57BDB9FA" w:rsidR="004E77A9" w:rsidRDefault="004E77A9" w:rsidP="005D6CD4">
    <w:pPr>
      <w:pStyle w:val="Footer"/>
      <w:tabs>
        <w:tab w:val="clear" w:pos="8640"/>
        <w:tab w:val="right" w:pos="9360"/>
      </w:tabs>
      <w:rPr>
        <w:rStyle w:val="PageNumber"/>
        <w:rFonts w:ascii="Verdana" w:hAnsi="Verdana"/>
        <w:sz w:val="18"/>
        <w:szCs w:val="18"/>
      </w:rPr>
    </w:pPr>
    <w:r w:rsidRPr="00AC67C9">
      <w:rPr>
        <w:rFonts w:ascii="Verdana" w:hAnsi="Verdana"/>
        <w:sz w:val="18"/>
        <w:szCs w:val="18"/>
      </w:rPr>
      <w:t xml:space="preserve">Version </w:t>
    </w:r>
    <w:r>
      <w:rPr>
        <w:rFonts w:ascii="Verdana" w:hAnsi="Verdana"/>
        <w:sz w:val="18"/>
        <w:szCs w:val="18"/>
      </w:rPr>
      <w:t>2</w:t>
    </w:r>
    <w:r w:rsidRPr="00AC67C9">
      <w:rPr>
        <w:rFonts w:ascii="Verdana" w:hAnsi="Verdana"/>
        <w:sz w:val="18"/>
        <w:szCs w:val="18"/>
      </w:rPr>
      <w:t>.0</w:t>
    </w:r>
    <w:r>
      <w:rPr>
        <w:rFonts w:ascii="Verdana" w:hAnsi="Verdana"/>
        <w:sz w:val="18"/>
        <w:szCs w:val="18"/>
      </w:rPr>
      <w:t>0</w:t>
    </w:r>
    <w:r w:rsidRPr="00AC67C9">
      <w:rPr>
        <w:rFonts w:ascii="Verdana" w:hAnsi="Verdana"/>
        <w:sz w:val="18"/>
        <w:szCs w:val="18"/>
      </w:rPr>
      <w:t>.</w:t>
    </w:r>
    <w:r>
      <w:rPr>
        <w:rFonts w:ascii="Verdana" w:hAnsi="Verdana"/>
        <w:sz w:val="18"/>
        <w:szCs w:val="18"/>
      </w:rPr>
      <w:t>00</w:t>
    </w:r>
    <w:r w:rsidRPr="00AC67C9">
      <w:rPr>
        <w:rFonts w:ascii="Verdana" w:hAnsi="Verdana"/>
        <w:sz w:val="18"/>
        <w:szCs w:val="18"/>
      </w:rPr>
      <w:tab/>
      <w:t xml:space="preserve">MDR TED–NI - </w:t>
    </w:r>
    <w:r w:rsidRPr="00AC67C9">
      <w:rPr>
        <w:rStyle w:val="PageNumber"/>
        <w:rFonts w:ascii="Verdana" w:hAnsi="Verdana"/>
        <w:sz w:val="18"/>
        <w:szCs w:val="18"/>
      </w:rPr>
      <w:fldChar w:fldCharType="begin"/>
    </w:r>
    <w:r w:rsidRPr="00AC67C9">
      <w:rPr>
        <w:rStyle w:val="PageNumber"/>
        <w:rFonts w:ascii="Verdana" w:hAnsi="Verdana"/>
        <w:sz w:val="18"/>
        <w:szCs w:val="18"/>
      </w:rPr>
      <w:instrText xml:space="preserve"> PAGE </w:instrText>
    </w:r>
    <w:r w:rsidRPr="00AC67C9">
      <w:rPr>
        <w:rStyle w:val="PageNumber"/>
        <w:rFonts w:ascii="Verdana" w:hAnsi="Verdana"/>
        <w:sz w:val="18"/>
        <w:szCs w:val="18"/>
      </w:rPr>
      <w:fldChar w:fldCharType="separate"/>
    </w:r>
    <w:r>
      <w:rPr>
        <w:rStyle w:val="PageNumber"/>
        <w:rFonts w:ascii="Verdana" w:hAnsi="Verdana"/>
        <w:noProof/>
        <w:sz w:val="18"/>
        <w:szCs w:val="18"/>
      </w:rPr>
      <w:t>21</w:t>
    </w:r>
    <w:r w:rsidRPr="00AC67C9">
      <w:rPr>
        <w:rStyle w:val="PageNumber"/>
        <w:rFonts w:ascii="Verdana" w:hAnsi="Verdana"/>
        <w:sz w:val="18"/>
        <w:szCs w:val="18"/>
      </w:rPr>
      <w:fldChar w:fldCharType="end"/>
    </w:r>
    <w:r w:rsidRPr="00AC67C9">
      <w:rPr>
        <w:rStyle w:val="PageNumber"/>
        <w:rFonts w:ascii="Verdana" w:hAnsi="Verdana"/>
        <w:sz w:val="18"/>
        <w:szCs w:val="18"/>
      </w:rPr>
      <w:tab/>
    </w:r>
    <w:r>
      <w:rPr>
        <w:rStyle w:val="PageNumber"/>
        <w:rFonts w:ascii="Verdana" w:hAnsi="Verdana"/>
        <w:sz w:val="18"/>
        <w:szCs w:val="18"/>
      </w:rPr>
      <w:t>30 April 2021</w:t>
    </w:r>
  </w:p>
  <w:p w14:paraId="77349AE0" w14:textId="77777777" w:rsidR="004E77A9" w:rsidRPr="006E1B51" w:rsidRDefault="004E77A9" w:rsidP="005D6CD4">
    <w:pPr>
      <w:pStyle w:val="Footer"/>
      <w:tabs>
        <w:tab w:val="clear" w:pos="8640"/>
        <w:tab w:val="right" w:pos="9360"/>
      </w:tabs>
      <w:rPr>
        <w:rStyle w:val="PageNumbe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B206" w14:textId="77777777" w:rsidR="00EB1A75" w:rsidRDefault="00EB1A75" w:rsidP="00643AAC">
      <w:r>
        <w:separator/>
      </w:r>
    </w:p>
  </w:footnote>
  <w:footnote w:type="continuationSeparator" w:id="0">
    <w:p w14:paraId="70FDC3A7" w14:textId="77777777" w:rsidR="00EB1A75" w:rsidRDefault="00EB1A75" w:rsidP="00643AAC">
      <w:r>
        <w:continuationSeparator/>
      </w:r>
    </w:p>
  </w:footnote>
  <w:footnote w:id="1">
    <w:p w14:paraId="0C31481B" w14:textId="77777777" w:rsidR="004E77A9" w:rsidRPr="00EC24DD" w:rsidRDefault="004E77A9" w:rsidP="00643AAC">
      <w:pPr>
        <w:pStyle w:val="FootnoteText"/>
        <w:rPr>
          <w:rFonts w:ascii="Verdana" w:hAnsi="Verdana"/>
          <w:sz w:val="16"/>
          <w:szCs w:val="16"/>
        </w:rPr>
      </w:pPr>
      <w:r w:rsidRPr="00F327E6">
        <w:rPr>
          <w:rStyle w:val="FootnoteReference"/>
          <w:rFonts w:ascii="Verdana" w:hAnsi="Verdana"/>
          <w:sz w:val="16"/>
          <w:szCs w:val="16"/>
        </w:rPr>
        <w:footnoteRef/>
      </w:r>
      <w:r w:rsidRPr="00F327E6">
        <w:rPr>
          <w:rFonts w:ascii="Verdana" w:hAnsi="Verdana"/>
          <w:sz w:val="16"/>
          <w:szCs w:val="16"/>
        </w:rPr>
        <w:t xml:space="preserve"> After Accrual Fund Indicator field has been created, BEA Aurora will supply a file with TED Numbers and Accrual Fund Indicators back to when field first appeared in TED (FY 2008).</w:t>
      </w:r>
    </w:p>
  </w:footnote>
  <w:footnote w:id="2">
    <w:p w14:paraId="59A7EFAD" w14:textId="77777777" w:rsidR="004E77A9" w:rsidRPr="006E1B51" w:rsidRDefault="004E77A9" w:rsidP="00643AAC">
      <w:pPr>
        <w:pStyle w:val="FootnoteText"/>
        <w:jc w:val="both"/>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A TED or HCSR is not technically a “claim”, rather, these records are reports of line items on claims. However, the term “claim” shall be used in this document for simplicity.</w:t>
      </w:r>
    </w:p>
  </w:footnote>
  <w:footnote w:id="3">
    <w:p w14:paraId="1AA29EB6" w14:textId="77777777" w:rsidR="004E77A9" w:rsidRPr="006E1B51" w:rsidRDefault="004E77A9" w:rsidP="00643AAC">
      <w:pPr>
        <w:pStyle w:val="FootnoteText"/>
        <w:jc w:val="both"/>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It is assumed that the MDR HCSR processed data will contain these records, so that mapping to TED format is unnecessary.</w:t>
      </w:r>
    </w:p>
  </w:footnote>
  <w:footnote w:id="4">
    <w:p w14:paraId="6BAF5DF1" w14:textId="77777777" w:rsidR="004E77A9" w:rsidRPr="006E1B51" w:rsidRDefault="004E77A9" w:rsidP="00643AAC">
      <w:pPr>
        <w:pStyle w:val="FootnoteText"/>
        <w:jc w:val="both"/>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At a future time, it may be required to split the cancellation and denial files, due to size.</w:t>
      </w:r>
    </w:p>
  </w:footnote>
  <w:footnote w:id="5">
    <w:p w14:paraId="41B3DEBC" w14:textId="77777777" w:rsidR="004E77A9" w:rsidRPr="006E1B51" w:rsidRDefault="004E77A9" w:rsidP="00643AAC">
      <w:pPr>
        <w:pStyle w:val="FootnoteText"/>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Certain field values are retained from the initial database when updating HCSRs with ATOHs.  These fields are identified in the layout table.</w:t>
      </w:r>
    </w:p>
  </w:footnote>
  <w:footnote w:id="6">
    <w:p w14:paraId="2C74B9A0" w14:textId="77777777" w:rsidR="004E77A9" w:rsidRPr="006E1B51" w:rsidRDefault="004E77A9" w:rsidP="00643AAC">
      <w:pPr>
        <w:pStyle w:val="FootnoteText"/>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This is a functional requirement, because if reference files are subject to change retroactively, data in the existing MDR database will be incorrect if the changed table is not re-applied to old records. </w:t>
      </w:r>
    </w:p>
  </w:footnote>
  <w:footnote w:id="7">
    <w:p w14:paraId="1501F51C" w14:textId="77777777" w:rsidR="004E77A9" w:rsidRPr="0033606F" w:rsidRDefault="004E77A9" w:rsidP="002D2F1C">
      <w:pPr>
        <w:pStyle w:val="FootnoteText"/>
        <w:jc w:val="both"/>
        <w:rPr>
          <w:rFonts w:ascii="Verdana" w:hAnsi="Verdana"/>
          <w:sz w:val="16"/>
          <w:szCs w:val="16"/>
        </w:rPr>
      </w:pPr>
      <w:r w:rsidRPr="0033606F">
        <w:rPr>
          <w:rStyle w:val="FootnoteReference"/>
          <w:rFonts w:ascii="Verdana" w:hAnsi="Verdana"/>
          <w:sz w:val="16"/>
          <w:szCs w:val="16"/>
        </w:rPr>
        <w:footnoteRef/>
      </w:r>
      <w:r w:rsidRPr="0033606F">
        <w:rPr>
          <w:rFonts w:ascii="Verdana" w:hAnsi="Verdana"/>
          <w:sz w:val="16"/>
          <w:szCs w:val="16"/>
        </w:rPr>
        <w:t xml:space="preserve"> The DDS file is a one-time requirement, intended to fill in missing person identifying information available historically in the MDR, but dropped from the HCSR Operational data store. The preparation of this data file is described in an appendix.</w:t>
      </w:r>
    </w:p>
  </w:footnote>
  <w:footnote w:id="8">
    <w:p w14:paraId="0724FFAD" w14:textId="77777777" w:rsidR="004E77A9" w:rsidRPr="006E1B51" w:rsidRDefault="004E77A9" w:rsidP="002D2F1C">
      <w:pPr>
        <w:pStyle w:val="FootnoteText"/>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This process will only be required for records in fiscal years FY05 and earlier.</w:t>
      </w:r>
    </w:p>
  </w:footnote>
  <w:footnote w:id="9">
    <w:p w14:paraId="317154C8" w14:textId="77777777" w:rsidR="004E77A9" w:rsidRPr="006E1B51" w:rsidRDefault="004E77A9" w:rsidP="002D2F1C">
      <w:pPr>
        <w:pStyle w:val="FootnoteText"/>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Certain field values are retained from the initial database when updating HCSRs with ATOHs.  These fields are identified in the layout table.</w:t>
      </w:r>
    </w:p>
  </w:footnote>
  <w:footnote w:id="10">
    <w:p w14:paraId="63CE5AB0" w14:textId="77777777" w:rsidR="004E77A9" w:rsidRPr="0018765F" w:rsidRDefault="004E77A9" w:rsidP="002D2F1C">
      <w:pPr>
        <w:pStyle w:val="FootnoteText"/>
        <w:jc w:val="both"/>
        <w:rPr>
          <w:rFonts w:ascii="Verdana" w:hAnsi="Verdana"/>
          <w:sz w:val="16"/>
          <w:szCs w:val="16"/>
        </w:rPr>
      </w:pPr>
      <w:r w:rsidRPr="0018765F">
        <w:rPr>
          <w:rStyle w:val="FootnoteReference"/>
          <w:rFonts w:ascii="Verdana" w:hAnsi="Verdana"/>
          <w:sz w:val="16"/>
          <w:szCs w:val="16"/>
        </w:rPr>
        <w:footnoteRef/>
      </w:r>
      <w:r w:rsidRPr="0018765F">
        <w:rPr>
          <w:rFonts w:ascii="Verdana" w:hAnsi="Verdana"/>
          <w:sz w:val="16"/>
          <w:szCs w:val="16"/>
        </w:rPr>
        <w:t xml:space="preserve"> It is recognized that the values in these fields may change as a result of the ATOH process, but it is unlikely. A review should be conducted after a year or so, to determine whether subsequent adjustments do change the content of any of these data values. If so, a periodic retrofit may be in order. (Of course, considering the volume of ATOH, periodic retrofits may not be in order for long!)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C57222"/>
    <w:multiLevelType w:val="hybridMultilevel"/>
    <w:tmpl w:val="81DA221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595ECC"/>
    <w:multiLevelType w:val="hybridMultilevel"/>
    <w:tmpl w:val="5D308A24"/>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7E1C6032">
      <w:numFmt w:val="bullet"/>
      <w:lvlText w:val="•"/>
      <w:lvlJc w:val="left"/>
      <w:pPr>
        <w:ind w:left="2520" w:hanging="72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3AC5A8A"/>
    <w:multiLevelType w:val="hybridMultilevel"/>
    <w:tmpl w:val="0082B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0D5145"/>
    <w:multiLevelType w:val="hybridMultilevel"/>
    <w:tmpl w:val="3838109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4C4943AC"/>
    <w:multiLevelType w:val="hybridMultilevel"/>
    <w:tmpl w:val="11623588"/>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15:restartNumberingAfterBreak="0">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14" w15:restartNumberingAfterBreak="0">
    <w:nsid w:val="66D67FE5"/>
    <w:multiLevelType w:val="hybridMultilevel"/>
    <w:tmpl w:val="463E27FC"/>
    <w:lvl w:ilvl="0" w:tplc="6FAA39FE">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0"/>
  </w:num>
  <w:num w:numId="3">
    <w:abstractNumId w:val="10"/>
    <w:lvlOverride w:ilvl="0">
      <w:startOverride w:val="1"/>
    </w:lvlOverride>
  </w:num>
  <w:num w:numId="4">
    <w:abstractNumId w:val="4"/>
  </w:num>
  <w:num w:numId="5">
    <w:abstractNumId w:val="9"/>
  </w:num>
  <w:num w:numId="6">
    <w:abstractNumId w:val="7"/>
  </w:num>
  <w:num w:numId="7">
    <w:abstractNumId w:val="14"/>
  </w:num>
  <w:num w:numId="8">
    <w:abstractNumId w:val="3"/>
  </w:num>
  <w:num w:numId="9">
    <w:abstractNumId w:val="12"/>
  </w:num>
  <w:num w:numId="10">
    <w:abstractNumId w:val="6"/>
  </w:num>
  <w:num w:numId="11">
    <w:abstractNumId w:val="11"/>
  </w:num>
  <w:num w:numId="12">
    <w:abstractNumId w:val="5"/>
  </w:num>
  <w:num w:numId="13">
    <w:abstractNumId w:val="1"/>
  </w:num>
  <w:num w:numId="14">
    <w:abstractNumId w:val="8"/>
  </w:num>
  <w:num w:numId="1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AC"/>
    <w:rsid w:val="000B235B"/>
    <w:rsid w:val="000F665E"/>
    <w:rsid w:val="00141F92"/>
    <w:rsid w:val="00192962"/>
    <w:rsid w:val="00196AB7"/>
    <w:rsid w:val="001C13A9"/>
    <w:rsid w:val="002517EC"/>
    <w:rsid w:val="00277887"/>
    <w:rsid w:val="002C7D7E"/>
    <w:rsid w:val="002D2F1C"/>
    <w:rsid w:val="00346A1C"/>
    <w:rsid w:val="004B1249"/>
    <w:rsid w:val="004B553D"/>
    <w:rsid w:val="004C4CA7"/>
    <w:rsid w:val="004E77A9"/>
    <w:rsid w:val="005B2B61"/>
    <w:rsid w:val="005D50F1"/>
    <w:rsid w:val="005D6CD4"/>
    <w:rsid w:val="0063525A"/>
    <w:rsid w:val="00643AAC"/>
    <w:rsid w:val="00652036"/>
    <w:rsid w:val="00713176"/>
    <w:rsid w:val="00735706"/>
    <w:rsid w:val="007C6BBA"/>
    <w:rsid w:val="0081042C"/>
    <w:rsid w:val="00853525"/>
    <w:rsid w:val="0093469C"/>
    <w:rsid w:val="00971AC8"/>
    <w:rsid w:val="009C4758"/>
    <w:rsid w:val="009E14DA"/>
    <w:rsid w:val="009F1A00"/>
    <w:rsid w:val="00A84686"/>
    <w:rsid w:val="00AC2156"/>
    <w:rsid w:val="00AF58FF"/>
    <w:rsid w:val="00B73A4D"/>
    <w:rsid w:val="00B86C76"/>
    <w:rsid w:val="00BA1A6A"/>
    <w:rsid w:val="00BD045E"/>
    <w:rsid w:val="00BE6276"/>
    <w:rsid w:val="00C15433"/>
    <w:rsid w:val="00C50E91"/>
    <w:rsid w:val="00CB599C"/>
    <w:rsid w:val="00DA06A5"/>
    <w:rsid w:val="00DC37AA"/>
    <w:rsid w:val="00DE10F4"/>
    <w:rsid w:val="00E96EDA"/>
    <w:rsid w:val="00EB1A75"/>
    <w:rsid w:val="00EC7693"/>
    <w:rsid w:val="00EF2E9F"/>
    <w:rsid w:val="00F21CEA"/>
    <w:rsid w:val="00F4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426AF82"/>
  <w15:docId w15:val="{37E29551-B6B8-4279-B798-B0CAA42F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AA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43AAC"/>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43AAC"/>
    <w:pPr>
      <w:keepNext/>
      <w:ind w:left="720"/>
      <w:outlineLvl w:val="1"/>
    </w:pPr>
    <w:rPr>
      <w:i/>
    </w:rPr>
  </w:style>
  <w:style w:type="paragraph" w:styleId="Heading3">
    <w:name w:val="heading 3"/>
    <w:basedOn w:val="Normal"/>
    <w:next w:val="Normal"/>
    <w:link w:val="Heading3Char"/>
    <w:qFormat/>
    <w:rsid w:val="00643AAC"/>
    <w:pPr>
      <w:keepNext/>
      <w:outlineLvl w:val="2"/>
    </w:pPr>
  </w:style>
  <w:style w:type="paragraph" w:styleId="Heading4">
    <w:name w:val="heading 4"/>
    <w:basedOn w:val="Normal"/>
    <w:next w:val="Normal"/>
    <w:link w:val="Heading4Char"/>
    <w:qFormat/>
    <w:rsid w:val="00643AAC"/>
    <w:pPr>
      <w:keepNext/>
      <w:spacing w:before="240" w:after="60"/>
      <w:outlineLvl w:val="3"/>
    </w:pPr>
    <w:rPr>
      <w:b/>
      <w:bCs/>
      <w:sz w:val="28"/>
      <w:szCs w:val="28"/>
    </w:rPr>
  </w:style>
  <w:style w:type="paragraph" w:styleId="Heading5">
    <w:name w:val="heading 5"/>
    <w:basedOn w:val="Normal"/>
    <w:next w:val="Normal"/>
    <w:link w:val="Heading5Char"/>
    <w:qFormat/>
    <w:rsid w:val="00643AAC"/>
    <w:pPr>
      <w:spacing w:before="240" w:after="60"/>
      <w:outlineLvl w:val="4"/>
    </w:pPr>
    <w:rPr>
      <w:b/>
      <w:bCs/>
      <w:i/>
      <w:iCs/>
      <w:sz w:val="26"/>
      <w:szCs w:val="26"/>
    </w:rPr>
  </w:style>
  <w:style w:type="paragraph" w:styleId="Heading8">
    <w:name w:val="heading 8"/>
    <w:basedOn w:val="Normal"/>
    <w:next w:val="Normal"/>
    <w:link w:val="Heading8Char"/>
    <w:qFormat/>
    <w:rsid w:val="00643AAC"/>
    <w:pPr>
      <w:spacing w:before="240" w:after="60"/>
      <w:outlineLvl w:val="7"/>
    </w:pPr>
    <w:rPr>
      <w:i/>
      <w:iCs/>
      <w:szCs w:val="24"/>
    </w:rPr>
  </w:style>
  <w:style w:type="paragraph" w:styleId="Heading9">
    <w:name w:val="heading 9"/>
    <w:basedOn w:val="Normal"/>
    <w:next w:val="Normal"/>
    <w:link w:val="Heading9Char"/>
    <w:qFormat/>
    <w:rsid w:val="00643A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AC"/>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643AAC"/>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643AA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43AA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43AAC"/>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rsid w:val="00643AA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43AAC"/>
    <w:rPr>
      <w:rFonts w:ascii="Arial" w:eastAsia="Times New Roman" w:hAnsi="Arial" w:cs="Arial"/>
    </w:rPr>
  </w:style>
  <w:style w:type="paragraph" w:customStyle="1" w:styleId="Sub-Header">
    <w:name w:val="Sub-Header"/>
    <w:basedOn w:val="Normal"/>
    <w:rsid w:val="00643AAC"/>
    <w:pPr>
      <w:numPr>
        <w:numId w:val="2"/>
      </w:numPr>
    </w:pPr>
    <w:rPr>
      <w:b/>
      <w:smallCaps/>
    </w:rPr>
  </w:style>
  <w:style w:type="paragraph" w:styleId="Footer">
    <w:name w:val="footer"/>
    <w:basedOn w:val="Normal"/>
    <w:link w:val="FooterChar"/>
    <w:rsid w:val="00643AAC"/>
    <w:pPr>
      <w:tabs>
        <w:tab w:val="center" w:pos="4320"/>
        <w:tab w:val="right" w:pos="8640"/>
      </w:tabs>
    </w:pPr>
  </w:style>
  <w:style w:type="character" w:customStyle="1" w:styleId="FooterChar">
    <w:name w:val="Footer Char"/>
    <w:basedOn w:val="DefaultParagraphFont"/>
    <w:link w:val="Footer"/>
    <w:rsid w:val="00643AAC"/>
    <w:rPr>
      <w:rFonts w:ascii="Times New Roman" w:eastAsia="Times New Roman" w:hAnsi="Times New Roman" w:cs="Times New Roman"/>
      <w:sz w:val="24"/>
      <w:szCs w:val="20"/>
    </w:rPr>
  </w:style>
  <w:style w:type="character" w:styleId="PageNumber">
    <w:name w:val="page number"/>
    <w:basedOn w:val="DefaultParagraphFont"/>
    <w:rsid w:val="00643AAC"/>
  </w:style>
  <w:style w:type="paragraph" w:styleId="Header">
    <w:name w:val="header"/>
    <w:basedOn w:val="Normal"/>
    <w:link w:val="HeaderChar"/>
    <w:rsid w:val="00643AAC"/>
    <w:pPr>
      <w:tabs>
        <w:tab w:val="center" w:pos="4320"/>
        <w:tab w:val="right" w:pos="8640"/>
      </w:tabs>
    </w:pPr>
  </w:style>
  <w:style w:type="character" w:customStyle="1" w:styleId="HeaderChar">
    <w:name w:val="Header Char"/>
    <w:basedOn w:val="DefaultParagraphFont"/>
    <w:link w:val="Header"/>
    <w:rsid w:val="00643AAC"/>
    <w:rPr>
      <w:rFonts w:ascii="Times New Roman" w:eastAsia="Times New Roman" w:hAnsi="Times New Roman" w:cs="Times New Roman"/>
      <w:sz w:val="24"/>
      <w:szCs w:val="20"/>
    </w:rPr>
  </w:style>
  <w:style w:type="paragraph" w:styleId="PlainText">
    <w:name w:val="Plain Text"/>
    <w:basedOn w:val="Normal"/>
    <w:link w:val="PlainTextChar"/>
    <w:uiPriority w:val="99"/>
    <w:rsid w:val="00643AAC"/>
    <w:rPr>
      <w:rFonts w:ascii="Courier New" w:hAnsi="Courier New"/>
      <w:sz w:val="20"/>
    </w:rPr>
  </w:style>
  <w:style w:type="character" w:customStyle="1" w:styleId="PlainTextChar">
    <w:name w:val="Plain Text Char"/>
    <w:basedOn w:val="DefaultParagraphFont"/>
    <w:link w:val="PlainText"/>
    <w:uiPriority w:val="99"/>
    <w:rsid w:val="00643AAC"/>
    <w:rPr>
      <w:rFonts w:ascii="Courier New" w:eastAsia="Times New Roman" w:hAnsi="Courier New" w:cs="Times New Roman"/>
      <w:sz w:val="20"/>
      <w:szCs w:val="20"/>
    </w:rPr>
  </w:style>
  <w:style w:type="paragraph" w:customStyle="1" w:styleId="DefinitionList">
    <w:name w:val="Definition List"/>
    <w:basedOn w:val="Normal"/>
    <w:next w:val="Normal"/>
    <w:rsid w:val="00643AAC"/>
    <w:pPr>
      <w:ind w:left="360"/>
    </w:pPr>
    <w:rPr>
      <w:snapToGrid w:val="0"/>
    </w:rPr>
  </w:style>
  <w:style w:type="character" w:styleId="FootnoteReference">
    <w:name w:val="footnote reference"/>
    <w:basedOn w:val="DefaultParagraphFont"/>
    <w:semiHidden/>
    <w:rsid w:val="00643AAC"/>
    <w:rPr>
      <w:vertAlign w:val="superscript"/>
    </w:rPr>
  </w:style>
  <w:style w:type="paragraph" w:styleId="Title">
    <w:name w:val="Title"/>
    <w:basedOn w:val="Normal"/>
    <w:link w:val="TitleChar"/>
    <w:qFormat/>
    <w:rsid w:val="00643AAC"/>
    <w:pPr>
      <w:ind w:right="1710"/>
      <w:jc w:val="center"/>
    </w:pPr>
    <w:rPr>
      <w:b/>
      <w:sz w:val="20"/>
    </w:rPr>
  </w:style>
  <w:style w:type="character" w:customStyle="1" w:styleId="TitleChar">
    <w:name w:val="Title Char"/>
    <w:basedOn w:val="DefaultParagraphFont"/>
    <w:link w:val="Title"/>
    <w:rsid w:val="00643AAC"/>
    <w:rPr>
      <w:rFonts w:ascii="Times New Roman" w:eastAsia="Times New Roman" w:hAnsi="Times New Roman" w:cs="Times New Roman"/>
      <w:b/>
      <w:sz w:val="20"/>
      <w:szCs w:val="20"/>
    </w:rPr>
  </w:style>
  <w:style w:type="paragraph" w:styleId="FootnoteText">
    <w:name w:val="footnote text"/>
    <w:basedOn w:val="Normal"/>
    <w:link w:val="FootnoteTextChar"/>
    <w:semiHidden/>
    <w:rsid w:val="00643AAC"/>
    <w:rPr>
      <w:sz w:val="20"/>
    </w:rPr>
  </w:style>
  <w:style w:type="character" w:customStyle="1" w:styleId="FootnoteTextChar">
    <w:name w:val="Footnote Text Char"/>
    <w:basedOn w:val="DefaultParagraphFont"/>
    <w:link w:val="FootnoteText"/>
    <w:semiHidden/>
    <w:rsid w:val="00643AAC"/>
    <w:rPr>
      <w:rFonts w:ascii="Times New Roman" w:eastAsia="Times New Roman" w:hAnsi="Times New Roman" w:cs="Times New Roman"/>
      <w:sz w:val="20"/>
      <w:szCs w:val="20"/>
    </w:rPr>
  </w:style>
  <w:style w:type="paragraph" w:styleId="BodyText">
    <w:name w:val="Body Text"/>
    <w:basedOn w:val="Normal"/>
    <w:link w:val="BodyTextChar"/>
    <w:rsid w:val="00643AAC"/>
    <w:rPr>
      <w:sz w:val="16"/>
    </w:rPr>
  </w:style>
  <w:style w:type="character" w:customStyle="1" w:styleId="BodyTextChar">
    <w:name w:val="Body Text Char"/>
    <w:basedOn w:val="DefaultParagraphFont"/>
    <w:link w:val="BodyText"/>
    <w:rsid w:val="00643AAC"/>
    <w:rPr>
      <w:rFonts w:ascii="Times New Roman" w:eastAsia="Times New Roman" w:hAnsi="Times New Roman" w:cs="Times New Roman"/>
      <w:sz w:val="16"/>
      <w:szCs w:val="20"/>
    </w:rPr>
  </w:style>
  <w:style w:type="paragraph" w:styleId="BodyTextIndent">
    <w:name w:val="Body Text Indent"/>
    <w:basedOn w:val="Normal"/>
    <w:link w:val="BodyTextIndentChar"/>
    <w:rsid w:val="00643AAC"/>
    <w:pPr>
      <w:spacing w:after="120"/>
      <w:ind w:left="360"/>
    </w:pPr>
  </w:style>
  <w:style w:type="character" w:customStyle="1" w:styleId="BodyTextIndentChar">
    <w:name w:val="Body Text Indent Char"/>
    <w:basedOn w:val="DefaultParagraphFont"/>
    <w:link w:val="BodyTextIndent"/>
    <w:rsid w:val="00643AAC"/>
    <w:rPr>
      <w:rFonts w:ascii="Times New Roman" w:eastAsia="Times New Roman" w:hAnsi="Times New Roman" w:cs="Times New Roman"/>
      <w:sz w:val="24"/>
      <w:szCs w:val="20"/>
    </w:rPr>
  </w:style>
  <w:style w:type="paragraph" w:customStyle="1" w:styleId="p">
    <w:name w:val="p"/>
    <w:aliases w:val="para"/>
    <w:basedOn w:val="Normal"/>
    <w:rsid w:val="00643AAC"/>
    <w:pPr>
      <w:spacing w:before="72" w:after="72"/>
      <w:jc w:val="both"/>
    </w:pPr>
    <w:rPr>
      <w:rFonts w:ascii="Arial" w:hAnsi="Arial"/>
      <w:sz w:val="22"/>
    </w:rPr>
  </w:style>
  <w:style w:type="paragraph" w:customStyle="1" w:styleId="TableText">
    <w:name w:val="Table Text"/>
    <w:aliases w:val="tx"/>
    <w:basedOn w:val="Normal"/>
    <w:rsid w:val="00643AAC"/>
    <w:pPr>
      <w:spacing w:before="60" w:after="60"/>
    </w:pPr>
    <w:rPr>
      <w:rFonts w:ascii="Arial" w:hAnsi="Arial"/>
      <w:sz w:val="20"/>
    </w:rPr>
  </w:style>
  <w:style w:type="paragraph" w:customStyle="1" w:styleId="TableHeading">
    <w:name w:val="Table Heading"/>
    <w:aliases w:val="th"/>
    <w:basedOn w:val="Normal"/>
    <w:rsid w:val="00643AAC"/>
    <w:pPr>
      <w:spacing w:before="120"/>
      <w:jc w:val="center"/>
    </w:pPr>
    <w:rPr>
      <w:rFonts w:ascii="Arial Narrow" w:hAnsi="Arial Narrow"/>
      <w:b/>
      <w:color w:val="FFFFFF"/>
    </w:rPr>
  </w:style>
  <w:style w:type="paragraph" w:customStyle="1" w:styleId="ExhibitTitle">
    <w:name w:val="Exhibit Title"/>
    <w:basedOn w:val="Normal"/>
    <w:rsid w:val="00643AAC"/>
    <w:pPr>
      <w:keepNext/>
      <w:keepLines/>
      <w:spacing w:before="120" w:after="120"/>
      <w:ind w:left="360"/>
      <w:jc w:val="both"/>
    </w:pPr>
    <w:rPr>
      <w:b/>
      <w:sz w:val="22"/>
    </w:rPr>
  </w:style>
  <w:style w:type="paragraph" w:styleId="BodyTextIndent3">
    <w:name w:val="Body Text Indent 3"/>
    <w:basedOn w:val="Normal"/>
    <w:link w:val="BodyTextIndent3Char"/>
    <w:rsid w:val="00643AAC"/>
    <w:pPr>
      <w:spacing w:after="120"/>
      <w:ind w:left="360"/>
    </w:pPr>
    <w:rPr>
      <w:sz w:val="16"/>
      <w:szCs w:val="16"/>
    </w:rPr>
  </w:style>
  <w:style w:type="character" w:customStyle="1" w:styleId="BodyTextIndent3Char">
    <w:name w:val="Body Text Indent 3 Char"/>
    <w:basedOn w:val="DefaultParagraphFont"/>
    <w:link w:val="BodyTextIndent3"/>
    <w:rsid w:val="00643AAC"/>
    <w:rPr>
      <w:rFonts w:ascii="Times New Roman" w:eastAsia="Times New Roman" w:hAnsi="Times New Roman" w:cs="Times New Roman"/>
      <w:sz w:val="16"/>
      <w:szCs w:val="16"/>
    </w:rPr>
  </w:style>
  <w:style w:type="paragraph" w:styleId="Index1">
    <w:name w:val="index 1"/>
    <w:basedOn w:val="Normal"/>
    <w:next w:val="Normal"/>
    <w:autoRedefine/>
    <w:semiHidden/>
    <w:rsid w:val="00643AAC"/>
    <w:pPr>
      <w:ind w:left="240" w:hanging="240"/>
    </w:pPr>
  </w:style>
  <w:style w:type="paragraph" w:styleId="IndexHeading">
    <w:name w:val="index heading"/>
    <w:basedOn w:val="Normal"/>
    <w:next w:val="Index1"/>
    <w:semiHidden/>
    <w:rsid w:val="00643AAC"/>
  </w:style>
  <w:style w:type="paragraph" w:styleId="BodyTextIndent2">
    <w:name w:val="Body Text Indent 2"/>
    <w:basedOn w:val="Normal"/>
    <w:link w:val="BodyTextIndent2Char"/>
    <w:rsid w:val="00643AAC"/>
    <w:pPr>
      <w:spacing w:after="120" w:line="480" w:lineRule="auto"/>
      <w:ind w:left="360"/>
    </w:pPr>
  </w:style>
  <w:style w:type="character" w:customStyle="1" w:styleId="BodyTextIndent2Char">
    <w:name w:val="Body Text Indent 2 Char"/>
    <w:basedOn w:val="DefaultParagraphFont"/>
    <w:link w:val="BodyTextIndent2"/>
    <w:rsid w:val="00643AAC"/>
    <w:rPr>
      <w:rFonts w:ascii="Times New Roman" w:eastAsia="Times New Roman" w:hAnsi="Times New Roman" w:cs="Times New Roman"/>
      <w:sz w:val="24"/>
      <w:szCs w:val="20"/>
    </w:rPr>
  </w:style>
  <w:style w:type="paragraph" w:styleId="BalloonText">
    <w:name w:val="Balloon Text"/>
    <w:basedOn w:val="Normal"/>
    <w:link w:val="BalloonTextChar"/>
    <w:semiHidden/>
    <w:rsid w:val="00643AAC"/>
    <w:rPr>
      <w:rFonts w:ascii="Tahoma" w:hAnsi="Tahoma" w:cs="Tahoma"/>
      <w:sz w:val="16"/>
      <w:szCs w:val="16"/>
    </w:rPr>
  </w:style>
  <w:style w:type="character" w:customStyle="1" w:styleId="BalloonTextChar">
    <w:name w:val="Balloon Text Char"/>
    <w:basedOn w:val="DefaultParagraphFont"/>
    <w:link w:val="BalloonText"/>
    <w:semiHidden/>
    <w:rsid w:val="00643AAC"/>
    <w:rPr>
      <w:rFonts w:ascii="Tahoma" w:eastAsia="Times New Roman" w:hAnsi="Tahoma" w:cs="Tahoma"/>
      <w:sz w:val="16"/>
      <w:szCs w:val="16"/>
    </w:rPr>
  </w:style>
  <w:style w:type="paragraph" w:customStyle="1" w:styleId="CoverSubtitleDocumentName">
    <w:name w:val="Cover Subtitle (Document Name)"/>
    <w:basedOn w:val="Title"/>
    <w:rsid w:val="00643AAC"/>
    <w:pPr>
      <w:spacing w:after="480"/>
      <w:ind w:right="0"/>
    </w:pPr>
    <w:rPr>
      <w:rFonts w:ascii="Helvetica" w:hAnsi="Helvetica"/>
      <w:kern w:val="28"/>
      <w:sz w:val="48"/>
    </w:rPr>
  </w:style>
  <w:style w:type="character" w:styleId="CommentReference">
    <w:name w:val="annotation reference"/>
    <w:basedOn w:val="DefaultParagraphFont"/>
    <w:semiHidden/>
    <w:rsid w:val="00643AAC"/>
    <w:rPr>
      <w:sz w:val="16"/>
      <w:szCs w:val="16"/>
    </w:rPr>
  </w:style>
  <w:style w:type="paragraph" w:styleId="CommentText">
    <w:name w:val="annotation text"/>
    <w:basedOn w:val="Normal"/>
    <w:link w:val="CommentTextChar"/>
    <w:semiHidden/>
    <w:rsid w:val="00643AAC"/>
    <w:rPr>
      <w:sz w:val="20"/>
    </w:rPr>
  </w:style>
  <w:style w:type="character" w:customStyle="1" w:styleId="CommentTextChar">
    <w:name w:val="Comment Text Char"/>
    <w:basedOn w:val="DefaultParagraphFont"/>
    <w:link w:val="CommentText"/>
    <w:semiHidden/>
    <w:rsid w:val="00643A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43AAC"/>
    <w:rPr>
      <w:b/>
      <w:bCs/>
    </w:rPr>
  </w:style>
  <w:style w:type="character" w:customStyle="1" w:styleId="CommentSubjectChar">
    <w:name w:val="Comment Subject Char"/>
    <w:basedOn w:val="CommentTextChar"/>
    <w:link w:val="CommentSubject"/>
    <w:semiHidden/>
    <w:rsid w:val="00643AAC"/>
    <w:rPr>
      <w:rFonts w:ascii="Times New Roman" w:eastAsia="Times New Roman" w:hAnsi="Times New Roman" w:cs="Times New Roman"/>
      <w:b/>
      <w:bCs/>
      <w:sz w:val="20"/>
      <w:szCs w:val="20"/>
    </w:rPr>
  </w:style>
  <w:style w:type="paragraph" w:customStyle="1" w:styleId="CharCharCharChar">
    <w:name w:val="Char Char Char Char"/>
    <w:basedOn w:val="Normal"/>
    <w:semiHidden/>
    <w:rsid w:val="00643AAC"/>
    <w:pPr>
      <w:widowControl w:val="0"/>
      <w:spacing w:after="160" w:line="240" w:lineRule="exact"/>
    </w:pPr>
    <w:rPr>
      <w:rFonts w:ascii="Tahoma" w:hAnsi="Tahoma"/>
      <w:sz w:val="20"/>
      <w:szCs w:val="24"/>
    </w:rPr>
  </w:style>
  <w:style w:type="paragraph" w:styleId="ListParagraph">
    <w:name w:val="List Paragraph"/>
    <w:basedOn w:val="Normal"/>
    <w:uiPriority w:val="34"/>
    <w:qFormat/>
    <w:rsid w:val="0064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36F8-798B-474A-8B25-62219639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50</Pages>
  <Words>12144</Words>
  <Characters>69221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81203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D. Mercer</dc:creator>
  <cp:lastModifiedBy>Wendy Funk</cp:lastModifiedBy>
  <cp:revision>4</cp:revision>
  <dcterms:created xsi:type="dcterms:W3CDTF">2021-04-30T12:18:00Z</dcterms:created>
  <dcterms:modified xsi:type="dcterms:W3CDTF">2021-04-30T12:32:00Z</dcterms:modified>
</cp:coreProperties>
</file>