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8D3BB" w14:textId="12A73BFB" w:rsidR="009D1852" w:rsidRPr="00EA4BBD" w:rsidRDefault="00E91AB8" w:rsidP="004F62F2">
      <w:pPr>
        <w:spacing w:line="960" w:lineRule="auto"/>
        <w:jc w:val="right"/>
        <w:rPr>
          <w:rFonts w:ascii="Verdana" w:hAnsi="Verdana"/>
          <w:color w:val="000000"/>
          <w:sz w:val="28"/>
        </w:rPr>
      </w:pPr>
      <w:bookmarkStart w:id="0" w:name="_Toc481221467"/>
      <w:r>
        <w:rPr>
          <w:rFonts w:ascii="Verdana" w:hAnsi="Verdana"/>
          <w:b/>
          <w:highlight w:val="yellow"/>
        </w:rPr>
        <w:t>0</w:t>
      </w:r>
      <w:r w:rsidRPr="00F92301">
        <w:rPr>
          <w:rFonts w:ascii="Verdana" w:hAnsi="Verdana"/>
          <w:b/>
          <w:highlight w:val="yellow"/>
        </w:rPr>
        <w:t>7 January 2022</w:t>
      </w:r>
    </w:p>
    <w:p w14:paraId="262F7278" w14:textId="77777777" w:rsidR="009D1852" w:rsidRPr="00EA4BB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EA4BBD">
        <w:rPr>
          <w:rFonts w:ascii="Verdana" w:hAnsi="Verdana"/>
          <w:color w:val="000000"/>
          <w:sz w:val="32"/>
          <w:szCs w:val="32"/>
        </w:rPr>
        <w:t>MEPRS</w:t>
      </w:r>
      <w:r w:rsidR="00DF59A9" w:rsidRPr="00EA4BBD">
        <w:rPr>
          <w:rFonts w:ascii="Verdana" w:hAnsi="Verdana"/>
          <w:color w:val="000000"/>
          <w:sz w:val="32"/>
          <w:szCs w:val="32"/>
        </w:rPr>
        <w:t xml:space="preserve"> File</w:t>
      </w:r>
      <w:bookmarkStart w:id="1" w:name="_GoBack"/>
      <w:bookmarkEnd w:id="1"/>
    </w:p>
    <w:p w14:paraId="05472EA7" w14:textId="77777777" w:rsidR="009D1852" w:rsidRPr="00EA4BB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EA4BBD">
        <w:rPr>
          <w:rFonts w:ascii="Verdana" w:hAnsi="Verdana"/>
          <w:color w:val="000000"/>
          <w:sz w:val="32"/>
          <w:szCs w:val="32"/>
        </w:rPr>
        <w:t>for the</w:t>
      </w:r>
    </w:p>
    <w:p w14:paraId="16D573F8" w14:textId="77777777" w:rsidR="009D1852" w:rsidRPr="00EA4BBD" w:rsidRDefault="009D1852" w:rsidP="009D1852">
      <w:pPr>
        <w:pStyle w:val="CoverSubtitleDocumentName"/>
        <w:spacing w:after="60"/>
        <w:rPr>
          <w:rFonts w:ascii="Verdana" w:hAnsi="Verdana"/>
          <w:color w:val="000000"/>
          <w:sz w:val="32"/>
          <w:szCs w:val="32"/>
        </w:rPr>
      </w:pPr>
      <w:r w:rsidRPr="00EA4BBD">
        <w:rPr>
          <w:rFonts w:ascii="Verdana" w:hAnsi="Verdana"/>
          <w:color w:val="000000"/>
          <w:sz w:val="32"/>
          <w:szCs w:val="32"/>
        </w:rPr>
        <w:t>MHS Data Repository (MDR)</w:t>
      </w:r>
    </w:p>
    <w:p w14:paraId="15CEA685" w14:textId="265D63FC" w:rsidR="004F62F2" w:rsidRPr="00EA4BBD" w:rsidRDefault="009D1852" w:rsidP="004F62F2">
      <w:pPr>
        <w:pStyle w:val="CoverSubtitleDocumentName"/>
        <w:spacing w:after="60" w:line="1680" w:lineRule="auto"/>
        <w:rPr>
          <w:rFonts w:ascii="Verdana" w:hAnsi="Verdana"/>
          <w:color w:val="000000"/>
          <w:sz w:val="32"/>
          <w:szCs w:val="32"/>
        </w:rPr>
      </w:pPr>
      <w:r w:rsidRPr="00EA4BBD">
        <w:rPr>
          <w:rFonts w:ascii="Verdana" w:hAnsi="Verdana"/>
          <w:color w:val="000000"/>
          <w:sz w:val="32"/>
          <w:szCs w:val="32"/>
        </w:rPr>
        <w:t>(Version 1.0</w:t>
      </w:r>
      <w:r w:rsidR="007D390D" w:rsidRPr="00EA4BBD">
        <w:rPr>
          <w:rFonts w:ascii="Verdana" w:hAnsi="Verdana"/>
          <w:color w:val="000000"/>
          <w:sz w:val="32"/>
          <w:szCs w:val="32"/>
        </w:rPr>
        <w:t>5.</w:t>
      </w:r>
      <w:r w:rsidR="007D390D" w:rsidRPr="00E91AB8">
        <w:rPr>
          <w:rFonts w:ascii="Verdana" w:hAnsi="Verdana"/>
          <w:color w:val="000000"/>
          <w:sz w:val="32"/>
          <w:szCs w:val="32"/>
          <w:highlight w:val="yellow"/>
        </w:rPr>
        <w:t>0</w:t>
      </w:r>
      <w:r w:rsidR="00E91AB8" w:rsidRPr="00E91AB8">
        <w:rPr>
          <w:rFonts w:ascii="Verdana" w:hAnsi="Verdana"/>
          <w:color w:val="000000"/>
          <w:sz w:val="32"/>
          <w:szCs w:val="32"/>
          <w:highlight w:val="yellow"/>
        </w:rPr>
        <w:t>2</w:t>
      </w:r>
      <w:r w:rsidRPr="00EA4BBD">
        <w:rPr>
          <w:rFonts w:ascii="Verdana" w:hAnsi="Verdana"/>
          <w:color w:val="000000"/>
          <w:sz w:val="32"/>
          <w:szCs w:val="32"/>
        </w:rPr>
        <w:t>)</w:t>
      </w:r>
    </w:p>
    <w:p w14:paraId="33D70359" w14:textId="4588E547" w:rsidR="009D1852" w:rsidRPr="00AD6CEF" w:rsidRDefault="00E91AB8" w:rsidP="004F62F2">
      <w:pPr>
        <w:pStyle w:val="CoverSubtitleDocumentName"/>
        <w:spacing w:after="60" w:line="1680" w:lineRule="auto"/>
        <w:rPr>
          <w:rFonts w:ascii="Verdana" w:hAnsi="Verdana"/>
          <w:sz w:val="28"/>
        </w:rPr>
      </w:pPr>
      <w:r w:rsidRPr="00A276AF">
        <w:rPr>
          <w:rFonts w:ascii="Verdana" w:hAnsi="Verdana"/>
          <w:color w:val="000000"/>
          <w:sz w:val="32"/>
          <w:szCs w:val="32"/>
          <w:highlight w:val="yellow"/>
        </w:rPr>
        <w:t>Future</w:t>
      </w:r>
      <w:r>
        <w:rPr>
          <w:rFonts w:ascii="Verdana" w:hAnsi="Verdana"/>
          <w:color w:val="000000"/>
          <w:sz w:val="32"/>
          <w:szCs w:val="32"/>
        </w:rPr>
        <w:t xml:space="preserve"> Specification</w:t>
      </w:r>
    </w:p>
    <w:p w14:paraId="5AA84EAA" w14:textId="77777777" w:rsidR="009D1852" w:rsidRPr="00AD6CEF" w:rsidRDefault="009D1852" w:rsidP="009D1852">
      <w:pPr>
        <w:pStyle w:val="CoverSubtitleDocumentName"/>
        <w:spacing w:after="0"/>
        <w:rPr>
          <w:rFonts w:ascii="Verdana" w:hAnsi="Verdana"/>
          <w:sz w:val="28"/>
        </w:rPr>
        <w:sectPr w:rsidR="009D1852" w:rsidRPr="00AD6CEF" w:rsidSect="006E7F73">
          <w:headerReference w:type="even" r:id="rId10"/>
          <w:headerReference w:type="default" r:id="rId11"/>
          <w:footerReference w:type="even" r:id="rId12"/>
          <w:headerReference w:type="first" r:id="rId13"/>
          <w:footerReference w:type="first" r:id="rId14"/>
          <w:pgSz w:w="12240" w:h="15840"/>
          <w:pgMar w:top="1440" w:right="1440" w:bottom="1440" w:left="1440" w:header="720" w:footer="720" w:gutter="0"/>
          <w:cols w:space="720"/>
        </w:sectPr>
      </w:pPr>
    </w:p>
    <w:p w14:paraId="05DEA7BA" w14:textId="77777777" w:rsidR="009D1852" w:rsidRPr="00AD6CEF" w:rsidRDefault="009D1852" w:rsidP="009D1852">
      <w:pPr>
        <w:jc w:val="center"/>
        <w:rPr>
          <w:rFonts w:ascii="Verdana" w:hAnsi="Verdana"/>
          <w:b/>
        </w:rPr>
      </w:pPr>
      <w:r w:rsidRPr="00AD6CEF">
        <w:rPr>
          <w:rFonts w:ascii="Verdana" w:hAnsi="Verdana"/>
          <w:b/>
        </w:rPr>
        <w:lastRenderedPageBreak/>
        <w:t>Revision History</w:t>
      </w:r>
    </w:p>
    <w:p w14:paraId="49D5477D" w14:textId="77777777" w:rsidR="009D1852" w:rsidRPr="00AD6CEF" w:rsidRDefault="009D1852" w:rsidP="009D1852">
      <w:pPr>
        <w:rPr>
          <w:rFonts w:ascii="Verdana" w:hAnsi="Verdana"/>
        </w:rPr>
      </w:pPr>
    </w:p>
    <w:tbl>
      <w:tblPr>
        <w:tblStyle w:val="TableGrid"/>
        <w:tblW w:w="10935" w:type="dxa"/>
        <w:tblLayout w:type="fixed"/>
        <w:tblLook w:val="0020" w:firstRow="1" w:lastRow="0" w:firstColumn="0" w:lastColumn="0" w:noHBand="0" w:noVBand="0"/>
        <w:tblCaption w:val="Revision History"/>
      </w:tblPr>
      <w:tblGrid>
        <w:gridCol w:w="1091"/>
        <w:gridCol w:w="1553"/>
        <w:gridCol w:w="2337"/>
        <w:gridCol w:w="1656"/>
        <w:gridCol w:w="4298"/>
      </w:tblGrid>
      <w:tr w:rsidR="009D1852" w:rsidRPr="00AD6CEF" w14:paraId="04826AE2" w14:textId="77777777" w:rsidTr="00564FEF">
        <w:trPr>
          <w:trHeight w:val="218"/>
          <w:tblHeader/>
        </w:trPr>
        <w:tc>
          <w:tcPr>
            <w:tcW w:w="1091" w:type="dxa"/>
          </w:tcPr>
          <w:p w14:paraId="162453BD" w14:textId="77777777" w:rsidR="009D1852" w:rsidRPr="00AD6CEF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Version</w:t>
            </w:r>
          </w:p>
        </w:tc>
        <w:tc>
          <w:tcPr>
            <w:tcW w:w="1553" w:type="dxa"/>
          </w:tcPr>
          <w:p w14:paraId="0AAD3E86" w14:textId="77777777" w:rsidR="009D1852" w:rsidRPr="00AD6CEF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 xml:space="preserve">Date </w:t>
            </w:r>
          </w:p>
        </w:tc>
        <w:tc>
          <w:tcPr>
            <w:tcW w:w="2337" w:type="dxa"/>
          </w:tcPr>
          <w:p w14:paraId="33444B62" w14:textId="77777777" w:rsidR="009D1852" w:rsidRPr="00AD6CEF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Para/</w:t>
            </w:r>
            <w:proofErr w:type="spellStart"/>
            <w:r w:rsidRPr="00AD6CEF">
              <w:rPr>
                <w:rFonts w:ascii="Verdana" w:hAnsi="Verdana"/>
                <w:b/>
                <w:sz w:val="18"/>
                <w:szCs w:val="18"/>
              </w:rPr>
              <w:t>Tbl</w:t>
            </w:r>
            <w:proofErr w:type="spellEnd"/>
            <w:r w:rsidRPr="00AD6CEF">
              <w:rPr>
                <w:rFonts w:ascii="Verdana" w:hAnsi="Verdana"/>
                <w:b/>
                <w:sz w:val="18"/>
                <w:szCs w:val="18"/>
              </w:rPr>
              <w:t>/Fig</w:t>
            </w:r>
          </w:p>
        </w:tc>
        <w:tc>
          <w:tcPr>
            <w:tcW w:w="1656" w:type="dxa"/>
          </w:tcPr>
          <w:p w14:paraId="5E0CCAFD" w14:textId="77777777" w:rsidR="009D1852" w:rsidRPr="00AD6CEF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Originator</w:t>
            </w:r>
          </w:p>
        </w:tc>
        <w:tc>
          <w:tcPr>
            <w:tcW w:w="4298" w:type="dxa"/>
          </w:tcPr>
          <w:p w14:paraId="2BD42454" w14:textId="77777777" w:rsidR="009D1852" w:rsidRPr="00AD6CEF" w:rsidRDefault="009D1852" w:rsidP="00C13BC3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Description of Change</w:t>
            </w:r>
          </w:p>
        </w:tc>
      </w:tr>
      <w:tr w:rsidR="00695EAF" w:rsidRPr="00AD6CEF" w14:paraId="77D3B09D" w14:textId="77777777" w:rsidTr="00A319FC">
        <w:trPr>
          <w:trHeight w:val="207"/>
        </w:trPr>
        <w:tc>
          <w:tcPr>
            <w:tcW w:w="1091" w:type="dxa"/>
          </w:tcPr>
          <w:p w14:paraId="1A4B14B4" w14:textId="77777777" w:rsidR="00695EAF" w:rsidRPr="00AD6CEF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1.00.00</w:t>
            </w:r>
          </w:p>
        </w:tc>
        <w:tc>
          <w:tcPr>
            <w:tcW w:w="1553" w:type="dxa"/>
          </w:tcPr>
          <w:p w14:paraId="4D66047F" w14:textId="77777777" w:rsidR="00695EAF" w:rsidRPr="00AD6CEF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03/12/2008</w:t>
            </w:r>
          </w:p>
        </w:tc>
        <w:tc>
          <w:tcPr>
            <w:tcW w:w="2337" w:type="dxa"/>
          </w:tcPr>
          <w:p w14:paraId="5DC7646F" w14:textId="77777777" w:rsidR="00695EAF" w:rsidRPr="00AD6CEF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Whole document</w:t>
            </w:r>
          </w:p>
        </w:tc>
        <w:tc>
          <w:tcPr>
            <w:tcW w:w="1656" w:type="dxa"/>
          </w:tcPr>
          <w:p w14:paraId="4564F088" w14:textId="77777777" w:rsidR="00695EAF" w:rsidRPr="00AD6CEF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M.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Tapscott</w:t>
            </w:r>
            <w:proofErr w:type="spellEnd"/>
          </w:p>
        </w:tc>
        <w:tc>
          <w:tcPr>
            <w:tcW w:w="4298" w:type="dxa"/>
          </w:tcPr>
          <w:p w14:paraId="4C6C750F" w14:textId="77777777" w:rsidR="00695EAF" w:rsidRPr="00AD6CEF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Initial versioning.</w:t>
            </w:r>
          </w:p>
        </w:tc>
      </w:tr>
      <w:tr w:rsidR="00695EAF" w:rsidRPr="00AD6CEF" w14:paraId="49FDAFED" w14:textId="77777777" w:rsidTr="00A319FC">
        <w:trPr>
          <w:trHeight w:val="885"/>
        </w:trPr>
        <w:tc>
          <w:tcPr>
            <w:tcW w:w="1091" w:type="dxa"/>
          </w:tcPr>
          <w:p w14:paraId="0F2B7405" w14:textId="77777777" w:rsidR="00695EAF" w:rsidRPr="00AD6CEF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1.00.01</w:t>
            </w:r>
          </w:p>
        </w:tc>
        <w:tc>
          <w:tcPr>
            <w:tcW w:w="1553" w:type="dxa"/>
          </w:tcPr>
          <w:p w14:paraId="110E9665" w14:textId="77777777" w:rsidR="00695EAF" w:rsidRPr="00AD6CEF" w:rsidRDefault="00076813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</w:t>
            </w:r>
            <w:r w:rsidR="00695EAF" w:rsidRPr="00AD6CEF">
              <w:rPr>
                <w:rFonts w:ascii="Verdana" w:hAnsi="Verdana"/>
                <w:sz w:val="18"/>
                <w:szCs w:val="18"/>
              </w:rPr>
              <w:t>4/15/2011</w:t>
            </w:r>
          </w:p>
        </w:tc>
        <w:tc>
          <w:tcPr>
            <w:tcW w:w="2337" w:type="dxa"/>
          </w:tcPr>
          <w:p w14:paraId="77AC6B77" w14:textId="77777777" w:rsidR="00695EAF" w:rsidRPr="00AD6CEF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Appendices A-D</w:t>
            </w:r>
          </w:p>
          <w:p w14:paraId="2CA3BF13" w14:textId="77777777" w:rsidR="00695EAF" w:rsidRPr="00AD6CEF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20E605B5" w14:textId="77777777" w:rsidR="00695EAF" w:rsidRPr="00AD6CEF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3375C75F" w14:textId="77777777" w:rsidR="00695EAF" w:rsidRPr="00AD6CEF" w:rsidRDefault="00695EAF" w:rsidP="00454E47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</w:tc>
        <w:tc>
          <w:tcPr>
            <w:tcW w:w="1656" w:type="dxa"/>
          </w:tcPr>
          <w:p w14:paraId="486E6074" w14:textId="77777777" w:rsidR="00695EAF" w:rsidRPr="00AD6CEF" w:rsidRDefault="00695EAF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M.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Tapscott</w:t>
            </w:r>
            <w:proofErr w:type="spellEnd"/>
          </w:p>
        </w:tc>
        <w:tc>
          <w:tcPr>
            <w:tcW w:w="4298" w:type="dxa"/>
          </w:tcPr>
          <w:p w14:paraId="4D770CEB" w14:textId="77777777" w:rsidR="00695EAF" w:rsidRPr="00AD6CEF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Updated Appendices; added details about source files (administrative changes only)</w:t>
            </w:r>
          </w:p>
          <w:p w14:paraId="6B3777D9" w14:textId="77777777" w:rsidR="00695EAF" w:rsidRPr="00AD6CEF" w:rsidRDefault="00695EAF" w:rsidP="00454E47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missing values</w:t>
            </w:r>
          </w:p>
        </w:tc>
      </w:tr>
      <w:tr w:rsidR="00CF0BBD" w:rsidRPr="00AD6CEF" w14:paraId="63A97C8C" w14:textId="77777777" w:rsidTr="00A319FC">
        <w:trPr>
          <w:trHeight w:val="2621"/>
        </w:trPr>
        <w:tc>
          <w:tcPr>
            <w:tcW w:w="1091" w:type="dxa"/>
          </w:tcPr>
          <w:p w14:paraId="2452E6C0" w14:textId="77777777" w:rsidR="00CF0BBD" w:rsidRPr="00AD6CEF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1.01.00</w:t>
            </w:r>
          </w:p>
        </w:tc>
        <w:tc>
          <w:tcPr>
            <w:tcW w:w="1553" w:type="dxa"/>
          </w:tcPr>
          <w:p w14:paraId="1B6B0A73" w14:textId="77777777" w:rsidR="00CF0BBD" w:rsidRPr="00AD6CEF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12/09/2011</w:t>
            </w:r>
          </w:p>
        </w:tc>
        <w:tc>
          <w:tcPr>
            <w:tcW w:w="2337" w:type="dxa"/>
          </w:tcPr>
          <w:p w14:paraId="747CA82E" w14:textId="77777777" w:rsidR="00CF0BBD" w:rsidRPr="00AD6CEF" w:rsidRDefault="00CF0BBD" w:rsidP="004F62F2">
            <w:pPr>
              <w:numPr>
                <w:ilvl w:val="0"/>
                <w:numId w:val="20"/>
              </w:numPr>
              <w:tabs>
                <w:tab w:val="num" w:pos="190"/>
              </w:tabs>
              <w:spacing w:line="480" w:lineRule="auto"/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  <w:p w14:paraId="6D4CD4B5" w14:textId="77777777" w:rsidR="00CF0BBD" w:rsidRPr="00AD6CEF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14:paraId="37892874" w14:textId="77777777" w:rsidR="00CF0BBD" w:rsidRPr="00AD6CEF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14:paraId="23E1B7FE" w14:textId="77777777" w:rsidR="00CF0BBD" w:rsidRPr="00AD6CEF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VIII. Directory Location</w:t>
            </w:r>
          </w:p>
          <w:p w14:paraId="255C5A8D" w14:textId="77777777" w:rsidR="00CF0BBD" w:rsidRPr="00AD6CEF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X. Special Outputs</w:t>
            </w:r>
          </w:p>
          <w:p w14:paraId="630A8D71" w14:textId="77777777" w:rsidR="00CF0BBD" w:rsidRPr="00AD6CEF" w:rsidRDefault="00CF0BBD" w:rsidP="00CF0BBD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26E10710" w14:textId="77777777" w:rsidR="00CF0BBD" w:rsidRPr="00AD6CEF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  <w:p w14:paraId="21D8B094" w14:textId="77777777" w:rsidR="00A92519" w:rsidRPr="00AD6CEF" w:rsidRDefault="00A92519" w:rsidP="00A92519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10FAE759" w14:textId="77777777" w:rsidR="00CF0BBD" w:rsidRPr="00AD6CEF" w:rsidRDefault="00A92519" w:rsidP="00A92519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C</w:t>
            </w:r>
          </w:p>
          <w:p w14:paraId="048A030C" w14:textId="77777777" w:rsidR="00CF0BBD" w:rsidRPr="00AD6CEF" w:rsidRDefault="00CF0BBD" w:rsidP="00CF0BBD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6" w:type="dxa"/>
          </w:tcPr>
          <w:p w14:paraId="3DA3A24D" w14:textId="77777777" w:rsidR="00CF0BBD" w:rsidRPr="00AD6CEF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49962DA0" w14:textId="77777777" w:rsidR="00CF0BBD" w:rsidRPr="00AD6CEF" w:rsidRDefault="00CF0BBD" w:rsidP="00EC0202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Calculation clarifications</w:t>
            </w:r>
            <w:r w:rsidRPr="00AD6CEF" w:rsidDel="00CB2503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2161422C" w14:textId="77777777" w:rsidR="00CF0BBD" w:rsidRPr="00AD6CEF" w:rsidRDefault="00CF0BBD" w:rsidP="00EC0202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the variable Dental Weighted Procedures</w:t>
            </w:r>
          </w:p>
          <w:p w14:paraId="2B344CCE" w14:textId="77777777" w:rsidR="00CF0BBD" w:rsidRPr="00AD6CEF" w:rsidRDefault="00CF0BBD" w:rsidP="00071BDF">
            <w:pPr>
              <w:ind w:left="19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07344DE" w14:textId="77777777" w:rsidR="00CF0BBD" w:rsidRPr="00AD6CEF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Output clarification</w:t>
            </w:r>
          </w:p>
          <w:p w14:paraId="3125BDCF" w14:textId="77777777" w:rsidR="00CF0BBD" w:rsidRPr="00AD6CEF" w:rsidRDefault="00CF0BBD" w:rsidP="00CF0BBD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14:paraId="0FEF7AC7" w14:textId="77777777" w:rsidR="00CF0BBD" w:rsidRPr="00AD6CEF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Output clarification</w:t>
            </w:r>
          </w:p>
          <w:p w14:paraId="7145F031" w14:textId="77777777" w:rsidR="00CF0BBD" w:rsidRPr="00AD6CEF" w:rsidRDefault="00CF0BBD" w:rsidP="00CF0BBD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FY12 Step Down Expense and Workload Variable updates</w:t>
            </w:r>
          </w:p>
          <w:p w14:paraId="231C8815" w14:textId="77777777" w:rsidR="00A92519" w:rsidRPr="00AD6CEF" w:rsidRDefault="00A4535E" w:rsidP="00A9251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FY12 Program Expense Code updates</w:t>
            </w:r>
          </w:p>
          <w:p w14:paraId="189D3FE9" w14:textId="77777777" w:rsidR="00CF0BBD" w:rsidRPr="00AD6CEF" w:rsidRDefault="00A4535E" w:rsidP="00A92519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FY12 Standard Expense Element Code updates</w:t>
            </w:r>
          </w:p>
        </w:tc>
      </w:tr>
      <w:tr w:rsidR="00CF0BBD" w:rsidRPr="00AD6CEF" w14:paraId="4E471BF2" w14:textId="77777777" w:rsidTr="00A319FC">
        <w:trPr>
          <w:trHeight w:val="1092"/>
        </w:trPr>
        <w:tc>
          <w:tcPr>
            <w:tcW w:w="1091" w:type="dxa"/>
          </w:tcPr>
          <w:p w14:paraId="781BFBD2" w14:textId="77777777" w:rsidR="00CF0BBD" w:rsidRPr="00AD6CEF" w:rsidRDefault="00F478D0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</w:t>
            </w:r>
            <w:r w:rsidR="00CF0BBD" w:rsidRPr="00AD6CEF">
              <w:rPr>
                <w:rFonts w:ascii="Verdana" w:hAnsi="Verdana"/>
                <w:sz w:val="18"/>
                <w:szCs w:val="18"/>
              </w:rPr>
              <w:t>.0</w:t>
            </w:r>
            <w:r w:rsidRPr="00AD6CE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3" w:type="dxa"/>
          </w:tcPr>
          <w:p w14:paraId="649895E2" w14:textId="77777777" w:rsidR="00CF0BBD" w:rsidRPr="00AD6CEF" w:rsidRDefault="00555181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</w:t>
            </w:r>
            <w:r w:rsidR="00604301" w:rsidRPr="00AD6CEF">
              <w:rPr>
                <w:rFonts w:ascii="Verdana" w:hAnsi="Verdana"/>
                <w:sz w:val="18"/>
                <w:szCs w:val="18"/>
              </w:rPr>
              <w:t>3</w:t>
            </w:r>
            <w:r w:rsidR="00CF0BBD" w:rsidRPr="00AD6CEF">
              <w:rPr>
                <w:rFonts w:ascii="Verdana" w:hAnsi="Verdana"/>
                <w:sz w:val="18"/>
                <w:szCs w:val="18"/>
              </w:rPr>
              <w:t>/</w:t>
            </w:r>
            <w:r w:rsidR="00604301" w:rsidRPr="00AD6CEF">
              <w:rPr>
                <w:rFonts w:ascii="Verdana" w:hAnsi="Verdana"/>
                <w:sz w:val="18"/>
                <w:szCs w:val="18"/>
              </w:rPr>
              <w:t>26</w:t>
            </w:r>
            <w:r w:rsidR="00CF0BBD" w:rsidRPr="00AD6CEF">
              <w:rPr>
                <w:rFonts w:ascii="Verdana" w:hAnsi="Verdana"/>
                <w:sz w:val="18"/>
                <w:szCs w:val="18"/>
              </w:rPr>
              <w:t>/201</w:t>
            </w:r>
            <w:r w:rsidR="00612626" w:rsidRPr="00AD6CEF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2337" w:type="dxa"/>
          </w:tcPr>
          <w:p w14:paraId="4CBADCD6" w14:textId="77777777" w:rsidR="001B34A6" w:rsidRPr="00AD6CEF" w:rsidRDefault="001B34A6" w:rsidP="008B1F5C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  <w:p w14:paraId="37B6E080" w14:textId="77777777" w:rsidR="008B1F5C" w:rsidRPr="00AD6CEF" w:rsidRDefault="008B1F5C" w:rsidP="008B1F5C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7DCF5168" w14:textId="77777777" w:rsidR="006823A6" w:rsidRPr="00AD6CEF" w:rsidRDefault="006823A6" w:rsidP="00316BA8">
            <w:pPr>
              <w:rPr>
                <w:rFonts w:ascii="Verdana" w:hAnsi="Verdana"/>
                <w:sz w:val="18"/>
                <w:szCs w:val="18"/>
              </w:rPr>
            </w:pPr>
          </w:p>
          <w:p w14:paraId="15730ADB" w14:textId="77777777" w:rsidR="0006262D" w:rsidRPr="00AD6CEF" w:rsidRDefault="00FA411A" w:rsidP="00316BA8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797421A3" w14:textId="77777777" w:rsidR="00FA411A" w:rsidRPr="00AD6CEF" w:rsidRDefault="00FA411A" w:rsidP="00FA411A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14:paraId="773B5F40" w14:textId="77777777" w:rsidR="00CF0BBD" w:rsidRPr="00AD6CEF" w:rsidRDefault="00CF0BBD" w:rsidP="00EC020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3BC20FF7" w14:textId="77777777" w:rsidR="001B34A6" w:rsidRPr="00AD6CEF" w:rsidRDefault="001A3961" w:rsidP="008B1F5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Footnote 2</w:t>
            </w:r>
          </w:p>
          <w:p w14:paraId="1EEB37FF" w14:textId="77777777" w:rsidR="008B1F5C" w:rsidRPr="00AD6CEF" w:rsidRDefault="00316BA8" w:rsidP="008B1F5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Merged Appendix A and B into one table</w:t>
            </w:r>
          </w:p>
          <w:p w14:paraId="40CFED21" w14:textId="77777777" w:rsidR="00FA411A" w:rsidRPr="00AD6CEF" w:rsidRDefault="00316BA8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Renamed Appendix C to Appendix B</w:t>
            </w:r>
          </w:p>
          <w:p w14:paraId="03C8ED60" w14:textId="77777777" w:rsidR="00FA411A" w:rsidRPr="00AD6CEF" w:rsidRDefault="00316BA8" w:rsidP="00C056DC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Renamed Appendix D to Appendix D</w:t>
            </w:r>
          </w:p>
        </w:tc>
      </w:tr>
      <w:tr w:rsidR="00CF0BBD" w:rsidRPr="00AD6CEF" w14:paraId="6387F091" w14:textId="77777777" w:rsidTr="00A319FC">
        <w:trPr>
          <w:trHeight w:val="1322"/>
        </w:trPr>
        <w:tc>
          <w:tcPr>
            <w:tcW w:w="1091" w:type="dxa"/>
          </w:tcPr>
          <w:p w14:paraId="1907E2DE" w14:textId="77777777" w:rsidR="00CF0BBD" w:rsidRPr="00AD6CEF" w:rsidRDefault="00F217B7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1.01.02</w:t>
            </w:r>
          </w:p>
        </w:tc>
        <w:tc>
          <w:tcPr>
            <w:tcW w:w="1553" w:type="dxa"/>
          </w:tcPr>
          <w:p w14:paraId="5E970ADB" w14:textId="77777777" w:rsidR="00CF0BBD" w:rsidRPr="00AD6CEF" w:rsidRDefault="00555181" w:rsidP="00683CC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</w:t>
            </w:r>
            <w:r w:rsidR="00F217B7" w:rsidRPr="00AD6CEF">
              <w:rPr>
                <w:rFonts w:ascii="Verdana" w:hAnsi="Verdana"/>
                <w:sz w:val="18"/>
                <w:szCs w:val="18"/>
              </w:rPr>
              <w:t>4/5/2012</w:t>
            </w:r>
          </w:p>
        </w:tc>
        <w:tc>
          <w:tcPr>
            <w:tcW w:w="2337" w:type="dxa"/>
          </w:tcPr>
          <w:p w14:paraId="638853D7" w14:textId="77777777" w:rsidR="00CF0BBD" w:rsidRPr="00AD6CEF" w:rsidRDefault="00A46BC8" w:rsidP="00A46BC8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</w:tc>
        <w:tc>
          <w:tcPr>
            <w:tcW w:w="1656" w:type="dxa"/>
          </w:tcPr>
          <w:p w14:paraId="0005489C" w14:textId="77777777" w:rsidR="00CF0BBD" w:rsidRPr="00AD6CEF" w:rsidRDefault="00A46BC8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65BF328E" w14:textId="77777777" w:rsidR="00A46BC8" w:rsidRPr="00AD6CEF" w:rsidRDefault="00E17C45" w:rsidP="00A46BC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Removed</w:t>
            </w:r>
            <w:r w:rsidR="00A46BC8" w:rsidRPr="00AD6CEF">
              <w:rPr>
                <w:rFonts w:ascii="Verdana" w:hAnsi="Verdana"/>
                <w:sz w:val="18"/>
                <w:szCs w:val="18"/>
              </w:rPr>
              <w:t xml:space="preserve"> Footnote 2</w:t>
            </w:r>
          </w:p>
          <w:p w14:paraId="73036007" w14:textId="77777777" w:rsidR="00CF0BBD" w:rsidRPr="00AD6CEF" w:rsidRDefault="00E17C45" w:rsidP="00A46BC8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Changed the methodology for Civilian Pay, Military Pay, O&amp;M expenses, and Free Receipts back to the original methodology from the current spec dated 04/15/2011.</w:t>
            </w:r>
          </w:p>
        </w:tc>
      </w:tr>
      <w:tr w:rsidR="00A841A3" w:rsidRPr="00AD6CEF" w14:paraId="64302C32" w14:textId="77777777" w:rsidTr="00A319FC">
        <w:trPr>
          <w:trHeight w:val="1103"/>
        </w:trPr>
        <w:tc>
          <w:tcPr>
            <w:tcW w:w="1091" w:type="dxa"/>
          </w:tcPr>
          <w:p w14:paraId="7124C69C" w14:textId="77777777" w:rsidR="00A841A3" w:rsidRPr="00AD6CEF" w:rsidRDefault="006978DB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1.01.03</w:t>
            </w:r>
          </w:p>
        </w:tc>
        <w:tc>
          <w:tcPr>
            <w:tcW w:w="1553" w:type="dxa"/>
          </w:tcPr>
          <w:p w14:paraId="2AE44A01" w14:textId="77777777" w:rsidR="00A841A3" w:rsidRPr="00AD6CEF" w:rsidRDefault="00555181" w:rsidP="00683CC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</w:t>
            </w:r>
            <w:r w:rsidR="006978DB" w:rsidRPr="00AD6CEF">
              <w:rPr>
                <w:rFonts w:ascii="Verdana" w:hAnsi="Verdana"/>
                <w:sz w:val="18"/>
                <w:szCs w:val="18"/>
              </w:rPr>
              <w:t>4/10/2012</w:t>
            </w:r>
          </w:p>
        </w:tc>
        <w:tc>
          <w:tcPr>
            <w:tcW w:w="2337" w:type="dxa"/>
          </w:tcPr>
          <w:p w14:paraId="12F7E19B" w14:textId="77777777" w:rsidR="00A841A3" w:rsidRPr="00AD6CEF" w:rsidRDefault="00DC2C1E" w:rsidP="00DC2C1E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</w:tc>
        <w:tc>
          <w:tcPr>
            <w:tcW w:w="1656" w:type="dxa"/>
          </w:tcPr>
          <w:p w14:paraId="4A96B799" w14:textId="77777777" w:rsidR="00A841A3" w:rsidRPr="00AD6CEF" w:rsidRDefault="00DC2C1E" w:rsidP="00454E4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130E3C94" w14:textId="77777777" w:rsidR="00A841A3" w:rsidRPr="00AD6CEF" w:rsidRDefault="00B80F9C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Added FY12 formula for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and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="002B1BA4" w:rsidRPr="00AD6CEF">
              <w:rPr>
                <w:rFonts w:ascii="Verdana" w:hAnsi="Verdana"/>
                <w:sz w:val="18"/>
                <w:szCs w:val="18"/>
              </w:rPr>
              <w:t>.</w:t>
            </w:r>
          </w:p>
          <w:p w14:paraId="2436C4FF" w14:textId="77777777" w:rsidR="002B1BA4" w:rsidRPr="00AD6CEF" w:rsidRDefault="002B1BA4" w:rsidP="00FA411A">
            <w:pPr>
              <w:numPr>
                <w:ilvl w:val="0"/>
                <w:numId w:val="19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Updated</w:t>
            </w:r>
            <w:r w:rsidR="00803D90" w:rsidRPr="00AD6CEF">
              <w:rPr>
                <w:rFonts w:ascii="Verdana" w:hAnsi="Verdana"/>
                <w:sz w:val="18"/>
                <w:szCs w:val="18"/>
              </w:rPr>
              <w:t xml:space="preserve"> the original O&amp;M expense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formula </w:t>
            </w:r>
            <w:r w:rsidR="00803D90" w:rsidRPr="00AD6CEF">
              <w:rPr>
                <w:rFonts w:ascii="Verdana" w:hAnsi="Verdana"/>
                <w:sz w:val="18"/>
                <w:szCs w:val="18"/>
              </w:rPr>
              <w:t>to exclude SEECs 11.1F and 11.5F and add SEEC 11.7F.</w:t>
            </w:r>
          </w:p>
        </w:tc>
      </w:tr>
      <w:tr w:rsidR="001C4B45" w:rsidRPr="00AD6CEF" w14:paraId="2E60F545" w14:textId="77777777" w:rsidTr="00A319FC">
        <w:trPr>
          <w:trHeight w:val="1987"/>
        </w:trPr>
        <w:tc>
          <w:tcPr>
            <w:tcW w:w="1091" w:type="dxa"/>
          </w:tcPr>
          <w:p w14:paraId="271C77E5" w14:textId="77777777" w:rsidR="001C4B45" w:rsidRPr="00AD6CEF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1.01.04</w:t>
            </w:r>
          </w:p>
        </w:tc>
        <w:tc>
          <w:tcPr>
            <w:tcW w:w="1553" w:type="dxa"/>
          </w:tcPr>
          <w:p w14:paraId="0A305E17" w14:textId="77777777" w:rsidR="001C4B45" w:rsidRPr="00AD6CEF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11/15/12</w:t>
            </w:r>
          </w:p>
        </w:tc>
        <w:tc>
          <w:tcPr>
            <w:tcW w:w="2337" w:type="dxa"/>
          </w:tcPr>
          <w:p w14:paraId="7C966049" w14:textId="77777777" w:rsidR="001C4B45" w:rsidRPr="00AD6CEF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  <w:p w14:paraId="2FF8B8BF" w14:textId="77777777" w:rsidR="001C4B45" w:rsidRPr="00AD6CEF" w:rsidRDefault="001C4B45" w:rsidP="00AD2AF4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73D44456" w14:textId="77777777" w:rsidR="001C4B45" w:rsidRPr="00AD6CEF" w:rsidRDefault="001C4B45" w:rsidP="00AD2AF4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14:paraId="314E85FD" w14:textId="77777777" w:rsidR="001C4B45" w:rsidRPr="00AD6CEF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2C77005F" w14:textId="77777777" w:rsidR="001C4B45" w:rsidRPr="00AD6CEF" w:rsidRDefault="001C4B45" w:rsidP="00AD2AF4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6C55FE99" w14:textId="77777777" w:rsidR="001C4B45" w:rsidRPr="00AD6CEF" w:rsidRDefault="001C4B45" w:rsidP="00AD2AF4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3A15155D" w14:textId="77777777" w:rsidR="001C4B45" w:rsidRPr="00AD6CEF" w:rsidRDefault="001C4B45" w:rsidP="00AD2AF4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14:paraId="55E16C46" w14:textId="77777777" w:rsidR="001C4B45" w:rsidRPr="00AD6CEF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44038AF4" w14:textId="77777777" w:rsidR="001C4B45" w:rsidRPr="00AD6CEF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FY13 formula for Civilian Pay, Military Pay, O&amp;M expenses, Depreciation, Free Receipts, and Pharmacy Supply Expenses</w:t>
            </w:r>
          </w:p>
          <w:p w14:paraId="56F67E18" w14:textId="77777777" w:rsidR="001C4B45" w:rsidRPr="00AD6CEF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FY13 Step Down Expense and Workload Variable updates</w:t>
            </w:r>
          </w:p>
          <w:p w14:paraId="49503530" w14:textId="77777777" w:rsidR="001C4B45" w:rsidRPr="00AD6CEF" w:rsidRDefault="001C4B45" w:rsidP="00AD2AF4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FY13 Program Expense Code updates</w:t>
            </w:r>
          </w:p>
          <w:p w14:paraId="25153D71" w14:textId="77777777" w:rsidR="001C4B45" w:rsidRPr="00AD6CEF" w:rsidRDefault="001C4B45" w:rsidP="00AD2AF4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FY13 Standard Expense Element Code updates</w:t>
            </w:r>
          </w:p>
          <w:p w14:paraId="3AE2EB12" w14:textId="77777777" w:rsidR="001C4B45" w:rsidRPr="00AD6CEF" w:rsidRDefault="001C4B45" w:rsidP="00AD2AF4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  <w:tr w:rsidR="001C4B45" w:rsidRPr="00AD6CEF" w14:paraId="7EA0E91A" w14:textId="77777777" w:rsidTr="00A319FC">
        <w:trPr>
          <w:trHeight w:val="1151"/>
        </w:trPr>
        <w:tc>
          <w:tcPr>
            <w:tcW w:w="1091" w:type="dxa"/>
          </w:tcPr>
          <w:p w14:paraId="58AE28D7" w14:textId="77777777" w:rsidR="001C4B45" w:rsidRPr="00AD6CEF" w:rsidRDefault="005E2065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</w:t>
            </w:r>
            <w:r w:rsidR="001C4B45" w:rsidRPr="00AD6CEF">
              <w:rPr>
                <w:rFonts w:ascii="Verdana" w:hAnsi="Verdana"/>
                <w:sz w:val="18"/>
                <w:szCs w:val="18"/>
              </w:rPr>
              <w:t>.0</w:t>
            </w:r>
            <w:r w:rsidR="00A22D15" w:rsidRPr="00AD6CEF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553" w:type="dxa"/>
          </w:tcPr>
          <w:p w14:paraId="2C61929A" w14:textId="77777777" w:rsidR="001C4B45" w:rsidRPr="00AD6CEF" w:rsidRDefault="00555181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</w:t>
            </w:r>
            <w:r w:rsidR="001C4B45" w:rsidRPr="00AD6CEF">
              <w:rPr>
                <w:rFonts w:ascii="Verdana" w:hAnsi="Verdana"/>
                <w:sz w:val="18"/>
                <w:szCs w:val="18"/>
              </w:rPr>
              <w:t>5/30/2013</w:t>
            </w:r>
          </w:p>
        </w:tc>
        <w:tc>
          <w:tcPr>
            <w:tcW w:w="2337" w:type="dxa"/>
          </w:tcPr>
          <w:p w14:paraId="3641F743" w14:textId="77777777" w:rsidR="001C4B45" w:rsidRPr="00AD6CEF" w:rsidRDefault="001C4B45" w:rsidP="001C4B45">
            <w:pPr>
              <w:numPr>
                <w:ilvl w:val="0"/>
                <w:numId w:val="20"/>
              </w:numPr>
              <w:tabs>
                <w:tab w:val="clear" w:pos="234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I. Source</w:t>
            </w:r>
          </w:p>
        </w:tc>
        <w:tc>
          <w:tcPr>
            <w:tcW w:w="1656" w:type="dxa"/>
          </w:tcPr>
          <w:p w14:paraId="1BB78C99" w14:textId="77777777" w:rsidR="001C4B45" w:rsidRPr="00AD6CEF" w:rsidRDefault="001C4B45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6B999974" w14:textId="77777777" w:rsidR="001C4B45" w:rsidRPr="00AD6CEF" w:rsidRDefault="001C4B45" w:rsidP="001C4B45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Updated the name of the ICD to the most recent version titled ICD-1300-2015-04 Approved EAS IV</w:t>
            </w:r>
            <w:r w:rsidR="00766CD0" w:rsidRPr="00AD6CEF">
              <w:rPr>
                <w:rFonts w:ascii="Verdana" w:hAnsi="Verdana"/>
                <w:sz w:val="18"/>
                <w:szCs w:val="18"/>
              </w:rPr>
              <w:t xml:space="preserve"> ICD Mod 5 and updated the date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to 30 May 2013.</w:t>
            </w:r>
          </w:p>
        </w:tc>
      </w:tr>
      <w:tr w:rsidR="00E55922" w:rsidRPr="00AD6CEF" w14:paraId="6F99994A" w14:textId="77777777" w:rsidTr="00A319FC">
        <w:trPr>
          <w:trHeight w:val="1151"/>
        </w:trPr>
        <w:tc>
          <w:tcPr>
            <w:tcW w:w="1091" w:type="dxa"/>
          </w:tcPr>
          <w:p w14:paraId="7E1B9549" w14:textId="77777777" w:rsidR="00E55922" w:rsidRPr="00AD6CEF" w:rsidRDefault="000B4438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</w:t>
            </w:r>
            <w:r w:rsidR="00E55922" w:rsidRPr="00AD6CEF">
              <w:rPr>
                <w:rFonts w:ascii="Verdana" w:hAnsi="Verdana"/>
                <w:sz w:val="18"/>
                <w:szCs w:val="18"/>
              </w:rPr>
              <w:t>.0</w:t>
            </w:r>
            <w:r w:rsidRPr="00AD6CE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1553" w:type="dxa"/>
          </w:tcPr>
          <w:p w14:paraId="033B01B1" w14:textId="77777777" w:rsidR="00E55922" w:rsidRPr="00AD6CEF" w:rsidRDefault="00E7094F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10/02</w:t>
            </w:r>
            <w:r w:rsidR="00E55922" w:rsidRPr="00AD6CEF">
              <w:rPr>
                <w:rFonts w:ascii="Verdana" w:hAnsi="Verdana"/>
                <w:sz w:val="18"/>
                <w:szCs w:val="18"/>
              </w:rPr>
              <w:t>/2013</w:t>
            </w:r>
          </w:p>
        </w:tc>
        <w:tc>
          <w:tcPr>
            <w:tcW w:w="2337" w:type="dxa"/>
          </w:tcPr>
          <w:p w14:paraId="09BC93A2" w14:textId="77777777" w:rsidR="00E55922" w:rsidRPr="00AD6CEF" w:rsidRDefault="00E55922" w:rsidP="00E55922">
            <w:pPr>
              <w:numPr>
                <w:ilvl w:val="0"/>
                <w:numId w:val="20"/>
              </w:numPr>
              <w:tabs>
                <w:tab w:val="clear" w:pos="2340"/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File and Layout Content</w:t>
            </w:r>
          </w:p>
        </w:tc>
        <w:tc>
          <w:tcPr>
            <w:tcW w:w="1656" w:type="dxa"/>
          </w:tcPr>
          <w:p w14:paraId="22786767" w14:textId="77777777" w:rsidR="00E55922" w:rsidRPr="00AD6CEF" w:rsidRDefault="00E55922" w:rsidP="00AD2AF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002391B6" w14:textId="77777777" w:rsidR="00E55922" w:rsidRPr="00AD6CEF" w:rsidRDefault="007B64F0" w:rsidP="00003F51">
            <w:pPr>
              <w:numPr>
                <w:ilvl w:val="0"/>
                <w:numId w:val="19"/>
              </w:num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Added the text to the </w:t>
            </w:r>
            <w:r w:rsidR="00003F51" w:rsidRPr="00AD6CEF">
              <w:rPr>
                <w:rFonts w:ascii="Verdana" w:hAnsi="Verdana"/>
                <w:sz w:val="18"/>
                <w:szCs w:val="18"/>
              </w:rPr>
              <w:t xml:space="preserve">WWR Bed Days / Avail FTE, Actual </w:t>
            </w:r>
            <w:r w:rsidRPr="00AD6CEF">
              <w:rPr>
                <w:rFonts w:ascii="Verdana" w:hAnsi="Verdana"/>
                <w:sz w:val="18"/>
                <w:szCs w:val="18"/>
              </w:rPr>
              <w:t>transformation field</w:t>
            </w:r>
            <w:r w:rsidR="00E8749C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003F51" w:rsidRPr="00AD6CEF">
              <w:rPr>
                <w:rFonts w:ascii="Verdana" w:hAnsi="Verdana"/>
                <w:sz w:val="18"/>
                <w:szCs w:val="18"/>
              </w:rPr>
              <w:t>“</w:t>
            </w:r>
            <w:r w:rsidRPr="00AD6CEF">
              <w:rPr>
                <w:rFonts w:ascii="Verdana" w:hAnsi="Verdana"/>
                <w:sz w:val="18"/>
                <w:szCs w:val="18"/>
              </w:rPr>
              <w:t>Not populated FY14 and forward.</w:t>
            </w:r>
            <w:r w:rsidR="00003F51" w:rsidRPr="00AD6CEF">
              <w:rPr>
                <w:rFonts w:ascii="Verdana" w:hAnsi="Verdana"/>
                <w:sz w:val="18"/>
                <w:szCs w:val="18"/>
              </w:rPr>
              <w:t>”</w:t>
            </w:r>
          </w:p>
        </w:tc>
      </w:tr>
      <w:tr w:rsidR="0078501E" w:rsidRPr="00AD6CEF" w14:paraId="7E60C0C5" w14:textId="77777777" w:rsidTr="00A319FC">
        <w:trPr>
          <w:trHeight w:val="1987"/>
        </w:trPr>
        <w:tc>
          <w:tcPr>
            <w:tcW w:w="1091" w:type="dxa"/>
          </w:tcPr>
          <w:p w14:paraId="729AADD8" w14:textId="77777777" w:rsidR="0078501E" w:rsidRPr="00AD6CEF" w:rsidRDefault="000B4438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1.01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>.0</w:t>
            </w:r>
            <w:r w:rsidRPr="00AD6CEF">
              <w:rPr>
                <w:rFonts w:ascii="Verdana" w:hAnsi="Verdana"/>
                <w:sz w:val="18"/>
                <w:szCs w:val="18"/>
              </w:rPr>
              <w:t>7</w:t>
            </w:r>
          </w:p>
        </w:tc>
        <w:tc>
          <w:tcPr>
            <w:tcW w:w="1553" w:type="dxa"/>
          </w:tcPr>
          <w:p w14:paraId="330C3520" w14:textId="77777777" w:rsidR="0078501E" w:rsidRPr="00AD6CEF" w:rsidRDefault="00F51CA1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10/</w:t>
            </w:r>
            <w:r w:rsidR="00E3678D" w:rsidRPr="00AD6CEF">
              <w:rPr>
                <w:rFonts w:ascii="Verdana" w:hAnsi="Verdana"/>
                <w:sz w:val="18"/>
                <w:szCs w:val="18"/>
              </w:rPr>
              <w:t>0</w:t>
            </w:r>
            <w:r w:rsidRPr="00AD6CEF">
              <w:rPr>
                <w:rFonts w:ascii="Verdana" w:hAnsi="Verdana"/>
                <w:sz w:val="18"/>
                <w:szCs w:val="18"/>
              </w:rPr>
              <w:t>7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>/13</w:t>
            </w:r>
          </w:p>
        </w:tc>
        <w:tc>
          <w:tcPr>
            <w:tcW w:w="2337" w:type="dxa"/>
          </w:tcPr>
          <w:p w14:paraId="765ED7A0" w14:textId="77777777" w:rsidR="0078501E" w:rsidRPr="00AD6CEF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  <w:p w14:paraId="2F830E83" w14:textId="77777777" w:rsidR="0078501E" w:rsidRPr="00AD6CEF" w:rsidRDefault="0078501E" w:rsidP="00AE06B5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51D074F5" w14:textId="77777777" w:rsidR="0078501E" w:rsidRPr="00AD6CEF" w:rsidRDefault="0078501E" w:rsidP="00AE06B5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14:paraId="4523ABC7" w14:textId="77777777" w:rsidR="0078501E" w:rsidRPr="00AD6CEF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0481C3CB" w14:textId="77777777" w:rsidR="0078501E" w:rsidRPr="00AD6CEF" w:rsidRDefault="0078501E" w:rsidP="00AE06B5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0140F5B4" w14:textId="77777777" w:rsidR="0078501E" w:rsidRPr="00AD6CEF" w:rsidRDefault="0078501E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341E9B49" w14:textId="77777777" w:rsidR="0078501E" w:rsidRPr="00AD6CEF" w:rsidRDefault="0078501E" w:rsidP="00AE06B5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14:paraId="15380F66" w14:textId="77777777" w:rsidR="0078501E" w:rsidRPr="00AD6CEF" w:rsidRDefault="0078501E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22B36CCC" w14:textId="77777777" w:rsidR="0078501E" w:rsidRPr="00AD6CEF" w:rsidRDefault="009A0451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Edited FY12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 xml:space="preserve"> formula Pharmacy Supply Expenses</w:t>
            </w:r>
            <w:r w:rsidR="00CE0CB6" w:rsidRPr="00AD6CEF">
              <w:rPr>
                <w:rFonts w:ascii="Verdana" w:hAnsi="Verdana"/>
                <w:sz w:val="18"/>
                <w:szCs w:val="18"/>
              </w:rPr>
              <w:t xml:space="preserve"> to include NCR sites to the equation.</w:t>
            </w:r>
          </w:p>
          <w:p w14:paraId="58619ACC" w14:textId="77777777" w:rsidR="0078501E" w:rsidRPr="00AD6CEF" w:rsidRDefault="001400AA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 xml:space="preserve"> Step Down Expense and Workload Variable updates</w:t>
            </w:r>
          </w:p>
          <w:p w14:paraId="337C6DA6" w14:textId="77777777" w:rsidR="0078501E" w:rsidRPr="00AD6CEF" w:rsidRDefault="001400AA" w:rsidP="00AE06B5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 xml:space="preserve"> Program Expense Code updates</w:t>
            </w:r>
          </w:p>
          <w:p w14:paraId="478739E5" w14:textId="77777777" w:rsidR="0078501E" w:rsidRPr="00AD6CEF" w:rsidRDefault="001400AA" w:rsidP="00AE06B5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FY14</w:t>
            </w:r>
            <w:r w:rsidR="0078501E" w:rsidRPr="00AD6CEF">
              <w:rPr>
                <w:rFonts w:ascii="Verdana" w:hAnsi="Verdana"/>
                <w:sz w:val="18"/>
                <w:szCs w:val="18"/>
              </w:rPr>
              <w:t xml:space="preserve"> Standard Expense Element Code updates</w:t>
            </w:r>
          </w:p>
          <w:p w14:paraId="29C4CFB3" w14:textId="77777777" w:rsidR="0078501E" w:rsidRPr="00AD6CEF" w:rsidRDefault="0078501E" w:rsidP="00AE06B5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  <w:tr w:rsidR="007F517B" w:rsidRPr="00AD6CEF" w14:paraId="2D5B46EC" w14:textId="77777777" w:rsidTr="00A319FC">
        <w:trPr>
          <w:trHeight w:val="1987"/>
        </w:trPr>
        <w:tc>
          <w:tcPr>
            <w:tcW w:w="1091" w:type="dxa"/>
          </w:tcPr>
          <w:p w14:paraId="60D02EFD" w14:textId="77777777" w:rsidR="007F517B" w:rsidRPr="00AD6CEF" w:rsidRDefault="007F517B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1.01.08</w:t>
            </w:r>
          </w:p>
        </w:tc>
        <w:tc>
          <w:tcPr>
            <w:tcW w:w="1553" w:type="dxa"/>
          </w:tcPr>
          <w:p w14:paraId="2DA78FA1" w14:textId="77777777" w:rsidR="007F517B" w:rsidRPr="00AD6CEF" w:rsidRDefault="005E4434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11/19</w:t>
            </w:r>
            <w:r w:rsidR="00E16F51" w:rsidRPr="00AD6CEF">
              <w:rPr>
                <w:rFonts w:ascii="Verdana" w:hAnsi="Verdana"/>
                <w:sz w:val="18"/>
                <w:szCs w:val="18"/>
              </w:rPr>
              <w:t>/14</w:t>
            </w:r>
          </w:p>
        </w:tc>
        <w:tc>
          <w:tcPr>
            <w:tcW w:w="2337" w:type="dxa"/>
          </w:tcPr>
          <w:p w14:paraId="103DE6A9" w14:textId="77777777" w:rsidR="007F517B" w:rsidRPr="00AD6CEF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31C6ACB3" w14:textId="77777777" w:rsidR="007F517B" w:rsidRPr="00AD6CEF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2DDC178F" w14:textId="77777777" w:rsidR="007F517B" w:rsidRPr="00AD6CEF" w:rsidRDefault="007F517B" w:rsidP="00AE06B5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C</w:t>
            </w:r>
          </w:p>
        </w:tc>
        <w:tc>
          <w:tcPr>
            <w:tcW w:w="1656" w:type="dxa"/>
          </w:tcPr>
          <w:p w14:paraId="6F809C31" w14:textId="77777777" w:rsidR="007F517B" w:rsidRPr="00AD6CEF" w:rsidRDefault="007F517B" w:rsidP="00AE06B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33F4FC70" w14:textId="77777777" w:rsidR="007F517B" w:rsidRPr="00AD6CEF" w:rsidRDefault="007F517B" w:rsidP="007F517B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FY15 Step Down Expense and Workload Variable updates</w:t>
            </w:r>
          </w:p>
          <w:p w14:paraId="5885193F" w14:textId="77777777" w:rsidR="007F517B" w:rsidRPr="00AD6CEF" w:rsidRDefault="007F517B" w:rsidP="007F517B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FY15 Program Expense Code updates</w:t>
            </w:r>
          </w:p>
          <w:p w14:paraId="05266773" w14:textId="77777777" w:rsidR="007F517B" w:rsidRPr="00AD6CEF" w:rsidRDefault="007F517B" w:rsidP="007F517B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FY15 Standard Expense Element Code updates</w:t>
            </w:r>
          </w:p>
        </w:tc>
      </w:tr>
      <w:tr w:rsidR="00504966" w:rsidRPr="00AD6CEF" w14:paraId="73AC4912" w14:textId="77777777" w:rsidTr="00A319FC">
        <w:trPr>
          <w:trHeight w:val="1987"/>
        </w:trPr>
        <w:tc>
          <w:tcPr>
            <w:tcW w:w="1091" w:type="dxa"/>
          </w:tcPr>
          <w:p w14:paraId="21BCA2A7" w14:textId="77777777" w:rsidR="00504966" w:rsidRPr="00AD6CEF" w:rsidRDefault="00504966" w:rsidP="0050496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1.01.09</w:t>
            </w:r>
          </w:p>
        </w:tc>
        <w:tc>
          <w:tcPr>
            <w:tcW w:w="1553" w:type="dxa"/>
          </w:tcPr>
          <w:p w14:paraId="5CB8AF1E" w14:textId="77777777" w:rsidR="00504966" w:rsidRPr="00AD6CEF" w:rsidRDefault="00832452" w:rsidP="0050496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12/</w:t>
            </w:r>
            <w:r w:rsidR="009B1A59" w:rsidRPr="00AD6CEF">
              <w:rPr>
                <w:rFonts w:ascii="Verdana" w:hAnsi="Verdana"/>
                <w:sz w:val="18"/>
                <w:szCs w:val="18"/>
              </w:rPr>
              <w:t>0</w:t>
            </w:r>
            <w:r w:rsidR="00504966" w:rsidRPr="00AD6CEF">
              <w:rPr>
                <w:rFonts w:ascii="Verdana" w:hAnsi="Verdana"/>
                <w:sz w:val="18"/>
                <w:szCs w:val="18"/>
              </w:rPr>
              <w:t>9/15</w:t>
            </w:r>
          </w:p>
        </w:tc>
        <w:tc>
          <w:tcPr>
            <w:tcW w:w="2337" w:type="dxa"/>
          </w:tcPr>
          <w:p w14:paraId="3422F28F" w14:textId="77777777" w:rsidR="00504966" w:rsidRPr="00AD6CEF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  <w:p w14:paraId="3BC01790" w14:textId="77777777" w:rsidR="00504966" w:rsidRPr="00AD6CEF" w:rsidRDefault="00504966" w:rsidP="00504966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5354D151" w14:textId="77777777" w:rsidR="00504966" w:rsidRPr="00AD6CEF" w:rsidRDefault="00504966" w:rsidP="00504966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  <w:p w14:paraId="77EF00BD" w14:textId="77777777" w:rsidR="00504966" w:rsidRPr="00AD6CEF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26FC5D94" w14:textId="77777777" w:rsidR="00504966" w:rsidRPr="00AD6CEF" w:rsidRDefault="00504966" w:rsidP="00504966">
            <w:pPr>
              <w:ind w:left="10"/>
              <w:rPr>
                <w:rFonts w:ascii="Verdana" w:hAnsi="Verdana"/>
                <w:sz w:val="18"/>
                <w:szCs w:val="18"/>
              </w:rPr>
            </w:pPr>
          </w:p>
          <w:p w14:paraId="3A9EC79D" w14:textId="77777777" w:rsidR="00504966" w:rsidRPr="00AD6CEF" w:rsidRDefault="00504966" w:rsidP="0050496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785CAB7F" w14:textId="77777777" w:rsidR="00504966" w:rsidRPr="00AD6CEF" w:rsidRDefault="00504966" w:rsidP="00504966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Appendix </w:t>
            </w:r>
            <w:r w:rsidR="00662843" w:rsidRPr="00AD6CEF">
              <w:rPr>
                <w:rFonts w:ascii="Verdana" w:hAnsi="Verdana"/>
                <w:sz w:val="18"/>
                <w:szCs w:val="18"/>
              </w:rPr>
              <w:t>D</w:t>
            </w:r>
          </w:p>
        </w:tc>
        <w:tc>
          <w:tcPr>
            <w:tcW w:w="1656" w:type="dxa"/>
          </w:tcPr>
          <w:p w14:paraId="162C22B2" w14:textId="77777777" w:rsidR="00504966" w:rsidRPr="00AD6CEF" w:rsidRDefault="00504966" w:rsidP="0050496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363BCE5F" w14:textId="77777777" w:rsidR="00504966" w:rsidRPr="00AD6CEF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FY16 formula for Civilian Pay, Military Pay, O&amp;M expenses, Depreciation, Free Receipts, and Pharmacy Supply Expenses</w:t>
            </w:r>
          </w:p>
          <w:p w14:paraId="2F68E5D5" w14:textId="77777777" w:rsidR="00504966" w:rsidRPr="00AD6CEF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FY16 Step Down Expense and Workload Variable updates</w:t>
            </w:r>
          </w:p>
          <w:p w14:paraId="6645F59E" w14:textId="77777777" w:rsidR="00504966" w:rsidRPr="00AD6CEF" w:rsidRDefault="00504966" w:rsidP="0050496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FY16 Program Expense Code updates</w:t>
            </w:r>
          </w:p>
          <w:p w14:paraId="24EC950D" w14:textId="77777777" w:rsidR="00504966" w:rsidRPr="00AD6CEF" w:rsidRDefault="00D269D8" w:rsidP="00504966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eastAsiaTheme="minorHAnsi" w:hAnsi="Verdana" w:cs="Calibri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Added </w:t>
            </w:r>
            <w:r w:rsidR="00504966" w:rsidRPr="00AD6CEF">
              <w:rPr>
                <w:rFonts w:ascii="Verdana" w:hAnsi="Verdana"/>
                <w:sz w:val="18"/>
                <w:szCs w:val="18"/>
              </w:rPr>
              <w:t>FY1</w:t>
            </w:r>
            <w:r w:rsidRPr="00AD6CEF">
              <w:rPr>
                <w:rFonts w:ascii="Verdana" w:hAnsi="Verdana"/>
                <w:sz w:val="18"/>
                <w:szCs w:val="18"/>
              </w:rPr>
              <w:t>6 Standard Expense Element Code appendix</w:t>
            </w:r>
          </w:p>
          <w:p w14:paraId="231EE7B8" w14:textId="77777777" w:rsidR="00504966" w:rsidRPr="00AD6CEF" w:rsidRDefault="00504966" w:rsidP="00504966">
            <w:pPr>
              <w:ind w:left="190"/>
              <w:rPr>
                <w:rFonts w:ascii="Verdana" w:hAnsi="Verdana"/>
                <w:sz w:val="18"/>
                <w:szCs w:val="18"/>
              </w:rPr>
            </w:pPr>
          </w:p>
        </w:tc>
      </w:tr>
      <w:tr w:rsidR="00474FEB" w:rsidRPr="00AD6CEF" w14:paraId="600BB1FE" w14:textId="77777777" w:rsidTr="00A319FC">
        <w:trPr>
          <w:trHeight w:val="1987"/>
        </w:trPr>
        <w:tc>
          <w:tcPr>
            <w:tcW w:w="1091" w:type="dxa"/>
          </w:tcPr>
          <w:p w14:paraId="337C1F77" w14:textId="77777777" w:rsidR="00474FEB" w:rsidRPr="00AD6CEF" w:rsidRDefault="00656A74" w:rsidP="00D7773C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1.01.10</w:t>
            </w:r>
          </w:p>
        </w:tc>
        <w:tc>
          <w:tcPr>
            <w:tcW w:w="1553" w:type="dxa"/>
          </w:tcPr>
          <w:p w14:paraId="3BCFEFAC" w14:textId="77777777" w:rsidR="00474FEB" w:rsidRPr="00AD6CEF" w:rsidRDefault="00656A74" w:rsidP="00D7773C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10</w:t>
            </w:r>
            <w:r w:rsidR="00474FEB" w:rsidRPr="00AD6CEF">
              <w:rPr>
                <w:rFonts w:ascii="Verdana" w:hAnsi="Verdana"/>
                <w:sz w:val="18"/>
                <w:szCs w:val="18"/>
              </w:rPr>
              <w:t>/</w:t>
            </w:r>
            <w:r w:rsidR="00ED2D86" w:rsidRPr="00AD6CEF">
              <w:rPr>
                <w:rFonts w:ascii="Verdana" w:hAnsi="Verdana"/>
                <w:sz w:val="18"/>
                <w:szCs w:val="18"/>
              </w:rPr>
              <w:t>18</w:t>
            </w:r>
            <w:r w:rsidR="00474FEB" w:rsidRPr="00AD6CEF">
              <w:rPr>
                <w:rFonts w:ascii="Verdana" w:hAnsi="Verdana"/>
                <w:sz w:val="18"/>
                <w:szCs w:val="18"/>
              </w:rPr>
              <w:t>/1</w:t>
            </w:r>
            <w:r w:rsidRPr="00AD6CEF">
              <w:rPr>
                <w:rFonts w:ascii="Verdana" w:hAnsi="Verdana"/>
                <w:sz w:val="18"/>
                <w:szCs w:val="18"/>
              </w:rPr>
              <w:t>6</w:t>
            </w:r>
          </w:p>
        </w:tc>
        <w:tc>
          <w:tcPr>
            <w:tcW w:w="2337" w:type="dxa"/>
          </w:tcPr>
          <w:p w14:paraId="332A725A" w14:textId="77777777" w:rsidR="00474FEB" w:rsidRPr="00AD6CEF" w:rsidRDefault="00474FEB" w:rsidP="00D7773C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7E71AA80" w14:textId="77777777" w:rsidR="00474FEB" w:rsidRPr="00AD6CEF" w:rsidRDefault="00474FEB" w:rsidP="00474FEB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69A6FF76" w14:textId="77777777" w:rsidR="00474FEB" w:rsidRPr="00AD6CEF" w:rsidRDefault="00474FEB" w:rsidP="00D7773C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46A34196" w14:textId="77777777" w:rsidR="00474FEB" w:rsidRPr="00AD6CEF" w:rsidRDefault="00474FEB" w:rsidP="00D7773C">
            <w:pPr>
              <w:numPr>
                <w:ilvl w:val="0"/>
                <w:numId w:val="20"/>
              </w:numPr>
              <w:tabs>
                <w:tab w:val="num" w:pos="19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D</w:t>
            </w:r>
          </w:p>
        </w:tc>
        <w:tc>
          <w:tcPr>
            <w:tcW w:w="1656" w:type="dxa"/>
          </w:tcPr>
          <w:p w14:paraId="0017EAAB" w14:textId="77777777" w:rsidR="00474FEB" w:rsidRPr="00AD6CEF" w:rsidRDefault="00474FEB" w:rsidP="00D7773C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30924710" w14:textId="77777777" w:rsidR="00474FEB" w:rsidRPr="00AD6CEF" w:rsidRDefault="00474FEB" w:rsidP="00D7773C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FY17 Step Down Expense and Workload Variable appendix A updates</w:t>
            </w:r>
          </w:p>
          <w:p w14:paraId="76BCF957" w14:textId="77777777" w:rsidR="00474FEB" w:rsidRPr="00AD6CEF" w:rsidRDefault="00474FEB" w:rsidP="00D7773C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FY17 Program Expense Code appendix B updates</w:t>
            </w:r>
          </w:p>
          <w:p w14:paraId="4AB685DA" w14:textId="77777777" w:rsidR="00474FEB" w:rsidRPr="00AD6CEF" w:rsidRDefault="00474FEB" w:rsidP="00D7773C">
            <w:pPr>
              <w:numPr>
                <w:ilvl w:val="0"/>
                <w:numId w:val="26"/>
              </w:numPr>
              <w:tabs>
                <w:tab w:val="clear" w:pos="360"/>
                <w:tab w:val="num" w:pos="14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FY17 Standard Expense Element Code appendix D updates</w:t>
            </w:r>
          </w:p>
          <w:p w14:paraId="5739D0CA" w14:textId="77777777" w:rsidR="00474FEB" w:rsidRPr="00AD6CEF" w:rsidRDefault="00474FEB" w:rsidP="00474FEB">
            <w:pPr>
              <w:tabs>
                <w:tab w:val="num" w:pos="36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</w:tc>
      </w:tr>
      <w:tr w:rsidR="00F11598" w:rsidRPr="00AD6CEF" w14:paraId="49F23A87" w14:textId="77777777" w:rsidTr="00A319FC">
        <w:trPr>
          <w:trHeight w:val="395"/>
        </w:trPr>
        <w:tc>
          <w:tcPr>
            <w:tcW w:w="1091" w:type="dxa"/>
          </w:tcPr>
          <w:p w14:paraId="3BB84A98" w14:textId="77777777" w:rsidR="00F11598" w:rsidRPr="00AD6CEF" w:rsidRDefault="0029630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1.02.0</w:t>
            </w:r>
            <w:r w:rsidR="00F11598" w:rsidRPr="00AD6CEF">
              <w:rPr>
                <w:rFonts w:ascii="Verdana" w:hAnsi="Verdana"/>
                <w:sz w:val="18"/>
                <w:szCs w:val="18"/>
              </w:rPr>
              <w:t>0</w:t>
            </w:r>
          </w:p>
        </w:tc>
        <w:tc>
          <w:tcPr>
            <w:tcW w:w="1553" w:type="dxa"/>
          </w:tcPr>
          <w:p w14:paraId="28128396" w14:textId="77777777" w:rsidR="00F11598" w:rsidRPr="00AD6CEF" w:rsidRDefault="00F11598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11/</w:t>
            </w:r>
            <w:r w:rsidR="00E61E17" w:rsidRPr="00AD6CEF">
              <w:rPr>
                <w:rFonts w:ascii="Verdana" w:hAnsi="Verdana"/>
                <w:sz w:val="18"/>
                <w:szCs w:val="18"/>
              </w:rPr>
              <w:t>07</w:t>
            </w:r>
            <w:r w:rsidRPr="00AD6CEF">
              <w:rPr>
                <w:rFonts w:ascii="Verdana" w:hAnsi="Verdana"/>
                <w:sz w:val="18"/>
                <w:szCs w:val="18"/>
              </w:rPr>
              <w:t>/16</w:t>
            </w:r>
          </w:p>
        </w:tc>
        <w:tc>
          <w:tcPr>
            <w:tcW w:w="2337" w:type="dxa"/>
          </w:tcPr>
          <w:p w14:paraId="694EC737" w14:textId="77777777" w:rsidR="00F11598" w:rsidRPr="00AD6CEF" w:rsidRDefault="005B2ACE" w:rsidP="005B2AC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VI. Table 1</w:t>
            </w:r>
          </w:p>
        </w:tc>
        <w:tc>
          <w:tcPr>
            <w:tcW w:w="1656" w:type="dxa"/>
          </w:tcPr>
          <w:p w14:paraId="0E3D6BE4" w14:textId="77777777" w:rsidR="00F11598" w:rsidRPr="00AD6CEF" w:rsidRDefault="00F11598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6560B44F" w14:textId="77777777" w:rsidR="00F11598" w:rsidRPr="00AD6CEF" w:rsidRDefault="005B2ACE" w:rsidP="005B2AC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Added the variable Contributed Expense</w:t>
            </w:r>
          </w:p>
        </w:tc>
      </w:tr>
      <w:tr w:rsidR="00E81506" w:rsidRPr="00AD6CEF" w14:paraId="7AF1B807" w14:textId="77777777" w:rsidTr="00A319FC">
        <w:trPr>
          <w:trHeight w:val="395"/>
        </w:trPr>
        <w:tc>
          <w:tcPr>
            <w:tcW w:w="1091" w:type="dxa"/>
          </w:tcPr>
          <w:p w14:paraId="6CBC223C" w14:textId="77777777" w:rsidR="00E81506" w:rsidRPr="00AD6CEF" w:rsidRDefault="0029630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1.02.0</w:t>
            </w:r>
            <w:r w:rsidR="00E81506" w:rsidRPr="00AD6CEF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3" w:type="dxa"/>
          </w:tcPr>
          <w:p w14:paraId="087A45CC" w14:textId="77777777" w:rsidR="00E81506" w:rsidRPr="00AD6CEF" w:rsidRDefault="00E8150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12/14/16</w:t>
            </w:r>
          </w:p>
        </w:tc>
        <w:tc>
          <w:tcPr>
            <w:tcW w:w="2337" w:type="dxa"/>
          </w:tcPr>
          <w:p w14:paraId="55D44919" w14:textId="77777777" w:rsidR="00E81506" w:rsidRPr="00AD6CEF" w:rsidRDefault="00E81506" w:rsidP="005B2AC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</w:tc>
        <w:tc>
          <w:tcPr>
            <w:tcW w:w="1656" w:type="dxa"/>
          </w:tcPr>
          <w:p w14:paraId="4C052171" w14:textId="77777777" w:rsidR="00E81506" w:rsidRPr="00AD6CEF" w:rsidRDefault="00E81506" w:rsidP="00F11598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298" w:type="dxa"/>
          </w:tcPr>
          <w:p w14:paraId="7BE0D253" w14:textId="77777777" w:rsidR="00E81506" w:rsidRPr="00AD6CEF" w:rsidRDefault="00E81506" w:rsidP="005B2AC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Three PECS were added in to the FY17 Program Expense Code appendix B</w:t>
            </w:r>
          </w:p>
        </w:tc>
      </w:tr>
      <w:tr w:rsidR="00BC6766" w:rsidRPr="00AD6CEF" w14:paraId="093CBDB7" w14:textId="77777777" w:rsidTr="00A319FC">
        <w:trPr>
          <w:trHeight w:val="395"/>
        </w:trPr>
        <w:tc>
          <w:tcPr>
            <w:tcW w:w="1091" w:type="dxa"/>
          </w:tcPr>
          <w:p w14:paraId="262DEABE" w14:textId="77777777" w:rsidR="00BC6766" w:rsidRPr="00AD6CEF" w:rsidRDefault="00BC676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1.03.00</w:t>
            </w:r>
          </w:p>
        </w:tc>
        <w:tc>
          <w:tcPr>
            <w:tcW w:w="1553" w:type="dxa"/>
          </w:tcPr>
          <w:p w14:paraId="4A933AC9" w14:textId="77777777" w:rsidR="00BC6766" w:rsidRPr="00AD6CEF" w:rsidRDefault="00BC676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10/25/17</w:t>
            </w:r>
          </w:p>
        </w:tc>
        <w:tc>
          <w:tcPr>
            <w:tcW w:w="2337" w:type="dxa"/>
          </w:tcPr>
          <w:p w14:paraId="0D4320F7" w14:textId="77777777" w:rsidR="00BC6766" w:rsidRPr="00AD6CEF" w:rsidRDefault="00BC6766" w:rsidP="005B2AC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Table 1</w:t>
            </w:r>
          </w:p>
        </w:tc>
        <w:tc>
          <w:tcPr>
            <w:tcW w:w="1656" w:type="dxa"/>
          </w:tcPr>
          <w:p w14:paraId="63546571" w14:textId="77777777" w:rsidR="00BC6766" w:rsidRPr="00AD6CEF" w:rsidRDefault="00BC6766" w:rsidP="00F1159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K. Hutchinson</w:t>
            </w:r>
          </w:p>
        </w:tc>
        <w:tc>
          <w:tcPr>
            <w:tcW w:w="4298" w:type="dxa"/>
          </w:tcPr>
          <w:p w14:paraId="37C4855B" w14:textId="77777777" w:rsidR="00BC6766" w:rsidRPr="00AD6CEF" w:rsidRDefault="00BC6766" w:rsidP="005B2AC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Changes for NDAA 2017 and T2017</w:t>
            </w:r>
          </w:p>
        </w:tc>
      </w:tr>
      <w:tr w:rsidR="001E2506" w:rsidRPr="00AD6CEF" w14:paraId="170490DD" w14:textId="77777777" w:rsidTr="00A319FC">
        <w:trPr>
          <w:trHeight w:val="395"/>
        </w:trPr>
        <w:tc>
          <w:tcPr>
            <w:tcW w:w="1091" w:type="dxa"/>
          </w:tcPr>
          <w:p w14:paraId="7A46DE28" w14:textId="77777777" w:rsidR="001E2506" w:rsidRPr="00AD6CEF" w:rsidRDefault="001E2506" w:rsidP="001E250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1.03.01</w:t>
            </w:r>
          </w:p>
        </w:tc>
        <w:tc>
          <w:tcPr>
            <w:tcW w:w="1553" w:type="dxa"/>
          </w:tcPr>
          <w:p w14:paraId="0BC5AC14" w14:textId="77777777" w:rsidR="001E2506" w:rsidRPr="00AD6CEF" w:rsidRDefault="001E2506" w:rsidP="001E250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01/09/18</w:t>
            </w:r>
          </w:p>
        </w:tc>
        <w:tc>
          <w:tcPr>
            <w:tcW w:w="2337" w:type="dxa"/>
          </w:tcPr>
          <w:p w14:paraId="3967455F" w14:textId="77777777" w:rsidR="001E2506" w:rsidRPr="00AD6CEF" w:rsidRDefault="001E2506" w:rsidP="001E250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49DD19A3" w14:textId="77777777" w:rsidR="001E2506" w:rsidRPr="00AD6CEF" w:rsidRDefault="001E2506" w:rsidP="001E2506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422D7109" w14:textId="77777777" w:rsidR="001E2506" w:rsidRPr="00AD6CEF" w:rsidRDefault="001E2506" w:rsidP="001E250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6456328B" w14:textId="77777777" w:rsidR="001E2506" w:rsidRPr="00AD6CEF" w:rsidRDefault="001E2506" w:rsidP="001E2506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D</w:t>
            </w:r>
          </w:p>
        </w:tc>
        <w:tc>
          <w:tcPr>
            <w:tcW w:w="1656" w:type="dxa"/>
          </w:tcPr>
          <w:p w14:paraId="59DDFB40" w14:textId="77777777" w:rsidR="001E2506" w:rsidRPr="00AD6CEF" w:rsidRDefault="001E2506" w:rsidP="001E2506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33FCB0A6" w14:textId="77777777" w:rsidR="001E2506" w:rsidRPr="00AD6CEF" w:rsidRDefault="001E2506" w:rsidP="001E250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FY18 Step Down Expense and Workload Variable appendix A updates</w:t>
            </w:r>
          </w:p>
          <w:p w14:paraId="0011A773" w14:textId="77777777" w:rsidR="001E2506" w:rsidRPr="00AD6CEF" w:rsidRDefault="001E2506" w:rsidP="001E250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FY18 Program Expense Code appendix B updates</w:t>
            </w:r>
          </w:p>
          <w:p w14:paraId="4051A3C5" w14:textId="77777777" w:rsidR="001E2506" w:rsidRPr="00AD6CEF" w:rsidRDefault="001E2506" w:rsidP="001E2506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FY18 Standard Expense Element Code appendix D updates</w:t>
            </w:r>
          </w:p>
        </w:tc>
      </w:tr>
      <w:tr w:rsidR="007B2E12" w:rsidRPr="00AD6CEF" w14:paraId="031A6B35" w14:textId="77777777" w:rsidTr="00A319FC">
        <w:trPr>
          <w:trHeight w:val="395"/>
        </w:trPr>
        <w:tc>
          <w:tcPr>
            <w:tcW w:w="1091" w:type="dxa"/>
          </w:tcPr>
          <w:p w14:paraId="25363CAA" w14:textId="77777777" w:rsidR="007B2E12" w:rsidRPr="00AD6CEF" w:rsidRDefault="007B2E12" w:rsidP="007B2E1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1.03.02</w:t>
            </w:r>
          </w:p>
        </w:tc>
        <w:tc>
          <w:tcPr>
            <w:tcW w:w="1553" w:type="dxa"/>
          </w:tcPr>
          <w:p w14:paraId="2CC1F916" w14:textId="77777777" w:rsidR="007B2E12" w:rsidRPr="00AD6CEF" w:rsidRDefault="007B2E12" w:rsidP="007B2E1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11/15/18</w:t>
            </w:r>
          </w:p>
        </w:tc>
        <w:tc>
          <w:tcPr>
            <w:tcW w:w="2337" w:type="dxa"/>
          </w:tcPr>
          <w:p w14:paraId="287D84BB" w14:textId="77777777" w:rsidR="007B2E12" w:rsidRPr="00AD6CEF" w:rsidRDefault="007B2E12" w:rsidP="007B2E12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7259B533" w14:textId="77777777" w:rsidR="007B2E12" w:rsidRPr="00AD6CEF" w:rsidRDefault="007B2E12" w:rsidP="007B2E12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7689595D" w14:textId="77777777" w:rsidR="007B2E12" w:rsidRPr="00AD6CEF" w:rsidRDefault="007B2E12" w:rsidP="007B2E12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0E363E19" w14:textId="77777777" w:rsidR="007B2E12" w:rsidRPr="00AD6CEF" w:rsidRDefault="007B2E12" w:rsidP="007B2E12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D</w:t>
            </w:r>
          </w:p>
        </w:tc>
        <w:tc>
          <w:tcPr>
            <w:tcW w:w="1656" w:type="dxa"/>
          </w:tcPr>
          <w:p w14:paraId="51F8FB8E" w14:textId="77777777" w:rsidR="007B2E12" w:rsidRPr="00AD6CEF" w:rsidRDefault="007B2E12" w:rsidP="007B2E1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57D75272" w14:textId="77777777" w:rsidR="007B2E12" w:rsidRPr="00AD6CEF" w:rsidRDefault="007B2E12" w:rsidP="007B2E12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FY19 Step Down Expense and Workload Variable appendix A updates</w:t>
            </w:r>
          </w:p>
          <w:p w14:paraId="7A82D3C6" w14:textId="77777777" w:rsidR="007B2E12" w:rsidRPr="00AD6CEF" w:rsidRDefault="007B2E12" w:rsidP="007B2E12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FY19 Program Expense Code appendix B updates</w:t>
            </w:r>
          </w:p>
          <w:p w14:paraId="08035682" w14:textId="77777777" w:rsidR="007B2E12" w:rsidRPr="00AD6CEF" w:rsidRDefault="007B2E12" w:rsidP="007B2E12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FY19 Standard Expense Element Code appendix D updates</w:t>
            </w:r>
          </w:p>
        </w:tc>
      </w:tr>
      <w:tr w:rsidR="00070C58" w:rsidRPr="00AD6CEF" w14:paraId="04D2DEF5" w14:textId="77777777" w:rsidTr="00A319FC">
        <w:trPr>
          <w:trHeight w:val="395"/>
        </w:trPr>
        <w:tc>
          <w:tcPr>
            <w:tcW w:w="1091" w:type="dxa"/>
          </w:tcPr>
          <w:p w14:paraId="278F89A7" w14:textId="77777777" w:rsidR="00070C58" w:rsidRPr="00AD6CEF" w:rsidRDefault="00395C89" w:rsidP="00070C5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1.03.03</w:t>
            </w:r>
          </w:p>
        </w:tc>
        <w:tc>
          <w:tcPr>
            <w:tcW w:w="1553" w:type="dxa"/>
          </w:tcPr>
          <w:p w14:paraId="48A08464" w14:textId="77777777" w:rsidR="00070C58" w:rsidRPr="00AD6CEF" w:rsidRDefault="00070C58" w:rsidP="00EC3832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1</w:t>
            </w:r>
            <w:r w:rsidR="00395C89" w:rsidRPr="00AD6CEF">
              <w:rPr>
                <w:rFonts w:ascii="Verdana" w:hAnsi="Verdana"/>
                <w:sz w:val="18"/>
                <w:szCs w:val="18"/>
              </w:rPr>
              <w:t>2</w:t>
            </w:r>
            <w:r w:rsidRPr="00AD6CEF">
              <w:rPr>
                <w:rFonts w:ascii="Verdana" w:hAnsi="Verdana"/>
                <w:sz w:val="18"/>
                <w:szCs w:val="18"/>
              </w:rPr>
              <w:t>/</w:t>
            </w:r>
            <w:r w:rsidR="00EC3832" w:rsidRPr="00AD6CEF">
              <w:rPr>
                <w:rFonts w:ascii="Verdana" w:hAnsi="Verdana"/>
                <w:sz w:val="18"/>
                <w:szCs w:val="18"/>
              </w:rPr>
              <w:t>5</w:t>
            </w:r>
            <w:r w:rsidRPr="00AD6CEF">
              <w:rPr>
                <w:rFonts w:ascii="Verdana" w:hAnsi="Verdana"/>
                <w:sz w:val="18"/>
                <w:szCs w:val="18"/>
              </w:rPr>
              <w:t>/</w:t>
            </w:r>
            <w:r w:rsidR="00395C89" w:rsidRPr="00AD6CEF">
              <w:rPr>
                <w:rFonts w:ascii="Verdana" w:hAnsi="Verdana"/>
                <w:sz w:val="18"/>
                <w:szCs w:val="18"/>
              </w:rPr>
              <w:t>19</w:t>
            </w:r>
          </w:p>
        </w:tc>
        <w:tc>
          <w:tcPr>
            <w:tcW w:w="2337" w:type="dxa"/>
          </w:tcPr>
          <w:p w14:paraId="5103CE10" w14:textId="77777777" w:rsidR="00070C58" w:rsidRPr="00AD6CEF" w:rsidRDefault="00070C58" w:rsidP="00070C58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1A051E92" w14:textId="77777777" w:rsidR="00070C58" w:rsidRPr="00AD6CEF" w:rsidRDefault="00070C58" w:rsidP="00070C58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517289F3" w14:textId="77777777" w:rsidR="00070C58" w:rsidRPr="00AD6CEF" w:rsidRDefault="00070C58" w:rsidP="00070C58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322310FC" w14:textId="77777777" w:rsidR="00070C58" w:rsidRPr="00AD6CEF" w:rsidRDefault="00070C58" w:rsidP="00070C58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Appendix D</w:t>
            </w:r>
          </w:p>
        </w:tc>
        <w:tc>
          <w:tcPr>
            <w:tcW w:w="1656" w:type="dxa"/>
          </w:tcPr>
          <w:p w14:paraId="064F67FF" w14:textId="77777777" w:rsidR="00070C58" w:rsidRPr="00AD6CEF" w:rsidRDefault="00070C58" w:rsidP="00070C58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2F5549F3" w14:textId="77777777" w:rsidR="00070C58" w:rsidRPr="00AD6CEF" w:rsidRDefault="00070C58" w:rsidP="00070C58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FY20 Step Down Expense and Workload Variable appendix A updates</w:t>
            </w:r>
          </w:p>
          <w:p w14:paraId="7602BE79" w14:textId="77777777" w:rsidR="00070C58" w:rsidRPr="00AD6CEF" w:rsidRDefault="00070C58" w:rsidP="00070C58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FY20 Program Expense Code appendix B updates</w:t>
            </w:r>
          </w:p>
          <w:p w14:paraId="625227EF" w14:textId="77777777" w:rsidR="00070C58" w:rsidRPr="00AD6CEF" w:rsidRDefault="00070C58" w:rsidP="00070C58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FY20 Standard Expense Element Code appendix D updates</w:t>
            </w:r>
          </w:p>
        </w:tc>
      </w:tr>
      <w:tr w:rsidR="00BD232A" w:rsidRPr="00AD6CEF" w14:paraId="39C2ECD1" w14:textId="77777777" w:rsidTr="00A319FC">
        <w:trPr>
          <w:trHeight w:val="395"/>
        </w:trPr>
        <w:tc>
          <w:tcPr>
            <w:tcW w:w="1091" w:type="dxa"/>
          </w:tcPr>
          <w:p w14:paraId="28C01C65" w14:textId="77777777" w:rsidR="00BD232A" w:rsidRPr="00AD6CEF" w:rsidRDefault="00BD232A" w:rsidP="00BD232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1.04.03</w:t>
            </w:r>
          </w:p>
        </w:tc>
        <w:tc>
          <w:tcPr>
            <w:tcW w:w="1553" w:type="dxa"/>
          </w:tcPr>
          <w:p w14:paraId="6D0E1BCA" w14:textId="77777777" w:rsidR="00BD232A" w:rsidRPr="00AD6CEF" w:rsidRDefault="0016129F" w:rsidP="00A868E1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</w:t>
            </w:r>
            <w:r w:rsidR="00BD232A" w:rsidRPr="00AD6CEF">
              <w:rPr>
                <w:rFonts w:ascii="Verdana" w:hAnsi="Verdana"/>
                <w:sz w:val="18"/>
                <w:szCs w:val="18"/>
              </w:rPr>
              <w:t>/</w:t>
            </w:r>
            <w:r>
              <w:rPr>
                <w:rFonts w:ascii="Verdana" w:hAnsi="Verdana"/>
                <w:sz w:val="18"/>
                <w:szCs w:val="18"/>
              </w:rPr>
              <w:t>6</w:t>
            </w:r>
            <w:r w:rsidR="00BD232A" w:rsidRPr="00AD6CEF">
              <w:rPr>
                <w:rFonts w:ascii="Verdana" w:hAnsi="Verdana"/>
                <w:sz w:val="18"/>
                <w:szCs w:val="18"/>
              </w:rPr>
              <w:t>/</w:t>
            </w:r>
            <w:r w:rsidR="00A868E1" w:rsidRPr="00AD6CEF">
              <w:rPr>
                <w:rFonts w:ascii="Verdana" w:hAnsi="Verdana"/>
                <w:sz w:val="18"/>
                <w:szCs w:val="18"/>
              </w:rPr>
              <w:t>20</w:t>
            </w:r>
          </w:p>
        </w:tc>
        <w:tc>
          <w:tcPr>
            <w:tcW w:w="2337" w:type="dxa"/>
          </w:tcPr>
          <w:p w14:paraId="514D1110" w14:textId="77777777" w:rsidR="00BD232A" w:rsidRPr="00AD6CEF" w:rsidRDefault="00BD232A" w:rsidP="00BD232A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Table 1</w:t>
            </w:r>
          </w:p>
          <w:p w14:paraId="1494763F" w14:textId="77777777" w:rsidR="00BD232A" w:rsidRPr="00AD6CEF" w:rsidRDefault="00BD232A" w:rsidP="00BD232A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6" w:type="dxa"/>
          </w:tcPr>
          <w:p w14:paraId="1E8903CA" w14:textId="77777777" w:rsidR="00BD232A" w:rsidRPr="00AD6CEF" w:rsidRDefault="00BD232A" w:rsidP="00BD232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09631901" w14:textId="77777777" w:rsidR="00BD232A" w:rsidRPr="00AD6CEF" w:rsidRDefault="00C55F05" w:rsidP="00C55F05">
            <w:pPr>
              <w:numPr>
                <w:ilvl w:val="0"/>
                <w:numId w:val="26"/>
              </w:num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Removed the variables "Cost Center Expense", "Total Inpatient Cost-MTF Norm", "Total IP Expenses / Bed Days, MTF Norm", "Total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Inpt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Cost, MTF Peer Norm", "Total IP Expenses / Bed Days, Peer Norm", "Total IP Expenses / Bed Days, Actual", "WWR Bed Days / Avail FTE, Actual", "Bed Days / Avail FTE, MTF Norm", "Bed Days, MTF Norm", "Bed Days / Avail FTE, MTF Peer Norm", "Bed Days, MTF Peer Norm"</w:t>
            </w:r>
          </w:p>
        </w:tc>
      </w:tr>
      <w:tr w:rsidR="00971F27" w:rsidRPr="00AD6CEF" w14:paraId="2E7DC0FE" w14:textId="77777777" w:rsidTr="00A319FC">
        <w:trPr>
          <w:trHeight w:val="395"/>
        </w:trPr>
        <w:tc>
          <w:tcPr>
            <w:tcW w:w="1091" w:type="dxa"/>
          </w:tcPr>
          <w:p w14:paraId="0603E346" w14:textId="77777777" w:rsidR="00971F27" w:rsidRPr="00EA4BBD" w:rsidRDefault="00971F27" w:rsidP="00971F27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1.05.00</w:t>
            </w:r>
          </w:p>
        </w:tc>
        <w:tc>
          <w:tcPr>
            <w:tcW w:w="1553" w:type="dxa"/>
          </w:tcPr>
          <w:p w14:paraId="5E32A3A2" w14:textId="77777777" w:rsidR="00971F27" w:rsidRPr="00EA4BBD" w:rsidRDefault="00971F27" w:rsidP="00971F27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8/20/20</w:t>
            </w:r>
          </w:p>
        </w:tc>
        <w:tc>
          <w:tcPr>
            <w:tcW w:w="2337" w:type="dxa"/>
          </w:tcPr>
          <w:p w14:paraId="57BC6853" w14:textId="77777777" w:rsidR="00971F27" w:rsidRPr="00EA4BBD" w:rsidRDefault="00971F27" w:rsidP="00971F27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Table 1</w:t>
            </w:r>
          </w:p>
          <w:p w14:paraId="71FB1642" w14:textId="77777777" w:rsidR="00971F27" w:rsidRPr="00EA4BBD" w:rsidRDefault="00971F27" w:rsidP="00971F2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56" w:type="dxa"/>
          </w:tcPr>
          <w:p w14:paraId="4891E793" w14:textId="77777777" w:rsidR="00971F27" w:rsidRPr="00EA4BBD" w:rsidRDefault="00971F27" w:rsidP="00971F27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EA4BBD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206DC726" w14:textId="77777777" w:rsidR="00971F27" w:rsidRPr="00EA4BBD" w:rsidRDefault="00F53C3F" w:rsidP="00971F27">
            <w:pPr>
              <w:numPr>
                <w:ilvl w:val="0"/>
                <w:numId w:val="26"/>
              </w:num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Added fields</w:t>
            </w:r>
          </w:p>
        </w:tc>
      </w:tr>
      <w:tr w:rsidR="00836E3A" w:rsidRPr="00AD6CEF" w14:paraId="0C67F7FF" w14:textId="77777777" w:rsidTr="00A319FC">
        <w:trPr>
          <w:trHeight w:val="395"/>
        </w:trPr>
        <w:tc>
          <w:tcPr>
            <w:tcW w:w="1091" w:type="dxa"/>
          </w:tcPr>
          <w:p w14:paraId="29618EFD" w14:textId="77777777" w:rsidR="00836E3A" w:rsidRPr="00EA4BBD" w:rsidRDefault="00836E3A" w:rsidP="00836E3A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1.05.0</w:t>
            </w:r>
            <w:r w:rsidR="007D390D" w:rsidRPr="00EA4BBD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553" w:type="dxa"/>
          </w:tcPr>
          <w:p w14:paraId="1EB75B06" w14:textId="77777777" w:rsidR="00836E3A" w:rsidRPr="00EA4BBD" w:rsidRDefault="00836E3A" w:rsidP="00836E3A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12/28/20</w:t>
            </w:r>
          </w:p>
        </w:tc>
        <w:tc>
          <w:tcPr>
            <w:tcW w:w="2337" w:type="dxa"/>
          </w:tcPr>
          <w:p w14:paraId="7B2BCA38" w14:textId="77777777" w:rsidR="00836E3A" w:rsidRPr="00EA4BBD" w:rsidRDefault="00836E3A" w:rsidP="00836E3A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Appendix A</w:t>
            </w:r>
          </w:p>
          <w:p w14:paraId="59F9CCC4" w14:textId="77777777" w:rsidR="00836E3A" w:rsidRPr="00EA4BBD" w:rsidRDefault="00836E3A" w:rsidP="00836E3A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</w:rPr>
            </w:pPr>
          </w:p>
          <w:p w14:paraId="5F314FF2" w14:textId="77777777" w:rsidR="00836E3A" w:rsidRPr="00EA4BBD" w:rsidRDefault="00836E3A" w:rsidP="00836E3A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Appendix B</w:t>
            </w:r>
          </w:p>
          <w:p w14:paraId="01D4E177" w14:textId="77777777" w:rsidR="00836E3A" w:rsidRPr="00EA4BBD" w:rsidRDefault="00836E3A" w:rsidP="00836E3A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Appendix D</w:t>
            </w:r>
          </w:p>
        </w:tc>
        <w:tc>
          <w:tcPr>
            <w:tcW w:w="1656" w:type="dxa"/>
          </w:tcPr>
          <w:p w14:paraId="5EDA50F2" w14:textId="77777777" w:rsidR="00836E3A" w:rsidRPr="00EA4BBD" w:rsidRDefault="00836E3A" w:rsidP="00836E3A">
            <w:pPr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 xml:space="preserve">C. </w:t>
            </w:r>
            <w:proofErr w:type="spellStart"/>
            <w:r w:rsidRPr="00EA4BBD">
              <w:rPr>
                <w:rFonts w:ascii="Verdana" w:hAnsi="Verdana"/>
                <w:sz w:val="18"/>
                <w:szCs w:val="18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78602F07" w14:textId="77777777" w:rsidR="00836E3A" w:rsidRPr="00EA4BBD" w:rsidRDefault="00836E3A" w:rsidP="00836E3A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FY20 Step Down Expense and Workload Variable appendix A updates</w:t>
            </w:r>
          </w:p>
          <w:p w14:paraId="1CF90B98" w14:textId="77777777" w:rsidR="00836E3A" w:rsidRPr="00EA4BBD" w:rsidRDefault="00836E3A" w:rsidP="00836E3A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FY20 Program Expense Code appendix B updates</w:t>
            </w:r>
          </w:p>
          <w:p w14:paraId="193E7700" w14:textId="77777777" w:rsidR="00836E3A" w:rsidRPr="00EA4BBD" w:rsidRDefault="00836E3A" w:rsidP="00836E3A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FY20 Standard Expense Element Code appendix D updates</w:t>
            </w:r>
          </w:p>
        </w:tc>
      </w:tr>
      <w:tr w:rsidR="001C180E" w:rsidRPr="00AD6CEF" w14:paraId="28DB34C7" w14:textId="77777777" w:rsidTr="00A319FC">
        <w:trPr>
          <w:trHeight w:val="395"/>
        </w:trPr>
        <w:tc>
          <w:tcPr>
            <w:tcW w:w="1091" w:type="dxa"/>
          </w:tcPr>
          <w:p w14:paraId="4E7FF119" w14:textId="63A8D789" w:rsidR="001C180E" w:rsidRPr="001C180E" w:rsidRDefault="001C180E" w:rsidP="001C180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1.05.02</w:t>
            </w:r>
          </w:p>
        </w:tc>
        <w:tc>
          <w:tcPr>
            <w:tcW w:w="1553" w:type="dxa"/>
          </w:tcPr>
          <w:p w14:paraId="1D512C11" w14:textId="12B3D19C" w:rsidR="001C180E" w:rsidRPr="001C180E" w:rsidRDefault="001C180E" w:rsidP="001C180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01/07/2022</w:t>
            </w:r>
          </w:p>
        </w:tc>
        <w:tc>
          <w:tcPr>
            <w:tcW w:w="2337" w:type="dxa"/>
          </w:tcPr>
          <w:p w14:paraId="4E67EA1D" w14:textId="3128A2FC" w:rsidR="001C180E" w:rsidRPr="001C180E" w:rsidRDefault="001C180E" w:rsidP="001C180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Document</w:t>
            </w:r>
          </w:p>
          <w:p w14:paraId="038D3FFE" w14:textId="77777777" w:rsidR="001C180E" w:rsidRPr="001C180E" w:rsidRDefault="001C180E" w:rsidP="001C180E">
            <w:pPr>
              <w:tabs>
                <w:tab w:val="num" w:pos="2340"/>
              </w:tabs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</w:p>
          <w:p w14:paraId="5CDCA480" w14:textId="77777777" w:rsidR="001C180E" w:rsidRPr="001C180E" w:rsidRDefault="001C180E" w:rsidP="001C180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Appendix B</w:t>
            </w:r>
          </w:p>
          <w:p w14:paraId="4E1455CD" w14:textId="179FA94E" w:rsidR="001C180E" w:rsidRPr="001C180E" w:rsidRDefault="001C180E" w:rsidP="001C180E">
            <w:pPr>
              <w:numPr>
                <w:ilvl w:val="0"/>
                <w:numId w:val="25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Appendix D</w:t>
            </w:r>
          </w:p>
        </w:tc>
        <w:tc>
          <w:tcPr>
            <w:tcW w:w="1656" w:type="dxa"/>
          </w:tcPr>
          <w:p w14:paraId="7D2C7A34" w14:textId="632ED0E7" w:rsidR="001C180E" w:rsidRPr="001C180E" w:rsidRDefault="001C180E" w:rsidP="001C180E">
            <w:pPr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 xml:space="preserve">C. </w:t>
            </w:r>
            <w:proofErr w:type="spellStart"/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McCrocklin</w:t>
            </w:r>
            <w:proofErr w:type="spellEnd"/>
          </w:p>
        </w:tc>
        <w:tc>
          <w:tcPr>
            <w:tcW w:w="4298" w:type="dxa"/>
          </w:tcPr>
          <w:p w14:paraId="16111745" w14:textId="39386C50" w:rsidR="001C180E" w:rsidRPr="001C180E" w:rsidRDefault="001C180E" w:rsidP="001C180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Updated document to 508 compliance</w:t>
            </w:r>
          </w:p>
          <w:p w14:paraId="28B67461" w14:textId="6764D4F5" w:rsidR="001C180E" w:rsidRPr="001C180E" w:rsidRDefault="001C180E" w:rsidP="001C180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FY2</w:t>
            </w:r>
            <w:r w:rsidR="009732DB">
              <w:rPr>
                <w:rFonts w:ascii="Verdana" w:hAnsi="Verdana"/>
                <w:sz w:val="18"/>
                <w:szCs w:val="18"/>
                <w:highlight w:val="yellow"/>
              </w:rPr>
              <w:t>1</w:t>
            </w: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 xml:space="preserve"> Program Expense Code appendix B updates</w:t>
            </w:r>
          </w:p>
          <w:p w14:paraId="2E5909D6" w14:textId="23C3E28E" w:rsidR="001C180E" w:rsidRPr="001C180E" w:rsidRDefault="001C180E" w:rsidP="001C180E">
            <w:pPr>
              <w:numPr>
                <w:ilvl w:val="0"/>
                <w:numId w:val="26"/>
              </w:numPr>
              <w:ind w:left="190" w:hanging="180"/>
              <w:rPr>
                <w:rFonts w:ascii="Verdana" w:hAnsi="Verdana"/>
                <w:sz w:val="18"/>
                <w:szCs w:val="18"/>
                <w:highlight w:val="yellow"/>
              </w:rPr>
            </w:pP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>FY2</w:t>
            </w:r>
            <w:r w:rsidR="009732DB">
              <w:rPr>
                <w:rFonts w:ascii="Verdana" w:hAnsi="Verdana"/>
                <w:sz w:val="18"/>
                <w:szCs w:val="18"/>
                <w:highlight w:val="yellow"/>
              </w:rPr>
              <w:t>1</w:t>
            </w:r>
            <w:r w:rsidRPr="001C180E">
              <w:rPr>
                <w:rFonts w:ascii="Verdana" w:hAnsi="Verdana"/>
                <w:sz w:val="18"/>
                <w:szCs w:val="18"/>
                <w:highlight w:val="yellow"/>
              </w:rPr>
              <w:t xml:space="preserve"> Standard Expense Element Code appendix D updates</w:t>
            </w:r>
          </w:p>
        </w:tc>
      </w:tr>
    </w:tbl>
    <w:p w14:paraId="0BA19F92" w14:textId="77777777" w:rsidR="009D1852" w:rsidRPr="00AD6CEF" w:rsidRDefault="009D1852" w:rsidP="009D1852">
      <w:pPr>
        <w:rPr>
          <w:rFonts w:ascii="Verdana" w:hAnsi="Verdana"/>
        </w:rPr>
      </w:pPr>
    </w:p>
    <w:p w14:paraId="527364C7" w14:textId="77777777" w:rsidR="005B2AB0" w:rsidRPr="00AD6CEF" w:rsidRDefault="009D1852" w:rsidP="009D1852">
      <w:pPr>
        <w:keepNext/>
        <w:jc w:val="center"/>
        <w:outlineLvl w:val="0"/>
        <w:rPr>
          <w:rFonts w:ascii="Verdana" w:hAnsi="Verdana"/>
          <w:b/>
          <w:kern w:val="36"/>
          <w:sz w:val="20"/>
          <w:szCs w:val="20"/>
        </w:rPr>
      </w:pPr>
      <w:r w:rsidRPr="00AD6CEF">
        <w:rPr>
          <w:rFonts w:ascii="Verdana" w:hAnsi="Verdana"/>
        </w:rPr>
        <w:br w:type="page"/>
      </w:r>
      <w:r w:rsidR="00A013F0" w:rsidRPr="00AD6CEF">
        <w:rPr>
          <w:rFonts w:ascii="Verdana" w:hAnsi="Verdana"/>
          <w:b/>
          <w:kern w:val="36"/>
          <w:sz w:val="20"/>
          <w:szCs w:val="20"/>
        </w:rPr>
        <w:lastRenderedPageBreak/>
        <w:t>MDR</w:t>
      </w:r>
      <w:bookmarkEnd w:id="0"/>
      <w:r w:rsidR="009716A7" w:rsidRPr="00AD6CEF">
        <w:rPr>
          <w:rFonts w:ascii="Verdana" w:hAnsi="Verdana"/>
          <w:b/>
          <w:kern w:val="36"/>
          <w:sz w:val="20"/>
          <w:szCs w:val="20"/>
        </w:rPr>
        <w:t xml:space="preserve"> </w:t>
      </w:r>
      <w:r w:rsidR="0012539B" w:rsidRPr="00AD6CEF">
        <w:rPr>
          <w:rFonts w:ascii="Verdana" w:hAnsi="Verdana"/>
          <w:b/>
          <w:kern w:val="36"/>
          <w:sz w:val="20"/>
          <w:szCs w:val="20"/>
        </w:rPr>
        <w:t>MEPRS File</w:t>
      </w:r>
    </w:p>
    <w:p w14:paraId="2FEDFDBC" w14:textId="77777777" w:rsidR="00A013F0" w:rsidRPr="00AD6CEF" w:rsidRDefault="00A013F0" w:rsidP="0012539B">
      <w:pPr>
        <w:keepNext/>
        <w:jc w:val="center"/>
        <w:outlineLvl w:val="0"/>
        <w:rPr>
          <w:rFonts w:ascii="Verdana" w:hAnsi="Verdana"/>
          <w:sz w:val="20"/>
          <w:szCs w:val="20"/>
        </w:rPr>
      </w:pPr>
    </w:p>
    <w:p w14:paraId="582BEE29" w14:textId="77777777" w:rsidR="00A013F0" w:rsidRPr="00AD6CEF" w:rsidRDefault="00A013F0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Source</w:t>
      </w:r>
    </w:p>
    <w:p w14:paraId="285C8512" w14:textId="77777777" w:rsidR="00A013F0" w:rsidRPr="00AD6CEF" w:rsidRDefault="00A013F0">
      <w:pPr>
        <w:rPr>
          <w:rFonts w:ascii="Verdana" w:hAnsi="Verdana"/>
          <w:sz w:val="20"/>
          <w:szCs w:val="20"/>
        </w:rPr>
      </w:pPr>
    </w:p>
    <w:p w14:paraId="0069C5C8" w14:textId="77777777" w:rsidR="005B66FF" w:rsidRPr="00AD6CEF" w:rsidRDefault="006804EB" w:rsidP="009D1852">
      <w:pPr>
        <w:ind w:left="720"/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 xml:space="preserve">Data capture system: EAS IV Data Repository as documented in </w:t>
      </w:r>
      <w:r w:rsidRPr="00AD6CEF">
        <w:rPr>
          <w:rFonts w:ascii="Verdana" w:hAnsi="Verdana"/>
          <w:b/>
          <w:sz w:val="20"/>
          <w:szCs w:val="20"/>
          <w:u w:val="single"/>
        </w:rPr>
        <w:t>ICD-1300-2015-04 Approved EAS IV ICD Mod 5</w:t>
      </w:r>
      <w:r w:rsidRPr="00AD6CEF">
        <w:rPr>
          <w:rFonts w:ascii="Verdana" w:hAnsi="Verdana"/>
          <w:sz w:val="20"/>
          <w:szCs w:val="20"/>
        </w:rPr>
        <w:t xml:space="preserve"> dated 30 May 2013.</w:t>
      </w:r>
    </w:p>
    <w:p w14:paraId="74D52CA5" w14:textId="77777777" w:rsidR="005B66FF" w:rsidRPr="00AD6CEF" w:rsidRDefault="005B66FF" w:rsidP="005B66FF">
      <w:pPr>
        <w:rPr>
          <w:rFonts w:ascii="Verdana" w:hAnsi="Verdana"/>
          <w:sz w:val="20"/>
          <w:szCs w:val="20"/>
        </w:rPr>
      </w:pPr>
    </w:p>
    <w:p w14:paraId="311EAF7A" w14:textId="77777777" w:rsidR="005B66FF" w:rsidRPr="00AD6CEF" w:rsidRDefault="005B66FF" w:rsidP="005B66FF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Transmission (Format and Frequency)</w:t>
      </w:r>
    </w:p>
    <w:p w14:paraId="013EB503" w14:textId="77777777" w:rsidR="005B66FF" w:rsidRPr="00AD6CEF" w:rsidRDefault="005B66FF" w:rsidP="005B66FF">
      <w:pPr>
        <w:rPr>
          <w:rFonts w:ascii="Verdana" w:hAnsi="Verdana"/>
          <w:sz w:val="20"/>
          <w:szCs w:val="20"/>
        </w:rPr>
      </w:pPr>
    </w:p>
    <w:p w14:paraId="5DB2F7D3" w14:textId="77777777" w:rsidR="005B66FF" w:rsidRPr="00AD6CEF" w:rsidRDefault="005B66FF" w:rsidP="009D1852">
      <w:pPr>
        <w:ind w:left="720"/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 xml:space="preserve">Each month </w:t>
      </w:r>
      <w:r w:rsidR="007451D7" w:rsidRPr="00AD6CEF">
        <w:rPr>
          <w:rFonts w:ascii="Verdana" w:hAnsi="Verdana"/>
          <w:sz w:val="20"/>
          <w:szCs w:val="20"/>
        </w:rPr>
        <w:t xml:space="preserve">DHSS </w:t>
      </w:r>
      <w:r w:rsidRPr="00AD6CEF">
        <w:rPr>
          <w:rFonts w:ascii="Verdana" w:hAnsi="Verdana"/>
          <w:sz w:val="20"/>
          <w:szCs w:val="20"/>
        </w:rPr>
        <w:t>provides raw EAS IV data extracts via FTP as described in the interface control document (ICD) referenced above. The monthly data harvest result</w:t>
      </w:r>
      <w:r w:rsidR="00EC437C" w:rsidRPr="00AD6CEF">
        <w:rPr>
          <w:rFonts w:ascii="Verdana" w:hAnsi="Verdana"/>
          <w:sz w:val="20"/>
          <w:szCs w:val="20"/>
        </w:rPr>
        <w:t>s</w:t>
      </w:r>
      <w:r w:rsidRPr="00AD6CEF">
        <w:rPr>
          <w:rFonts w:ascii="Verdana" w:hAnsi="Verdana"/>
          <w:sz w:val="20"/>
          <w:szCs w:val="20"/>
        </w:rPr>
        <w:t xml:space="preserve"> from queries run against the EAS IV Repository and include</w:t>
      </w:r>
      <w:r w:rsidR="00EC437C" w:rsidRPr="00AD6CEF">
        <w:rPr>
          <w:rFonts w:ascii="Verdana" w:hAnsi="Verdana"/>
          <w:sz w:val="20"/>
          <w:szCs w:val="20"/>
        </w:rPr>
        <w:t>s</w:t>
      </w:r>
      <w:r w:rsidRPr="00AD6CEF">
        <w:rPr>
          <w:rFonts w:ascii="Verdana" w:hAnsi="Verdana"/>
          <w:sz w:val="20"/>
          <w:szCs w:val="20"/>
        </w:rPr>
        <w:t xml:space="preserve"> the following:</w:t>
      </w:r>
    </w:p>
    <w:p w14:paraId="35DA3B49" w14:textId="77777777" w:rsidR="00360335" w:rsidRPr="00AD6CEF" w:rsidRDefault="00360335">
      <w:pPr>
        <w:ind w:left="720"/>
        <w:rPr>
          <w:rFonts w:ascii="Verdana" w:hAnsi="Verdana"/>
          <w:sz w:val="20"/>
          <w:szCs w:val="20"/>
        </w:rPr>
      </w:pPr>
    </w:p>
    <w:tbl>
      <w:tblPr>
        <w:tblStyle w:val="TableGrid"/>
        <w:tblW w:w="0" w:type="auto"/>
        <w:tblInd w:w="1708" w:type="dxa"/>
        <w:tblLook w:val="01E0" w:firstRow="1" w:lastRow="1" w:firstColumn="1" w:lastColumn="1" w:noHBand="0" w:noVBand="0"/>
        <w:tblCaption w:val="Table of Contents"/>
      </w:tblPr>
      <w:tblGrid>
        <w:gridCol w:w="2721"/>
        <w:gridCol w:w="4659"/>
      </w:tblGrid>
      <w:tr w:rsidR="007F2951" w:rsidRPr="00AD6CEF" w14:paraId="739A8B6B" w14:textId="77777777" w:rsidTr="00564FEF">
        <w:trPr>
          <w:tblHeader/>
        </w:trPr>
        <w:tc>
          <w:tcPr>
            <w:tcW w:w="2721" w:type="dxa"/>
          </w:tcPr>
          <w:p w14:paraId="10213876" w14:textId="77777777" w:rsidR="007F2951" w:rsidRPr="00AD6CEF" w:rsidRDefault="007F2951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Table Name</w:t>
            </w:r>
          </w:p>
        </w:tc>
        <w:tc>
          <w:tcPr>
            <w:tcW w:w="4659" w:type="dxa"/>
          </w:tcPr>
          <w:p w14:paraId="657FD1A5" w14:textId="77777777" w:rsidR="007F2951" w:rsidRPr="00AD6CEF" w:rsidRDefault="007F2951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Description</w:t>
            </w:r>
          </w:p>
        </w:tc>
      </w:tr>
      <w:tr w:rsidR="007F2951" w:rsidRPr="00AD6CEF" w14:paraId="157F6061" w14:textId="77777777" w:rsidTr="00A319FC">
        <w:tc>
          <w:tcPr>
            <w:tcW w:w="2721" w:type="dxa"/>
          </w:tcPr>
          <w:p w14:paraId="0AE377F8" w14:textId="77777777" w:rsidR="00447776" w:rsidRPr="00AD6CEF" w:rsidRDefault="00293D8C" w:rsidP="006D211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Workload Detail</w:t>
            </w:r>
            <w:r w:rsidR="007451D7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537E0E61" w14:textId="77777777" w:rsidR="007F2951" w:rsidRPr="00AD6CEF" w:rsidRDefault="007451D7" w:rsidP="00293D8C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>Table A-</w:t>
            </w:r>
            <w:r w:rsidR="00293D8C" w:rsidRPr="00AD6CEF">
              <w:rPr>
                <w:rFonts w:ascii="Verdana" w:hAnsi="Verdana"/>
                <w:sz w:val="18"/>
                <w:szCs w:val="18"/>
              </w:rPr>
              <w:t>1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 xml:space="preserve">: </w:t>
            </w:r>
            <w:r w:rsidR="00293D8C" w:rsidRPr="00AD6CEF">
              <w:rPr>
                <w:rFonts w:ascii="Verdana" w:hAnsi="Verdana"/>
                <w:sz w:val="18"/>
                <w:szCs w:val="18"/>
              </w:rPr>
              <w:t>ancproc</w:t>
            </w:r>
            <w:r w:rsidR="00FE0C34" w:rsidRPr="00AD6CEF">
              <w:rPr>
                <w:rFonts w:ascii="Verdana" w:hAnsi="Verdana"/>
                <w:sz w:val="18"/>
                <w:szCs w:val="18"/>
              </w:rPr>
              <w:t>.txt</w:t>
            </w:r>
            <w:r w:rsidRPr="00AD6CEF"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4659" w:type="dxa"/>
          </w:tcPr>
          <w:p w14:paraId="25FA7C4D" w14:textId="77777777" w:rsidR="007F2951" w:rsidRPr="00AD6CEF" w:rsidRDefault="007F2951" w:rsidP="00C9079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Contains ancillary workload by contributing MEPRS4 Code</w:t>
            </w:r>
          </w:p>
        </w:tc>
      </w:tr>
      <w:tr w:rsidR="007F2951" w:rsidRPr="00AD6CEF" w14:paraId="7FEDF97E" w14:textId="77777777" w:rsidTr="00A319FC">
        <w:tc>
          <w:tcPr>
            <w:tcW w:w="2721" w:type="dxa"/>
          </w:tcPr>
          <w:p w14:paraId="52A12AE0" w14:textId="77777777" w:rsidR="00447776" w:rsidRPr="00AD6CEF" w:rsidRDefault="007F2951" w:rsidP="006D211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  <w:p w14:paraId="0BF6B1B7" w14:textId="77777777" w:rsidR="007F2951" w:rsidRPr="00AD6CEF" w:rsidRDefault="007451D7" w:rsidP="006D211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 xml:space="preserve">Table A-2: </w:t>
            </w:r>
            <w:r w:rsidR="006D2111" w:rsidRPr="00AD6CEF">
              <w:rPr>
                <w:rFonts w:ascii="Verdana" w:hAnsi="Verdana"/>
                <w:sz w:val="18"/>
                <w:szCs w:val="18"/>
              </w:rPr>
              <w:t>expdet</w:t>
            </w:r>
            <w:r w:rsidRPr="00AD6CEF">
              <w:rPr>
                <w:rFonts w:ascii="Verdana" w:hAnsi="Verdana"/>
                <w:sz w:val="18"/>
                <w:szCs w:val="18"/>
              </w:rPr>
              <w:t>.txt)</w:t>
            </w:r>
          </w:p>
        </w:tc>
        <w:tc>
          <w:tcPr>
            <w:tcW w:w="4659" w:type="dxa"/>
          </w:tcPr>
          <w:p w14:paraId="120C60E5" w14:textId="77777777" w:rsidR="007F2951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Contains detailed expense data at Program Element Code</w:t>
            </w:r>
            <w:r w:rsidR="00C90794" w:rsidRPr="00AD6CEF">
              <w:rPr>
                <w:rFonts w:ascii="Verdana" w:hAnsi="Verdana"/>
                <w:sz w:val="18"/>
                <w:szCs w:val="18"/>
              </w:rPr>
              <w:t xml:space="preserve"> (PEC)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and Standard Expense Element Code</w:t>
            </w:r>
            <w:r w:rsidR="00C90794" w:rsidRPr="00AD6CEF">
              <w:rPr>
                <w:rFonts w:ascii="Verdana" w:hAnsi="Verdana"/>
                <w:sz w:val="18"/>
                <w:szCs w:val="18"/>
              </w:rPr>
              <w:t xml:space="preserve"> (SEEC)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level</w:t>
            </w:r>
            <w:r w:rsidR="00365A63" w:rsidRPr="00AD6CEF">
              <w:rPr>
                <w:rFonts w:ascii="Verdana" w:hAnsi="Verdana"/>
                <w:sz w:val="18"/>
                <w:szCs w:val="18"/>
              </w:rPr>
              <w:t xml:space="preserve"> (Feeds core MEPRS MDR table)</w:t>
            </w:r>
          </w:p>
        </w:tc>
      </w:tr>
      <w:tr w:rsidR="007F2951" w:rsidRPr="00AD6CEF" w14:paraId="6E16ABE2" w14:textId="77777777" w:rsidTr="00A319FC">
        <w:tc>
          <w:tcPr>
            <w:tcW w:w="2721" w:type="dxa"/>
          </w:tcPr>
          <w:p w14:paraId="678961D7" w14:textId="77777777" w:rsidR="00447776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 Detail</w:t>
            </w:r>
            <w:r w:rsidR="007451D7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1C7B53BE" w14:textId="77777777" w:rsidR="007F2951" w:rsidRPr="00AD6CEF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 xml:space="preserve">Table A-3: </w:t>
            </w:r>
            <w:r w:rsidRPr="00AD6CEF">
              <w:rPr>
                <w:rFonts w:ascii="Verdana" w:hAnsi="Verdana"/>
                <w:sz w:val="18"/>
                <w:szCs w:val="18"/>
              </w:rPr>
              <w:t>fte.txt)</w:t>
            </w:r>
          </w:p>
        </w:tc>
        <w:tc>
          <w:tcPr>
            <w:tcW w:w="4659" w:type="dxa"/>
          </w:tcPr>
          <w:p w14:paraId="4248634F" w14:textId="77777777" w:rsidR="007F2951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Contains detailed information about MTF personnel</w:t>
            </w:r>
          </w:p>
        </w:tc>
      </w:tr>
      <w:tr w:rsidR="007F2951" w:rsidRPr="00AD6CEF" w14:paraId="44EF47A2" w14:textId="77777777" w:rsidTr="00A319FC">
        <w:tc>
          <w:tcPr>
            <w:tcW w:w="2721" w:type="dxa"/>
          </w:tcPr>
          <w:p w14:paraId="76CCE34D" w14:textId="77777777" w:rsidR="00447776" w:rsidRPr="00AD6CEF" w:rsidRDefault="007F2951" w:rsidP="006D211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Allocated Expenses</w:t>
            </w:r>
          </w:p>
          <w:p w14:paraId="2D38F7E3" w14:textId="77777777" w:rsidR="007F2951" w:rsidRPr="00AD6CEF" w:rsidRDefault="007451D7" w:rsidP="006D211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 xml:space="preserve">Table A-4: </w:t>
            </w:r>
            <w:r w:rsidRPr="00AD6CEF">
              <w:rPr>
                <w:rFonts w:ascii="Verdana" w:hAnsi="Verdana"/>
                <w:sz w:val="18"/>
                <w:szCs w:val="18"/>
              </w:rPr>
              <w:t>step.txt)</w:t>
            </w:r>
          </w:p>
        </w:tc>
        <w:tc>
          <w:tcPr>
            <w:tcW w:w="4659" w:type="dxa"/>
          </w:tcPr>
          <w:p w14:paraId="7D8A7D21" w14:textId="77777777" w:rsidR="007F2951" w:rsidRPr="00AD6CEF" w:rsidRDefault="007F2951" w:rsidP="00C9079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Contains expense data by providing MEPRS4 Code</w:t>
            </w:r>
            <w:r w:rsidR="00365A63" w:rsidRPr="00AD6CEF">
              <w:rPr>
                <w:rFonts w:ascii="Verdana" w:hAnsi="Verdana"/>
                <w:sz w:val="18"/>
                <w:szCs w:val="18"/>
              </w:rPr>
              <w:t xml:space="preserve"> (Feeds Expense Detail Table which is a separate dataset in the MDR)</w:t>
            </w:r>
          </w:p>
        </w:tc>
      </w:tr>
      <w:tr w:rsidR="007F2951" w:rsidRPr="00AD6CEF" w14:paraId="10AB85CD" w14:textId="77777777" w:rsidTr="00A319FC">
        <w:tc>
          <w:tcPr>
            <w:tcW w:w="2721" w:type="dxa"/>
          </w:tcPr>
          <w:p w14:paraId="2A9BFA61" w14:textId="77777777" w:rsidR="00447776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  <w:r w:rsidR="007451D7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3CE11DA0" w14:textId="77777777" w:rsidR="007F2951" w:rsidRPr="00AD6CEF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>Table A-5:</w:t>
            </w:r>
            <w:r w:rsidR="00293D8C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D6CEF">
              <w:rPr>
                <w:rFonts w:ascii="Verdana" w:hAnsi="Verdana"/>
                <w:sz w:val="18"/>
                <w:szCs w:val="18"/>
              </w:rPr>
              <w:t>sum.txt)</w:t>
            </w:r>
          </w:p>
        </w:tc>
        <w:tc>
          <w:tcPr>
            <w:tcW w:w="4659" w:type="dxa"/>
          </w:tcPr>
          <w:p w14:paraId="233A5A6B" w14:textId="77777777" w:rsidR="007F2951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Contains summary MTF workload and expense data (Dispositions, OBDs, Visits, Salaries,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etc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)</w:t>
            </w:r>
          </w:p>
        </w:tc>
      </w:tr>
      <w:tr w:rsidR="007F2951" w:rsidRPr="00AD6CEF" w14:paraId="1FF686DB" w14:textId="77777777" w:rsidTr="00A319FC">
        <w:tc>
          <w:tcPr>
            <w:tcW w:w="2721" w:type="dxa"/>
          </w:tcPr>
          <w:p w14:paraId="1F38D587" w14:textId="77777777" w:rsidR="00447776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Sites</w:t>
            </w:r>
            <w:r w:rsidR="007451D7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</w:p>
          <w:p w14:paraId="62645D87" w14:textId="77777777" w:rsidR="007F2951" w:rsidRPr="00AD6CEF" w:rsidRDefault="007451D7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(</w:t>
            </w:r>
            <w:r w:rsidR="00447776" w:rsidRPr="00AD6CEF">
              <w:rPr>
                <w:rFonts w:ascii="Verdana" w:hAnsi="Verdana"/>
                <w:sz w:val="18"/>
                <w:szCs w:val="18"/>
              </w:rPr>
              <w:t xml:space="preserve">Table A-7: </w:t>
            </w:r>
            <w:r w:rsidRPr="00AD6CEF">
              <w:rPr>
                <w:rFonts w:ascii="Verdana" w:hAnsi="Verdana"/>
                <w:sz w:val="18"/>
                <w:szCs w:val="18"/>
              </w:rPr>
              <w:t>sites.txt)</w:t>
            </w:r>
          </w:p>
        </w:tc>
        <w:tc>
          <w:tcPr>
            <w:tcW w:w="4659" w:type="dxa"/>
          </w:tcPr>
          <w:p w14:paraId="3F64FACE" w14:textId="77777777" w:rsidR="007F2951" w:rsidRPr="00AD6CEF" w:rsidRDefault="007F295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List of sites that are sending EAS IV data.  File is used to purge records from existing MDR file so that data contained in above ex</w:t>
            </w:r>
            <w:r w:rsidR="005C6B9B" w:rsidRPr="00AD6CEF">
              <w:rPr>
                <w:rFonts w:ascii="Verdana" w:hAnsi="Verdana"/>
                <w:sz w:val="18"/>
                <w:szCs w:val="18"/>
              </w:rPr>
              <w:t>tr</w:t>
            </w:r>
            <w:r w:rsidRPr="00AD6CEF">
              <w:rPr>
                <w:rFonts w:ascii="Verdana" w:hAnsi="Verdana"/>
                <w:sz w:val="18"/>
                <w:szCs w:val="18"/>
              </w:rPr>
              <w:t>acts</w:t>
            </w:r>
            <w:r w:rsidR="00B14F82" w:rsidRPr="00AD6CEF">
              <w:rPr>
                <w:rFonts w:ascii="Verdana" w:hAnsi="Verdana"/>
                <w:sz w:val="18"/>
                <w:szCs w:val="18"/>
              </w:rPr>
              <w:t xml:space="preserve"> can be added.</w:t>
            </w:r>
          </w:p>
        </w:tc>
      </w:tr>
    </w:tbl>
    <w:p w14:paraId="4FA0471D" w14:textId="77777777" w:rsidR="007F2951" w:rsidRPr="00AD6CEF" w:rsidRDefault="007F2951">
      <w:pPr>
        <w:ind w:left="720"/>
        <w:rPr>
          <w:rFonts w:ascii="Verdana" w:hAnsi="Verdana"/>
          <w:sz w:val="20"/>
          <w:szCs w:val="20"/>
        </w:rPr>
      </w:pPr>
    </w:p>
    <w:p w14:paraId="52D50F48" w14:textId="77777777" w:rsidR="009716A7" w:rsidRPr="00AD6CEF" w:rsidRDefault="009716A7" w:rsidP="009716A7">
      <w:pPr>
        <w:ind w:left="720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F</w:t>
      </w:r>
      <w:r w:rsidR="00B14F82" w:rsidRPr="00AD6CEF">
        <w:rPr>
          <w:rFonts w:ascii="Verdana" w:hAnsi="Verdana"/>
          <w:sz w:val="20"/>
          <w:szCs w:val="20"/>
        </w:rPr>
        <w:t>eeds</w:t>
      </w:r>
      <w:r w:rsidRPr="00AD6CEF">
        <w:rPr>
          <w:rFonts w:ascii="Verdana" w:hAnsi="Verdana"/>
          <w:sz w:val="20"/>
          <w:szCs w:val="20"/>
        </w:rPr>
        <w:t xml:space="preserve"> are </w:t>
      </w:r>
      <w:r w:rsidR="0012539B" w:rsidRPr="00AD6CEF">
        <w:rPr>
          <w:rFonts w:ascii="Verdana" w:hAnsi="Verdana"/>
          <w:sz w:val="20"/>
          <w:szCs w:val="20"/>
        </w:rPr>
        <w:t xml:space="preserve">pipe “|” delimited ASCII files. </w:t>
      </w:r>
    </w:p>
    <w:p w14:paraId="52B81EA3" w14:textId="77777777" w:rsidR="00A013F0" w:rsidRPr="00AD6CEF" w:rsidRDefault="00A013F0">
      <w:pPr>
        <w:rPr>
          <w:rFonts w:ascii="Verdana" w:hAnsi="Verdana"/>
          <w:sz w:val="20"/>
          <w:szCs w:val="20"/>
        </w:rPr>
      </w:pPr>
    </w:p>
    <w:p w14:paraId="7C7C391D" w14:textId="77777777" w:rsidR="00A013F0" w:rsidRPr="00AD6CEF" w:rsidRDefault="00A013F0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Organization and batching</w:t>
      </w:r>
    </w:p>
    <w:p w14:paraId="44A80EF0" w14:textId="77777777" w:rsidR="00A013F0" w:rsidRPr="00AD6CEF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p w14:paraId="7E51DB56" w14:textId="77777777" w:rsidR="00A013F0" w:rsidRPr="00AD6CEF" w:rsidRDefault="00360335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EAS IV e</w:t>
      </w:r>
      <w:r w:rsidR="000976BF" w:rsidRPr="00AD6CEF">
        <w:rPr>
          <w:rFonts w:ascii="Verdana" w:hAnsi="Verdana"/>
          <w:sz w:val="20"/>
          <w:szCs w:val="20"/>
        </w:rPr>
        <w:t>xtracts are received and processed monthly</w:t>
      </w:r>
    </w:p>
    <w:p w14:paraId="25585D64" w14:textId="77777777" w:rsidR="000976BF" w:rsidRPr="00AD6CEF" w:rsidRDefault="000976BF" w:rsidP="000976BF">
      <w:pPr>
        <w:numPr>
          <w:ilvl w:val="0"/>
          <w:numId w:val="12"/>
        </w:numPr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Extracts are organized into Fiscal Year files.</w:t>
      </w:r>
      <w:r w:rsidR="006B2122" w:rsidRPr="00AD6CEF">
        <w:rPr>
          <w:rFonts w:ascii="Verdana" w:hAnsi="Verdana"/>
          <w:sz w:val="20"/>
          <w:szCs w:val="20"/>
        </w:rPr>
        <w:t xml:space="preserve"> </w:t>
      </w:r>
    </w:p>
    <w:p w14:paraId="4A039593" w14:textId="77777777" w:rsidR="009716A7" w:rsidRPr="00AD6CEF" w:rsidRDefault="009716A7">
      <w:pPr>
        <w:rPr>
          <w:rFonts w:ascii="Verdana" w:hAnsi="Verdana"/>
          <w:sz w:val="20"/>
          <w:szCs w:val="20"/>
        </w:rPr>
      </w:pPr>
    </w:p>
    <w:p w14:paraId="068E16DA" w14:textId="77777777" w:rsidR="00A013F0" w:rsidRPr="00AD6CEF" w:rsidRDefault="00A013F0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Receiving Filters</w:t>
      </w:r>
    </w:p>
    <w:p w14:paraId="140F52A2" w14:textId="77777777" w:rsidR="00A013F0" w:rsidRPr="00AD6CEF" w:rsidRDefault="00A013F0">
      <w:pPr>
        <w:rPr>
          <w:rFonts w:ascii="Verdana" w:hAnsi="Verdana"/>
          <w:sz w:val="20"/>
          <w:szCs w:val="20"/>
        </w:rPr>
      </w:pPr>
    </w:p>
    <w:p w14:paraId="2AE1D57D" w14:textId="77777777" w:rsidR="00A013F0" w:rsidRPr="00AD6CEF" w:rsidRDefault="009716A7">
      <w:pPr>
        <w:ind w:left="720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No filters are applied.</w:t>
      </w:r>
    </w:p>
    <w:p w14:paraId="34C7DE93" w14:textId="77777777" w:rsidR="00A013F0" w:rsidRPr="00AD6CEF" w:rsidRDefault="00A013F0">
      <w:pPr>
        <w:rPr>
          <w:rFonts w:ascii="Verdana" w:hAnsi="Verdana"/>
          <w:sz w:val="20"/>
          <w:szCs w:val="20"/>
        </w:rPr>
      </w:pPr>
    </w:p>
    <w:p w14:paraId="72B26FC9" w14:textId="77777777" w:rsidR="00A013F0" w:rsidRPr="00AD6CEF" w:rsidRDefault="00A013F0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Field Transformations and Deletions for MDR Core Database</w:t>
      </w:r>
    </w:p>
    <w:p w14:paraId="42776FAD" w14:textId="77777777" w:rsidR="00A013F0" w:rsidRPr="00AD6CEF" w:rsidRDefault="00A013F0" w:rsidP="009D1852">
      <w:pPr>
        <w:rPr>
          <w:rFonts w:ascii="Verdana" w:hAnsi="Verdana"/>
          <w:sz w:val="20"/>
          <w:szCs w:val="20"/>
        </w:rPr>
      </w:pPr>
    </w:p>
    <w:p w14:paraId="7B040AD9" w14:textId="77777777" w:rsidR="006B35AE" w:rsidRPr="00AD6CEF" w:rsidRDefault="006B35AE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Each EAS IV extract</w:t>
      </w:r>
      <w:r w:rsidR="008A4ABF" w:rsidRPr="00AD6CEF">
        <w:rPr>
          <w:rFonts w:ascii="Verdana" w:hAnsi="Verdana"/>
          <w:sz w:val="20"/>
          <w:szCs w:val="20"/>
        </w:rPr>
        <w:t xml:space="preserve">, except the Sites extract, </w:t>
      </w:r>
      <w:r w:rsidRPr="00AD6CEF">
        <w:rPr>
          <w:rFonts w:ascii="Verdana" w:hAnsi="Verdana"/>
          <w:sz w:val="20"/>
          <w:szCs w:val="20"/>
        </w:rPr>
        <w:t>is processed separately and then all files are merged by Fiscal Year, Fiscal Month, DMISID, MEPR</w:t>
      </w:r>
      <w:r w:rsidR="009D1852" w:rsidRPr="00AD6CEF">
        <w:rPr>
          <w:rFonts w:ascii="Verdana" w:hAnsi="Verdana"/>
          <w:sz w:val="20"/>
          <w:szCs w:val="20"/>
        </w:rPr>
        <w:t xml:space="preserve">S4 Code, and </w:t>
      </w:r>
      <w:r w:rsidR="00C90794" w:rsidRPr="00AD6CEF">
        <w:rPr>
          <w:rFonts w:ascii="Verdana" w:hAnsi="Verdana"/>
          <w:sz w:val="20"/>
          <w:szCs w:val="20"/>
        </w:rPr>
        <w:t>Reporting</w:t>
      </w:r>
      <w:r w:rsidR="00712BB9" w:rsidRPr="00AD6CEF">
        <w:rPr>
          <w:rFonts w:ascii="Verdana" w:hAnsi="Verdana"/>
          <w:sz w:val="20"/>
          <w:szCs w:val="20"/>
        </w:rPr>
        <w:t xml:space="preserve"> </w:t>
      </w:r>
      <w:r w:rsidR="009D1852" w:rsidRPr="00AD6CEF">
        <w:rPr>
          <w:rFonts w:ascii="Verdana" w:hAnsi="Verdana"/>
          <w:sz w:val="20"/>
          <w:szCs w:val="20"/>
        </w:rPr>
        <w:t>DMISID.</w:t>
      </w:r>
    </w:p>
    <w:p w14:paraId="65212037" w14:textId="77777777" w:rsidR="00F563B6" w:rsidRPr="00AD6CEF" w:rsidRDefault="00F563B6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There are numerous internally derived fields, as noted in the transformation notes in the table below</w:t>
      </w:r>
      <w:r w:rsidR="009D1852" w:rsidRPr="00AD6CEF">
        <w:rPr>
          <w:rFonts w:ascii="Verdana" w:hAnsi="Verdana"/>
          <w:sz w:val="20"/>
          <w:szCs w:val="20"/>
        </w:rPr>
        <w:t>.</w:t>
      </w:r>
    </w:p>
    <w:p w14:paraId="42DDC1B6" w14:textId="77777777" w:rsidR="006B2122" w:rsidRPr="00AD6CEF" w:rsidRDefault="006B2122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>Only records updated since the last</w:t>
      </w:r>
      <w:r w:rsidR="009D1852" w:rsidRPr="00AD6CEF">
        <w:rPr>
          <w:rFonts w:ascii="Verdana" w:hAnsi="Verdana"/>
          <w:sz w:val="20"/>
          <w:szCs w:val="20"/>
        </w:rPr>
        <w:t xml:space="preserve"> harvest of data are received.</w:t>
      </w:r>
    </w:p>
    <w:p w14:paraId="505D33E4" w14:textId="77777777" w:rsidR="002505E4" w:rsidRPr="00AD6CEF" w:rsidRDefault="008A4ABF" w:rsidP="009D1852">
      <w:pPr>
        <w:numPr>
          <w:ilvl w:val="0"/>
          <w:numId w:val="14"/>
        </w:numPr>
        <w:jc w:val="both"/>
        <w:rPr>
          <w:rFonts w:ascii="Verdana" w:hAnsi="Verdana"/>
          <w:sz w:val="20"/>
          <w:szCs w:val="20"/>
        </w:rPr>
      </w:pPr>
      <w:r w:rsidRPr="00AD6CEF">
        <w:rPr>
          <w:rFonts w:ascii="Verdana" w:hAnsi="Verdana"/>
          <w:sz w:val="20"/>
          <w:szCs w:val="20"/>
        </w:rPr>
        <w:t xml:space="preserve">Sites extract </w:t>
      </w:r>
      <w:r w:rsidR="002505E4" w:rsidRPr="00AD6CEF">
        <w:rPr>
          <w:rFonts w:ascii="Verdana" w:hAnsi="Verdana"/>
          <w:sz w:val="20"/>
          <w:szCs w:val="20"/>
        </w:rPr>
        <w:t xml:space="preserve">is </w:t>
      </w:r>
      <w:r w:rsidR="00B14F82" w:rsidRPr="00AD6CEF">
        <w:rPr>
          <w:rFonts w:ascii="Verdana" w:hAnsi="Verdana"/>
          <w:sz w:val="20"/>
          <w:szCs w:val="20"/>
        </w:rPr>
        <w:t xml:space="preserve">used to purge the </w:t>
      </w:r>
      <w:r w:rsidR="002505E4" w:rsidRPr="00AD6CEF">
        <w:rPr>
          <w:rFonts w:ascii="Verdana" w:hAnsi="Verdana"/>
          <w:sz w:val="20"/>
          <w:szCs w:val="20"/>
        </w:rPr>
        <w:t xml:space="preserve">existing FY file. Records that have been </w:t>
      </w:r>
      <w:r w:rsidR="00B14F82" w:rsidRPr="00AD6CEF">
        <w:rPr>
          <w:rFonts w:ascii="Verdana" w:hAnsi="Verdana"/>
          <w:sz w:val="20"/>
          <w:szCs w:val="20"/>
        </w:rPr>
        <w:t xml:space="preserve">newly received </w:t>
      </w:r>
      <w:r w:rsidR="002505E4" w:rsidRPr="00AD6CEF">
        <w:rPr>
          <w:rFonts w:ascii="Verdana" w:hAnsi="Verdana"/>
          <w:sz w:val="20"/>
          <w:szCs w:val="20"/>
        </w:rPr>
        <w:t>are deleted from existing FY file and new records are appended</w:t>
      </w:r>
      <w:r w:rsidR="009D1852" w:rsidRPr="00AD6CEF">
        <w:rPr>
          <w:rFonts w:ascii="Verdana" w:hAnsi="Verdana"/>
          <w:sz w:val="20"/>
          <w:szCs w:val="20"/>
        </w:rPr>
        <w:t>.</w:t>
      </w:r>
    </w:p>
    <w:p w14:paraId="229C8454" w14:textId="77777777" w:rsidR="00A013F0" w:rsidRPr="00AD6CEF" w:rsidRDefault="00A013F0" w:rsidP="009D1852">
      <w:pPr>
        <w:jc w:val="both"/>
        <w:rPr>
          <w:rFonts w:ascii="Verdana" w:hAnsi="Verdana"/>
          <w:sz w:val="20"/>
          <w:szCs w:val="20"/>
          <w:u w:val="single"/>
        </w:rPr>
      </w:pPr>
    </w:p>
    <w:p w14:paraId="698D3D77" w14:textId="77777777" w:rsidR="00A013F0" w:rsidRPr="00AD6CEF" w:rsidRDefault="009D1852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br w:type="page"/>
      </w:r>
      <w:r w:rsidR="00A013F0" w:rsidRPr="00AD6CEF">
        <w:rPr>
          <w:rFonts w:ascii="Verdana" w:hAnsi="Verdana"/>
          <w:sz w:val="20"/>
        </w:rPr>
        <w:lastRenderedPageBreak/>
        <w:t>File layout and content</w:t>
      </w:r>
    </w:p>
    <w:p w14:paraId="6A7BEBD9" w14:textId="77777777" w:rsidR="00A013F0" w:rsidRPr="00AD6CEF" w:rsidRDefault="00A013F0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2F13DA12" w14:textId="77777777" w:rsidR="00A013F0" w:rsidRPr="00AD6CEF" w:rsidRDefault="009716A7">
      <w:pPr>
        <w:pStyle w:val="BodyTextIndent"/>
        <w:rPr>
          <w:rFonts w:ascii="Verdana" w:hAnsi="Verdana"/>
          <w:szCs w:val="20"/>
        </w:rPr>
      </w:pPr>
      <w:r w:rsidRPr="00AD6CEF">
        <w:rPr>
          <w:rFonts w:ascii="Verdana" w:hAnsi="Verdana"/>
          <w:szCs w:val="20"/>
        </w:rPr>
        <w:t xml:space="preserve">The MDR </w:t>
      </w:r>
      <w:r w:rsidR="000976BF" w:rsidRPr="00AD6CEF">
        <w:rPr>
          <w:rFonts w:ascii="Verdana" w:hAnsi="Verdana"/>
          <w:szCs w:val="20"/>
        </w:rPr>
        <w:t>EAS IV file is a SAS Data Set</w:t>
      </w:r>
      <w:r w:rsidRPr="00AD6CEF">
        <w:rPr>
          <w:rFonts w:ascii="Verdana" w:hAnsi="Verdana"/>
          <w:szCs w:val="20"/>
        </w:rPr>
        <w:t>.</w:t>
      </w:r>
    </w:p>
    <w:p w14:paraId="27A1B025" w14:textId="77777777" w:rsidR="00A013F0" w:rsidRPr="00AD6CEF" w:rsidRDefault="00A013F0">
      <w:pPr>
        <w:jc w:val="center"/>
        <w:rPr>
          <w:rFonts w:ascii="Verdana" w:hAnsi="Verdana"/>
          <w:b/>
          <w:bCs/>
          <w:smallCaps/>
          <w:sz w:val="20"/>
          <w:szCs w:val="20"/>
        </w:rPr>
      </w:pPr>
    </w:p>
    <w:p w14:paraId="00EF397C" w14:textId="77777777" w:rsidR="00A013F0" w:rsidRPr="00AD6CEF" w:rsidRDefault="009716A7">
      <w:pPr>
        <w:jc w:val="center"/>
        <w:rPr>
          <w:rFonts w:ascii="Verdana" w:hAnsi="Verdana"/>
          <w:b/>
          <w:bCs/>
          <w:smallCaps/>
          <w:sz w:val="20"/>
          <w:szCs w:val="20"/>
        </w:rPr>
      </w:pPr>
      <w:r w:rsidRPr="00AD6CEF">
        <w:rPr>
          <w:rFonts w:ascii="Verdana" w:hAnsi="Verdana"/>
          <w:b/>
          <w:bCs/>
          <w:smallCaps/>
          <w:sz w:val="20"/>
          <w:szCs w:val="20"/>
        </w:rPr>
        <w:t xml:space="preserve">TABLE 1: MDR </w:t>
      </w:r>
      <w:r w:rsidR="000976BF" w:rsidRPr="00AD6CEF">
        <w:rPr>
          <w:rFonts w:ascii="Verdana" w:hAnsi="Verdana"/>
          <w:b/>
          <w:bCs/>
          <w:smallCaps/>
          <w:sz w:val="20"/>
          <w:szCs w:val="20"/>
        </w:rPr>
        <w:t xml:space="preserve">EAS IV </w:t>
      </w:r>
      <w:r w:rsidR="00774125" w:rsidRPr="00AD6CEF">
        <w:rPr>
          <w:rFonts w:ascii="Verdana" w:hAnsi="Verdana"/>
          <w:b/>
          <w:bCs/>
          <w:smallCaps/>
          <w:sz w:val="20"/>
          <w:szCs w:val="20"/>
        </w:rPr>
        <w:t>FILE</w:t>
      </w:r>
    </w:p>
    <w:p w14:paraId="747D0CCE" w14:textId="77777777" w:rsidR="00A013F0" w:rsidRPr="00AD6CEF" w:rsidRDefault="00A013F0">
      <w:pPr>
        <w:rPr>
          <w:rFonts w:ascii="Verdana" w:hAnsi="Verdana"/>
          <w:b/>
          <w:bCs/>
          <w:smallCaps/>
          <w:sz w:val="20"/>
          <w:szCs w:val="20"/>
        </w:rPr>
      </w:pPr>
    </w:p>
    <w:tbl>
      <w:tblPr>
        <w:tblStyle w:val="TableGrid"/>
        <w:tblW w:w="10801" w:type="dxa"/>
        <w:tblLook w:val="01E0" w:firstRow="1" w:lastRow="1" w:firstColumn="1" w:lastColumn="1" w:noHBand="0" w:noVBand="0"/>
        <w:tblCaption w:val="MDR EAS IV FILE"/>
      </w:tblPr>
      <w:tblGrid>
        <w:gridCol w:w="3219"/>
        <w:gridCol w:w="1033"/>
        <w:gridCol w:w="1544"/>
        <w:gridCol w:w="1887"/>
        <w:gridCol w:w="3118"/>
      </w:tblGrid>
      <w:tr w:rsidR="00774125" w:rsidRPr="00AD6CEF" w14:paraId="2D39A8DF" w14:textId="77777777" w:rsidTr="00564FEF">
        <w:trPr>
          <w:trHeight w:val="24"/>
          <w:tblHeader/>
        </w:trPr>
        <w:tc>
          <w:tcPr>
            <w:tcW w:w="3219" w:type="dxa"/>
          </w:tcPr>
          <w:p w14:paraId="7C6134F8" w14:textId="77777777" w:rsidR="00774125" w:rsidRPr="00AD6CEF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Variable Name</w:t>
            </w:r>
          </w:p>
        </w:tc>
        <w:tc>
          <w:tcPr>
            <w:tcW w:w="1033" w:type="dxa"/>
          </w:tcPr>
          <w:p w14:paraId="3839F652" w14:textId="77777777" w:rsidR="00774125" w:rsidRPr="00AD6CEF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Format</w:t>
            </w:r>
          </w:p>
        </w:tc>
        <w:tc>
          <w:tcPr>
            <w:tcW w:w="1544" w:type="dxa"/>
          </w:tcPr>
          <w:p w14:paraId="22AB74BE" w14:textId="77777777" w:rsidR="00774125" w:rsidRPr="00AD6CEF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Source Table</w:t>
            </w:r>
          </w:p>
        </w:tc>
        <w:tc>
          <w:tcPr>
            <w:tcW w:w="1887" w:type="dxa"/>
          </w:tcPr>
          <w:p w14:paraId="26AA6568" w14:textId="77777777" w:rsidR="00774125" w:rsidRPr="00AD6CEF" w:rsidRDefault="00774125" w:rsidP="001A104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SAS Name</w:t>
            </w:r>
          </w:p>
        </w:tc>
        <w:tc>
          <w:tcPr>
            <w:tcW w:w="3118" w:type="dxa"/>
          </w:tcPr>
          <w:p w14:paraId="72010C16" w14:textId="77777777" w:rsidR="00774125" w:rsidRPr="00AD6CEF" w:rsidRDefault="00774125" w:rsidP="00774125">
            <w:pPr>
              <w:rPr>
                <w:rFonts w:ascii="Verdana" w:hAnsi="Verdana"/>
                <w:b/>
                <w:sz w:val="18"/>
                <w:szCs w:val="18"/>
              </w:rPr>
            </w:pPr>
            <w:r w:rsidRPr="00AD6CEF">
              <w:rPr>
                <w:rFonts w:ascii="Verdana" w:hAnsi="Verdana"/>
                <w:b/>
                <w:sz w:val="18"/>
                <w:szCs w:val="18"/>
              </w:rPr>
              <w:t>Transformation</w:t>
            </w:r>
          </w:p>
        </w:tc>
      </w:tr>
      <w:tr w:rsidR="00774125" w:rsidRPr="00AD6CEF" w14:paraId="7CD1D684" w14:textId="77777777" w:rsidTr="00A319FC">
        <w:trPr>
          <w:trHeight w:val="24"/>
        </w:trPr>
        <w:tc>
          <w:tcPr>
            <w:tcW w:w="3219" w:type="dxa"/>
          </w:tcPr>
          <w:p w14:paraId="181036AD" w14:textId="77777777" w:rsidR="00774125" w:rsidRPr="00AD6CEF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Admin/Clerical  Assigned FTEs</w:t>
            </w:r>
          </w:p>
        </w:tc>
        <w:tc>
          <w:tcPr>
            <w:tcW w:w="1033" w:type="dxa"/>
          </w:tcPr>
          <w:p w14:paraId="410E3F26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A996666" w14:textId="77777777" w:rsidR="00774125" w:rsidRPr="00AD6CEF" w:rsidRDefault="00B75294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49FA4FD7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adm_assi</w:t>
            </w:r>
            <w:proofErr w:type="spellEnd"/>
          </w:p>
        </w:tc>
        <w:tc>
          <w:tcPr>
            <w:tcW w:w="3118" w:type="dxa"/>
          </w:tcPr>
          <w:p w14:paraId="22D5BD74" w14:textId="77777777" w:rsidR="00774125" w:rsidRPr="00AD6CEF" w:rsidRDefault="006C214B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Code=5, then Admin/Clerical Assigned FTEs=Assigned FTE</w:t>
            </w:r>
          </w:p>
        </w:tc>
      </w:tr>
      <w:tr w:rsidR="00774125" w:rsidRPr="00AD6CEF" w14:paraId="1CC14E52" w14:textId="77777777" w:rsidTr="00A319FC">
        <w:trPr>
          <w:trHeight w:val="24"/>
        </w:trPr>
        <w:tc>
          <w:tcPr>
            <w:tcW w:w="3219" w:type="dxa"/>
          </w:tcPr>
          <w:p w14:paraId="191F7BD1" w14:textId="77777777" w:rsidR="00774125" w:rsidRPr="00AD6CEF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Admin/Clerical Available FTEs</w:t>
            </w:r>
          </w:p>
        </w:tc>
        <w:tc>
          <w:tcPr>
            <w:tcW w:w="1033" w:type="dxa"/>
          </w:tcPr>
          <w:p w14:paraId="67DDD01F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386353D" w14:textId="77777777" w:rsidR="00774125" w:rsidRPr="00AD6CEF" w:rsidRDefault="00B75294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EB5484B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adm_avai</w:t>
            </w:r>
            <w:proofErr w:type="spellEnd"/>
          </w:p>
        </w:tc>
        <w:tc>
          <w:tcPr>
            <w:tcW w:w="3118" w:type="dxa"/>
          </w:tcPr>
          <w:p w14:paraId="5BA324A2" w14:textId="77777777" w:rsidR="00774125" w:rsidRPr="00AD6CEF" w:rsidRDefault="006C214B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Code=5 then Admin/Clerical Available FTEs=Available FTE</w:t>
            </w:r>
            <w:r w:rsidR="00B57AFA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D6CEF">
              <w:rPr>
                <w:rFonts w:ascii="Verdana" w:hAnsi="Verdana"/>
                <w:sz w:val="18"/>
                <w:szCs w:val="18"/>
              </w:rPr>
              <w:t>+</w:t>
            </w:r>
            <w:r w:rsidR="00B57AFA"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D6CEF">
              <w:rPr>
                <w:rFonts w:ascii="Verdana" w:hAnsi="Verdana"/>
                <w:sz w:val="18"/>
                <w:szCs w:val="18"/>
              </w:rPr>
              <w:t>Purified Available FTE</w:t>
            </w:r>
            <w:r w:rsidR="003D20D3" w:rsidRPr="00AD6CEF">
              <w:rPr>
                <w:rFonts w:ascii="Verdana" w:hAnsi="Verdana"/>
                <w:sz w:val="18"/>
                <w:szCs w:val="18"/>
              </w:rPr>
              <w:t>s</w:t>
            </w:r>
          </w:p>
        </w:tc>
      </w:tr>
      <w:tr w:rsidR="00774125" w:rsidRPr="00AD6CEF" w14:paraId="4F31923A" w14:textId="77777777" w:rsidTr="00A319FC">
        <w:trPr>
          <w:trHeight w:val="24"/>
        </w:trPr>
        <w:tc>
          <w:tcPr>
            <w:tcW w:w="3219" w:type="dxa"/>
          </w:tcPr>
          <w:p w14:paraId="3EE64FBE" w14:textId="77777777" w:rsidR="00774125" w:rsidRPr="00AD6CEF" w:rsidRDefault="00CB7887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Administrative Clerical Salary</w:t>
            </w:r>
          </w:p>
        </w:tc>
        <w:tc>
          <w:tcPr>
            <w:tcW w:w="1033" w:type="dxa"/>
          </w:tcPr>
          <w:p w14:paraId="248E0F75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8F3B066" w14:textId="77777777" w:rsidR="00774125" w:rsidRPr="00AD6CEF" w:rsidRDefault="00CB5031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37C34266" w14:textId="77777777" w:rsidR="00774125" w:rsidRPr="00AD6CEF" w:rsidRDefault="0077412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adm_sal</w:t>
            </w:r>
            <w:proofErr w:type="spellEnd"/>
          </w:p>
        </w:tc>
        <w:tc>
          <w:tcPr>
            <w:tcW w:w="3118" w:type="dxa"/>
          </w:tcPr>
          <w:p w14:paraId="58D71AF2" w14:textId="77777777" w:rsidR="00774125" w:rsidRPr="00AD6CEF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570E3" w:rsidRPr="00AD6CEF" w14:paraId="0568A732" w14:textId="77777777" w:rsidTr="00A319FC">
        <w:trPr>
          <w:trHeight w:val="24"/>
        </w:trPr>
        <w:tc>
          <w:tcPr>
            <w:tcW w:w="3219" w:type="dxa"/>
          </w:tcPr>
          <w:p w14:paraId="3BC38C85" w14:textId="77777777" w:rsidR="002570E3" w:rsidRPr="00AD6CEF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Ancillary Expenses</w:t>
            </w:r>
          </w:p>
        </w:tc>
        <w:tc>
          <w:tcPr>
            <w:tcW w:w="1033" w:type="dxa"/>
          </w:tcPr>
          <w:p w14:paraId="57F28ECD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0F5D2910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03FD1572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ancil</w:t>
            </w:r>
            <w:proofErr w:type="spellEnd"/>
          </w:p>
        </w:tc>
        <w:tc>
          <w:tcPr>
            <w:tcW w:w="3118" w:type="dxa"/>
          </w:tcPr>
          <w:p w14:paraId="1F2C6698" w14:textId="77777777" w:rsidR="002570E3" w:rsidRPr="00AD6CEF" w:rsidRDefault="002570E3" w:rsidP="002570E3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2570E3" w:rsidRPr="00AD6CEF" w14:paraId="2C90807E" w14:textId="77777777" w:rsidTr="00A319FC">
        <w:trPr>
          <w:trHeight w:val="24"/>
        </w:trPr>
        <w:tc>
          <w:tcPr>
            <w:tcW w:w="3219" w:type="dxa"/>
          </w:tcPr>
          <w:p w14:paraId="1AE2D1B4" w14:textId="77777777" w:rsidR="002570E3" w:rsidRPr="00AD6CEF" w:rsidRDefault="002570E3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Total Assigned FTEs</w:t>
            </w:r>
          </w:p>
        </w:tc>
        <w:tc>
          <w:tcPr>
            <w:tcW w:w="1033" w:type="dxa"/>
          </w:tcPr>
          <w:p w14:paraId="0A93A423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D0C799A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42A1ED33" w14:textId="77777777" w:rsidR="002570E3" w:rsidRPr="00AD6CEF" w:rsidRDefault="002570E3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assigfte</w:t>
            </w:r>
            <w:proofErr w:type="spellEnd"/>
          </w:p>
        </w:tc>
        <w:tc>
          <w:tcPr>
            <w:tcW w:w="3118" w:type="dxa"/>
          </w:tcPr>
          <w:p w14:paraId="591598B7" w14:textId="77777777" w:rsidR="002570E3" w:rsidRPr="00AD6CEF" w:rsidRDefault="002570E3" w:rsidP="002570E3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C14E21" w:rsidRPr="00AD6CEF" w14:paraId="5ED6A5D5" w14:textId="77777777" w:rsidTr="00A319FC">
        <w:trPr>
          <w:trHeight w:val="24"/>
        </w:trPr>
        <w:tc>
          <w:tcPr>
            <w:tcW w:w="3219" w:type="dxa"/>
          </w:tcPr>
          <w:p w14:paraId="49EF4926" w14:textId="44D10831" w:rsidR="00C14E21" w:rsidRPr="00AD6CEF" w:rsidRDefault="00C14E21" w:rsidP="00774125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Total Available FTEs</w:t>
            </w:r>
          </w:p>
        </w:tc>
        <w:tc>
          <w:tcPr>
            <w:tcW w:w="1033" w:type="dxa"/>
          </w:tcPr>
          <w:p w14:paraId="7BD60B78" w14:textId="6CF869F7" w:rsidR="00C14E21" w:rsidRPr="00AD6CEF" w:rsidRDefault="00C14E21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D830489" w14:textId="753ECB24" w:rsidR="00C14E21" w:rsidRPr="00AD6CEF" w:rsidRDefault="00C14E21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651E50C" w14:textId="6A0E7A0B" w:rsidR="00C14E21" w:rsidRPr="00AD6CEF" w:rsidRDefault="00C14E21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availfte</w:t>
            </w:r>
            <w:proofErr w:type="spellEnd"/>
          </w:p>
        </w:tc>
        <w:tc>
          <w:tcPr>
            <w:tcW w:w="3118" w:type="dxa"/>
          </w:tcPr>
          <w:p w14:paraId="0ECCB8B5" w14:textId="2ED4D54A" w:rsidR="00C14E21" w:rsidRPr="00AD6CEF" w:rsidRDefault="00C14E21" w:rsidP="00CA2934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Sum of Available FTEs + Purified FTEs</w:t>
            </w:r>
          </w:p>
        </w:tc>
      </w:tr>
      <w:tr w:rsidR="00F275B5" w:rsidRPr="00AD6CEF" w14:paraId="5500695E" w14:textId="77777777" w:rsidTr="00A319FC">
        <w:trPr>
          <w:trHeight w:val="24"/>
        </w:trPr>
        <w:tc>
          <w:tcPr>
            <w:tcW w:w="3219" w:type="dxa"/>
          </w:tcPr>
          <w:p w14:paraId="26B41439" w14:textId="46ACAA80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Civilian Pay</w:t>
            </w:r>
          </w:p>
        </w:tc>
        <w:tc>
          <w:tcPr>
            <w:tcW w:w="1033" w:type="dxa"/>
          </w:tcPr>
          <w:p w14:paraId="6578A253" w14:textId="6915CADD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FF83F43" w14:textId="04145C60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519FE9DF" w14:textId="7D201D8A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</w:p>
        </w:tc>
        <w:tc>
          <w:tcPr>
            <w:tcW w:w="3118" w:type="dxa"/>
          </w:tcPr>
          <w:p w14:paraId="5A7958B8" w14:textId="77777777" w:rsidR="00F275B5" w:rsidRPr="00AD6CEF" w:rsidRDefault="00F275B5" w:rsidP="00CA293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FY11 and back: If SEEC=’11.10’ ’11.16’ ’11.50’ ’12.10’ ’13.00’ ’11.1F’ ’11.5F’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  <w:r w:rsidRPr="00AD6CEF">
              <w:rPr>
                <w:rStyle w:val="FootnoteReference"/>
                <w:rFonts w:ascii="Verdana" w:hAnsi="Verdana"/>
                <w:sz w:val="18"/>
                <w:szCs w:val="18"/>
              </w:rPr>
              <w:footnoteReference w:id="1"/>
            </w:r>
          </w:p>
          <w:p w14:paraId="7C4D644E" w14:textId="77777777" w:rsidR="00F275B5" w:rsidRPr="00AD6CEF" w:rsidRDefault="00F275B5" w:rsidP="00CA2934">
            <w:pPr>
              <w:rPr>
                <w:rFonts w:ascii="Verdana" w:hAnsi="Verdana"/>
                <w:sz w:val="18"/>
                <w:szCs w:val="18"/>
              </w:rPr>
            </w:pPr>
          </w:p>
          <w:p w14:paraId="400DFFE5" w14:textId="50642890" w:rsidR="00F275B5" w:rsidRPr="00AD6CEF" w:rsidRDefault="00F275B5" w:rsidP="00DC2C1E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FY12: If SEEC=’11.10’ ’11.16’ ’11.50’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=Direct</w:t>
            </w:r>
            <w:r w:rsidR="00C14E21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41EBBE5" w14:textId="77777777" w:rsidR="00F275B5" w:rsidRPr="00AD6CEF" w:rsidRDefault="00F275B5" w:rsidP="00DC2C1E">
            <w:pPr>
              <w:rPr>
                <w:rFonts w:ascii="Verdana" w:hAnsi="Verdana"/>
                <w:sz w:val="18"/>
                <w:szCs w:val="18"/>
              </w:rPr>
            </w:pPr>
          </w:p>
          <w:p w14:paraId="5A1B39E0" w14:textId="77777777" w:rsidR="00F275B5" w:rsidRPr="00AD6CEF" w:rsidRDefault="00F275B5" w:rsidP="00DC2C1E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FY13-FY15: If SEEC=’11.10’ ’11.30’ ’11.80’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61881F9D" w14:textId="77777777" w:rsidR="00F275B5" w:rsidRPr="00AD6CEF" w:rsidRDefault="00F275B5" w:rsidP="00320391">
            <w:pPr>
              <w:rPr>
                <w:rFonts w:ascii="Verdana" w:hAnsi="Verdana"/>
                <w:sz w:val="18"/>
                <w:szCs w:val="18"/>
              </w:rPr>
            </w:pPr>
          </w:p>
          <w:p w14:paraId="7EDBE580" w14:textId="3E31B0B0" w:rsidR="00F275B5" w:rsidRPr="00AD6CEF" w:rsidRDefault="00F275B5" w:rsidP="00CA293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FY16+: If SEEC=’11110’ ’11130’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civpay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</w:tc>
      </w:tr>
      <w:tr w:rsidR="00F275B5" w:rsidRPr="00AD6CEF" w14:paraId="5F1526DE" w14:textId="77777777" w:rsidTr="00A319FC">
        <w:trPr>
          <w:trHeight w:val="24"/>
        </w:trPr>
        <w:tc>
          <w:tcPr>
            <w:tcW w:w="3219" w:type="dxa"/>
          </w:tcPr>
          <w:p w14:paraId="3BE63215" w14:textId="1AC601A7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Clinician Salary</w:t>
            </w:r>
          </w:p>
        </w:tc>
        <w:tc>
          <w:tcPr>
            <w:tcW w:w="1033" w:type="dxa"/>
          </w:tcPr>
          <w:p w14:paraId="091C17A4" w14:textId="0437DC63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15C39C83" w14:textId="390D40A2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0C580E55" w14:textId="4C1CCE37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clin_sal</w:t>
            </w:r>
            <w:proofErr w:type="spellEnd"/>
          </w:p>
        </w:tc>
        <w:tc>
          <w:tcPr>
            <w:tcW w:w="3118" w:type="dxa"/>
          </w:tcPr>
          <w:p w14:paraId="292A83F5" w14:textId="4E9F842E" w:rsidR="00F275B5" w:rsidRPr="00AD6CEF" w:rsidRDefault="00F275B5" w:rsidP="00CA2934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60EC183C" w14:textId="77777777" w:rsidTr="00A319FC">
        <w:trPr>
          <w:trHeight w:val="24"/>
        </w:trPr>
        <w:tc>
          <w:tcPr>
            <w:tcW w:w="3219" w:type="dxa"/>
          </w:tcPr>
          <w:p w14:paraId="648C6EE7" w14:textId="5DA180F5" w:rsidR="00F275B5" w:rsidRPr="00AD6CEF" w:rsidRDefault="00F275B5" w:rsidP="00774125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Assigned Clinician FTEs</w:t>
            </w:r>
          </w:p>
        </w:tc>
        <w:tc>
          <w:tcPr>
            <w:tcW w:w="1033" w:type="dxa"/>
          </w:tcPr>
          <w:p w14:paraId="7A876E21" w14:textId="1B5F8C27" w:rsidR="00F275B5" w:rsidRPr="00AD6CEF" w:rsidRDefault="00F275B5" w:rsidP="001A104C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3898DC81" w14:textId="32854155" w:rsidR="00F275B5" w:rsidRPr="00AD6CEF" w:rsidRDefault="00F275B5" w:rsidP="001A104C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5B5005B9" w14:textId="48C83D5D" w:rsidR="00F275B5" w:rsidRPr="00AD6CEF" w:rsidRDefault="00F275B5" w:rsidP="001A104C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cln_assi</w:t>
            </w:r>
            <w:proofErr w:type="spellEnd"/>
          </w:p>
        </w:tc>
        <w:tc>
          <w:tcPr>
            <w:tcW w:w="3118" w:type="dxa"/>
          </w:tcPr>
          <w:p w14:paraId="249AC7B4" w14:textId="69E2C236" w:rsidR="00F275B5" w:rsidRPr="00AD6CEF" w:rsidRDefault="00F275B5" w:rsidP="00A17149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Code=1 then Assigned Clinician FTEs</w:t>
            </w:r>
          </w:p>
        </w:tc>
      </w:tr>
      <w:tr w:rsidR="00F275B5" w:rsidRPr="00AD6CEF" w14:paraId="3F54ABDD" w14:textId="77777777" w:rsidTr="00A319FC">
        <w:trPr>
          <w:trHeight w:val="24"/>
        </w:trPr>
        <w:tc>
          <w:tcPr>
            <w:tcW w:w="3219" w:type="dxa"/>
          </w:tcPr>
          <w:p w14:paraId="5C6A9973" w14:textId="597EE542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Available Clinician FTEs</w:t>
            </w:r>
          </w:p>
        </w:tc>
        <w:tc>
          <w:tcPr>
            <w:tcW w:w="1033" w:type="dxa"/>
          </w:tcPr>
          <w:p w14:paraId="008DC0F3" w14:textId="23BEFC1D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92FDA88" w14:textId="0FE65BA8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1BDF6C5A" w14:textId="0C037F50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cln_avai</w:t>
            </w:r>
            <w:proofErr w:type="spellEnd"/>
          </w:p>
        </w:tc>
        <w:tc>
          <w:tcPr>
            <w:tcW w:w="3118" w:type="dxa"/>
          </w:tcPr>
          <w:p w14:paraId="654C6893" w14:textId="61426C3C" w:rsidR="00F275B5" w:rsidRPr="00AD6CEF" w:rsidRDefault="00F275B5" w:rsidP="00320391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Code=1 then Available Clinician FTEs = Available FTE + Purified Available FTE</w:t>
            </w:r>
          </w:p>
        </w:tc>
      </w:tr>
      <w:tr w:rsidR="00F275B5" w:rsidRPr="00AD6CEF" w14:paraId="4DA634B5" w14:textId="77777777" w:rsidTr="00A319FC">
        <w:trPr>
          <w:trHeight w:val="24"/>
        </w:trPr>
        <w:tc>
          <w:tcPr>
            <w:tcW w:w="3219" w:type="dxa"/>
          </w:tcPr>
          <w:p w14:paraId="2E521CAC" w14:textId="2DC104C8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Calendar Month</w:t>
            </w:r>
          </w:p>
        </w:tc>
        <w:tc>
          <w:tcPr>
            <w:tcW w:w="1033" w:type="dxa"/>
          </w:tcPr>
          <w:p w14:paraId="1F22AEBB" w14:textId="3A6929B1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Char(2)</w:t>
            </w:r>
          </w:p>
        </w:tc>
        <w:tc>
          <w:tcPr>
            <w:tcW w:w="1544" w:type="dxa"/>
          </w:tcPr>
          <w:p w14:paraId="1095F0E9" w14:textId="6839BEF4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6347DE3A" w14:textId="0E5EC2D6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cm</w:t>
            </w:r>
          </w:p>
        </w:tc>
        <w:tc>
          <w:tcPr>
            <w:tcW w:w="3118" w:type="dxa"/>
          </w:tcPr>
          <w:p w14:paraId="57255121" w14:textId="1C39CD61" w:rsidR="00F275B5" w:rsidRPr="00AD6CEF" w:rsidRDefault="00F275B5" w:rsidP="002570E3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Derived from Fiscal Month</w:t>
            </w:r>
          </w:p>
        </w:tc>
      </w:tr>
      <w:tr w:rsidR="00F275B5" w:rsidRPr="00AD6CEF" w14:paraId="5A822CDC" w14:textId="77777777" w:rsidTr="00A319FC">
        <w:trPr>
          <w:trHeight w:val="24"/>
        </w:trPr>
        <w:tc>
          <w:tcPr>
            <w:tcW w:w="3219" w:type="dxa"/>
          </w:tcPr>
          <w:p w14:paraId="7C40D5CC" w14:textId="498769F1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Calendar Year</w:t>
            </w:r>
          </w:p>
        </w:tc>
        <w:tc>
          <w:tcPr>
            <w:tcW w:w="1033" w:type="dxa"/>
          </w:tcPr>
          <w:p w14:paraId="5E56EF57" w14:textId="4D8DE12B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Char(4)</w:t>
            </w:r>
          </w:p>
        </w:tc>
        <w:tc>
          <w:tcPr>
            <w:tcW w:w="1544" w:type="dxa"/>
          </w:tcPr>
          <w:p w14:paraId="4828BCBD" w14:textId="52E1D03A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5DDD7A39" w14:textId="1D2A7C07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cy</w:t>
            </w:r>
          </w:p>
        </w:tc>
        <w:tc>
          <w:tcPr>
            <w:tcW w:w="3118" w:type="dxa"/>
          </w:tcPr>
          <w:p w14:paraId="14A6B533" w14:textId="439B94A8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Derived from Fiscal Year and Fiscal Month</w:t>
            </w:r>
          </w:p>
        </w:tc>
      </w:tr>
      <w:tr w:rsidR="00F275B5" w:rsidRPr="00AD6CEF" w14:paraId="68D83259" w14:textId="77777777" w:rsidTr="00A319FC">
        <w:trPr>
          <w:trHeight w:val="110"/>
        </w:trPr>
        <w:tc>
          <w:tcPr>
            <w:tcW w:w="3219" w:type="dxa"/>
          </w:tcPr>
          <w:p w14:paraId="4EFFCAC3" w14:textId="7C645DA1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AD6CEF">
              <w:rPr>
                <w:rFonts w:ascii="Verdana" w:hAnsi="Verdana"/>
                <w:sz w:val="18"/>
                <w:szCs w:val="18"/>
              </w:rPr>
              <w:t>_STEP</w:t>
            </w:r>
            <w:proofErr w:type="spellEnd"/>
          </w:p>
        </w:tc>
        <w:tc>
          <w:tcPr>
            <w:tcW w:w="1033" w:type="dxa"/>
          </w:tcPr>
          <w:p w14:paraId="461288AF" w14:textId="1F89AC42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012865A" w14:textId="075B401E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Allocated</w:t>
            </w:r>
          </w:p>
        </w:tc>
        <w:tc>
          <w:tcPr>
            <w:tcW w:w="1887" w:type="dxa"/>
          </w:tcPr>
          <w:p w14:paraId="71B9104C" w14:textId="64F0446C" w:rsidR="00F275B5" w:rsidRPr="00AD6CEF" w:rsidRDefault="00F275B5" w:rsidP="001A104C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AD6CEF">
              <w:rPr>
                <w:rFonts w:ascii="Verdana" w:hAnsi="Verdana"/>
                <w:sz w:val="18"/>
                <w:szCs w:val="18"/>
              </w:rPr>
              <w:t>_STEP</w:t>
            </w:r>
            <w:proofErr w:type="spellEnd"/>
          </w:p>
        </w:tc>
        <w:tc>
          <w:tcPr>
            <w:tcW w:w="3118" w:type="dxa"/>
          </w:tcPr>
          <w:p w14:paraId="2474C070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Equal to value of step-down expense for providing MEPRS4 Code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, where x indicates MEPRS Code of Stepdown account, e.g. DAA_STEP. Refer to Appendix A for complete list.</w:t>
            </w:r>
          </w:p>
          <w:p w14:paraId="63B31923" w14:textId="707DC829" w:rsidR="00F275B5" w:rsidRPr="00AD6CEF" w:rsidRDefault="00F275B5" w:rsidP="00774125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25E8E500" w14:textId="77777777" w:rsidTr="00A319FC">
        <w:trPr>
          <w:trHeight w:val="35"/>
        </w:trPr>
        <w:tc>
          <w:tcPr>
            <w:tcW w:w="3219" w:type="dxa"/>
          </w:tcPr>
          <w:p w14:paraId="491069FB" w14:textId="6725E2B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AD6CEF">
              <w:rPr>
                <w:rFonts w:ascii="Verdana" w:hAnsi="Verdana"/>
                <w:sz w:val="18"/>
                <w:szCs w:val="18"/>
              </w:rPr>
              <w:t>_WP</w:t>
            </w:r>
            <w:proofErr w:type="spellEnd"/>
          </w:p>
        </w:tc>
        <w:tc>
          <w:tcPr>
            <w:tcW w:w="1033" w:type="dxa"/>
          </w:tcPr>
          <w:p w14:paraId="15BEA05F" w14:textId="103F422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D1B1C5A" w14:textId="6BF60B6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Workload Detail</w:t>
            </w:r>
          </w:p>
        </w:tc>
        <w:tc>
          <w:tcPr>
            <w:tcW w:w="1887" w:type="dxa"/>
          </w:tcPr>
          <w:p w14:paraId="241B793F" w14:textId="3E097F3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r w:rsidRPr="00AD6CEF">
              <w:rPr>
                <w:rFonts w:ascii="Verdana" w:hAnsi="Verdana"/>
                <w:sz w:val="18"/>
                <w:szCs w:val="18"/>
              </w:rPr>
              <w:t>_WP</w:t>
            </w:r>
            <w:proofErr w:type="spellEnd"/>
          </w:p>
        </w:tc>
        <w:tc>
          <w:tcPr>
            <w:tcW w:w="3118" w:type="dxa"/>
          </w:tcPr>
          <w:p w14:paraId="4D07237A" w14:textId="2A2A65E5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Equal to Weighted Procedure Count for Contributing MEPRS4 Code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</w:t>
            </w:r>
            <w:r w:rsidRPr="00AD6CEF">
              <w:rPr>
                <w:rFonts w:ascii="Verdana" w:hAnsi="Verdana"/>
                <w:sz w:val="18"/>
                <w:szCs w:val="18"/>
                <w:vertAlign w:val="subscript"/>
              </w:rPr>
              <w:t>x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(where x indicates MEPRS Code of contributing MEPRS Code, e.g. DAA_WP) if value of x is not equal to “J”. If value of x is “J”, then equal to Raw Procedure Count.  Refer to Appendix A for complete list.</w:t>
            </w:r>
          </w:p>
        </w:tc>
      </w:tr>
      <w:tr w:rsidR="00F275B5" w:rsidRPr="00AD6CEF" w14:paraId="2D6AE9A4" w14:textId="77777777" w:rsidTr="00A319FC">
        <w:trPr>
          <w:trHeight w:val="74"/>
        </w:trPr>
        <w:tc>
          <w:tcPr>
            <w:tcW w:w="3219" w:type="dxa"/>
          </w:tcPr>
          <w:p w14:paraId="72A5F721" w14:textId="3D9B1A05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Direct Care Professional Salary Expense</w:t>
            </w:r>
          </w:p>
        </w:tc>
        <w:tc>
          <w:tcPr>
            <w:tcW w:w="1033" w:type="dxa"/>
          </w:tcPr>
          <w:p w14:paraId="6406ADCA" w14:textId="39CBE8F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6F460183" w14:textId="571B8B3E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6BB4E457" w14:textId="2CF05F1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dcp_sal</w:t>
            </w:r>
            <w:proofErr w:type="spellEnd"/>
          </w:p>
        </w:tc>
        <w:tc>
          <w:tcPr>
            <w:tcW w:w="3118" w:type="dxa"/>
          </w:tcPr>
          <w:p w14:paraId="086F35AD" w14:textId="1C7D8C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72BB3462" w14:textId="77777777" w:rsidTr="00A319FC">
        <w:trPr>
          <w:trHeight w:val="256"/>
        </w:trPr>
        <w:tc>
          <w:tcPr>
            <w:tcW w:w="3219" w:type="dxa"/>
          </w:tcPr>
          <w:p w14:paraId="79921077" w14:textId="03E1FCF3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Direct Care Para-Professional Salary Expense</w:t>
            </w:r>
          </w:p>
        </w:tc>
        <w:tc>
          <w:tcPr>
            <w:tcW w:w="1033" w:type="dxa"/>
          </w:tcPr>
          <w:p w14:paraId="738EA7E7" w14:textId="2FE3AA9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2CC40BA" w14:textId="5015EA49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30DC0A7F" w14:textId="2260B830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dcpp_sal</w:t>
            </w:r>
            <w:proofErr w:type="spellEnd"/>
          </w:p>
        </w:tc>
        <w:tc>
          <w:tcPr>
            <w:tcW w:w="3118" w:type="dxa"/>
          </w:tcPr>
          <w:p w14:paraId="048B6556" w14:textId="14DBD9BB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6210E15D" w14:textId="77777777" w:rsidTr="00A319FC">
        <w:trPr>
          <w:trHeight w:val="329"/>
        </w:trPr>
        <w:tc>
          <w:tcPr>
            <w:tcW w:w="3219" w:type="dxa"/>
          </w:tcPr>
          <w:p w14:paraId="12D590E2" w14:textId="1E8E7D05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Direct Expenses</w:t>
            </w:r>
          </w:p>
        </w:tc>
        <w:tc>
          <w:tcPr>
            <w:tcW w:w="1033" w:type="dxa"/>
          </w:tcPr>
          <w:p w14:paraId="2623FC8E" w14:textId="6597087B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D9C8DE1" w14:textId="5735502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09FBD6B8" w14:textId="2FBEA7B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direct</w:t>
            </w:r>
          </w:p>
        </w:tc>
        <w:tc>
          <w:tcPr>
            <w:tcW w:w="3118" w:type="dxa"/>
          </w:tcPr>
          <w:p w14:paraId="1D690C7D" w14:textId="40340B9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6C8F76C0" w14:textId="77777777" w:rsidTr="00A319FC">
        <w:trPr>
          <w:trHeight w:val="74"/>
        </w:trPr>
        <w:tc>
          <w:tcPr>
            <w:tcW w:w="3219" w:type="dxa"/>
          </w:tcPr>
          <w:p w14:paraId="3CA29157" w14:textId="446D5B7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Disposition Count</w:t>
            </w:r>
          </w:p>
        </w:tc>
        <w:tc>
          <w:tcPr>
            <w:tcW w:w="1033" w:type="dxa"/>
          </w:tcPr>
          <w:p w14:paraId="43AE874E" w14:textId="7991EF4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198986DE" w14:textId="1625DFB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4C07A9B8" w14:textId="05E068B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disp</w:t>
            </w:r>
            <w:proofErr w:type="spellEnd"/>
          </w:p>
        </w:tc>
        <w:tc>
          <w:tcPr>
            <w:tcW w:w="3118" w:type="dxa"/>
          </w:tcPr>
          <w:p w14:paraId="5D06E516" w14:textId="606F6ED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659334B7" w14:textId="77777777" w:rsidTr="00A319FC">
        <w:trPr>
          <w:trHeight w:val="74"/>
        </w:trPr>
        <w:tc>
          <w:tcPr>
            <w:tcW w:w="3219" w:type="dxa"/>
          </w:tcPr>
          <w:p w14:paraId="56CB83F5" w14:textId="3B9DFFFF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Parent DMIS Id</w:t>
            </w:r>
          </w:p>
        </w:tc>
        <w:tc>
          <w:tcPr>
            <w:tcW w:w="1033" w:type="dxa"/>
          </w:tcPr>
          <w:p w14:paraId="58923089" w14:textId="45E3666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7B5CCC23" w14:textId="22AAE47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321048C9" w14:textId="047EBAE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dmisid</w:t>
            </w:r>
            <w:proofErr w:type="spellEnd"/>
          </w:p>
        </w:tc>
        <w:tc>
          <w:tcPr>
            <w:tcW w:w="3118" w:type="dxa"/>
          </w:tcPr>
          <w:p w14:paraId="35C51A6A" w14:textId="0CD428AD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0AFBAC12" w14:textId="77777777" w:rsidTr="00A319FC">
        <w:trPr>
          <w:trHeight w:val="72"/>
        </w:trPr>
        <w:tc>
          <w:tcPr>
            <w:tcW w:w="3219" w:type="dxa"/>
          </w:tcPr>
          <w:p w14:paraId="5B5A3303" w14:textId="40C8E0A4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Fiscal Month</w:t>
            </w:r>
          </w:p>
        </w:tc>
        <w:tc>
          <w:tcPr>
            <w:tcW w:w="1033" w:type="dxa"/>
          </w:tcPr>
          <w:p w14:paraId="2E63CE76" w14:textId="530F1B9E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45F44C93" w14:textId="66DCAC1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482A76B9" w14:textId="43E75EF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fm</w:t>
            </w:r>
            <w:proofErr w:type="spellEnd"/>
          </w:p>
        </w:tc>
        <w:tc>
          <w:tcPr>
            <w:tcW w:w="3118" w:type="dxa"/>
          </w:tcPr>
          <w:p w14:paraId="20197073" w14:textId="1B5545DE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5DB229E5" w14:textId="77777777" w:rsidTr="00A319FC">
        <w:trPr>
          <w:trHeight w:val="74"/>
        </w:trPr>
        <w:tc>
          <w:tcPr>
            <w:tcW w:w="3219" w:type="dxa"/>
          </w:tcPr>
          <w:p w14:paraId="7404DC2B" w14:textId="331F9AC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Fiscal Year</w:t>
            </w:r>
          </w:p>
        </w:tc>
        <w:tc>
          <w:tcPr>
            <w:tcW w:w="1033" w:type="dxa"/>
          </w:tcPr>
          <w:p w14:paraId="797F4F36" w14:textId="48F694F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240EB28B" w14:textId="4271103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62E455F0" w14:textId="15ACFA93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fy</w:t>
            </w:r>
            <w:proofErr w:type="spellEnd"/>
          </w:p>
        </w:tc>
        <w:tc>
          <w:tcPr>
            <w:tcW w:w="3118" w:type="dxa"/>
          </w:tcPr>
          <w:p w14:paraId="6CC1B10D" w14:textId="5E881CE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26DE6BE3" w14:textId="77777777" w:rsidTr="00A319FC">
        <w:trPr>
          <w:trHeight w:val="37"/>
        </w:trPr>
        <w:tc>
          <w:tcPr>
            <w:tcW w:w="3219" w:type="dxa"/>
          </w:tcPr>
          <w:p w14:paraId="16FE1EDE" w14:textId="77C8716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Inpatient Visits</w:t>
            </w:r>
          </w:p>
        </w:tc>
        <w:tc>
          <w:tcPr>
            <w:tcW w:w="1033" w:type="dxa"/>
          </w:tcPr>
          <w:p w14:paraId="2DF2FAF9" w14:textId="590FDD3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D92F181" w14:textId="0BFF29A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6947D3E7" w14:textId="2100454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ipv</w:t>
            </w:r>
            <w:proofErr w:type="spellEnd"/>
          </w:p>
        </w:tc>
        <w:tc>
          <w:tcPr>
            <w:tcW w:w="3118" w:type="dxa"/>
          </w:tcPr>
          <w:p w14:paraId="0399304B" w14:textId="11E509F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Total Visits-Outpatient Visits</w:t>
            </w:r>
          </w:p>
        </w:tc>
      </w:tr>
      <w:tr w:rsidR="00F275B5" w:rsidRPr="00AD6CEF" w14:paraId="63980B37" w14:textId="77777777" w:rsidTr="00A319FC">
        <w:trPr>
          <w:trHeight w:val="37"/>
        </w:trPr>
        <w:tc>
          <w:tcPr>
            <w:tcW w:w="3219" w:type="dxa"/>
          </w:tcPr>
          <w:p w14:paraId="3DDDB79C" w14:textId="3DD7B49A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  <w:lang w:val="fr-FR"/>
              </w:rPr>
              <w:t>Functional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  <w:lang w:val="fr-FR"/>
              </w:rPr>
              <w:t>Cost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  <w:lang w:val="fr-FR"/>
              </w:rPr>
              <w:t xml:space="preserve"> Code (4 Digit MEPRS Code)</w:t>
            </w:r>
          </w:p>
        </w:tc>
        <w:tc>
          <w:tcPr>
            <w:tcW w:w="1033" w:type="dxa"/>
          </w:tcPr>
          <w:p w14:paraId="7DD9B4D5" w14:textId="6402DC1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23FB556D" w14:textId="17C93CE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7C090EC9" w14:textId="624DDD1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mepr4</w:t>
            </w:r>
          </w:p>
        </w:tc>
        <w:tc>
          <w:tcPr>
            <w:tcW w:w="3118" w:type="dxa"/>
          </w:tcPr>
          <w:p w14:paraId="02892D35" w14:textId="50E82CF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37732198" w14:textId="77777777" w:rsidTr="00A319FC">
        <w:trPr>
          <w:trHeight w:val="37"/>
        </w:trPr>
        <w:tc>
          <w:tcPr>
            <w:tcW w:w="3219" w:type="dxa"/>
          </w:tcPr>
          <w:p w14:paraId="5AF32954" w14:textId="25CBE81A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Military Pay</w:t>
            </w:r>
          </w:p>
        </w:tc>
        <w:tc>
          <w:tcPr>
            <w:tcW w:w="1033" w:type="dxa"/>
          </w:tcPr>
          <w:p w14:paraId="3D855F05" w14:textId="37F47AB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09B250C" w14:textId="64FF20A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1AE91C39" w14:textId="1DC2508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</w:p>
        </w:tc>
        <w:tc>
          <w:tcPr>
            <w:tcW w:w="3118" w:type="dxa"/>
          </w:tcPr>
          <w:p w14:paraId="56468876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FY11 and back: If SEEC=’11.70’ ’11.71’ ’11.72’ ’11.74’ ‘11.7F’</w:t>
            </w:r>
            <w:r w:rsidRPr="00AD6CEF">
              <w:t xml:space="preserve"> 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6AEDF87F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466313FA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FY12-FY15: If SEEC=’11.70’ ’11.71’ ’11.72’ ’11.74’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620230C4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0915ABF8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FY16+: If SEEC=’11700’ ’11710’ ’11711’ ’11714’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milpay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BEC6888" w14:textId="4297D801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244087F4" w14:textId="77777777" w:rsidTr="00A319FC">
        <w:trPr>
          <w:trHeight w:val="102"/>
        </w:trPr>
        <w:tc>
          <w:tcPr>
            <w:tcW w:w="3219" w:type="dxa"/>
          </w:tcPr>
          <w:p w14:paraId="56DC852E" w14:textId="1892874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MTF Expenses</w:t>
            </w:r>
          </w:p>
        </w:tc>
        <w:tc>
          <w:tcPr>
            <w:tcW w:w="1033" w:type="dxa"/>
          </w:tcPr>
          <w:p w14:paraId="64EE220E" w14:textId="73678D1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1E9D65F4" w14:textId="7F29C06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175D0694" w14:textId="298BC85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mtfexp</w:t>
            </w:r>
            <w:proofErr w:type="spellEnd"/>
          </w:p>
        </w:tc>
        <w:tc>
          <w:tcPr>
            <w:tcW w:w="3118" w:type="dxa"/>
          </w:tcPr>
          <w:p w14:paraId="66D2136F" w14:textId="60F957D3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MTF Expense= Direct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Expense+Cost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Pool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Expense+Anciliary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Stepdown Expense.</w:t>
            </w:r>
          </w:p>
        </w:tc>
      </w:tr>
      <w:tr w:rsidR="00F275B5" w:rsidRPr="00AD6CEF" w14:paraId="26A930FC" w14:textId="77777777" w:rsidTr="00A319FC">
        <w:trPr>
          <w:trHeight w:val="119"/>
        </w:trPr>
        <w:tc>
          <w:tcPr>
            <w:tcW w:w="3219" w:type="dxa"/>
          </w:tcPr>
          <w:p w14:paraId="5AAC746E" w14:textId="3ADA639D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  <w:lang w:val="fr-FR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O and M Expenses</w:t>
            </w:r>
          </w:p>
        </w:tc>
        <w:tc>
          <w:tcPr>
            <w:tcW w:w="1033" w:type="dxa"/>
          </w:tcPr>
          <w:p w14:paraId="24FB832B" w14:textId="27FDE309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FE3CEFA" w14:textId="3D1058F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41883C2A" w14:textId="29F3102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o_m</w:t>
            </w:r>
            <w:proofErr w:type="spellEnd"/>
          </w:p>
        </w:tc>
        <w:tc>
          <w:tcPr>
            <w:tcW w:w="3118" w:type="dxa"/>
          </w:tcPr>
          <w:p w14:paraId="6CBEF0F2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FY11 and back: If SEEC not equal to ’11.70’ ’11.71’ ’11.72’ ’11.74’ ‘31.30’ ’41.10’ ’41.15’ ’11.7F’ then O and M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42E52C5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302A4E45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FY12: If SEEC not equal to ’11.70’ ’11.71’ ’11.72’ ’11.74’ ’31.01’ ’41.10’ ‘11.1F’ ’11.5F’ </w:t>
            </w:r>
          </w:p>
          <w:p w14:paraId="62098CE6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’11.7F’ ’21.0F’ ’23.3F’ ‘25.2F’ ’25.3F’ ’25.4F’ ’25.6F’ ‘25.7F’  then O and M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236F399C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7D01D848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FY13-FY15: If SEEC not equal to </w:t>
            </w:r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’11.70’ ’11.71’ ’11.72’ ’11.74’ ’31.01’ ’11.1F’ ’11.8F’ ’21.0F’ ’23.3F’ 25.2F’ ’25.3F’ ’25.4F’ ’25.6F’ ‘25.7F’  then O and M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=Direct Expense + Purified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4AD32E5A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22A617A0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FY16+: If SEEC not equal to ’11700’ ’11710’ ’11711’ ’11714’ ‘D****’ ‘F****’</w:t>
            </w:r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 xml:space="preserve">  then O and M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  <w:shd w:val="clear" w:color="auto" w:fill="FFFFFF" w:themeFill="background1"/>
              </w:rPr>
              <w:t>=Direct Expense + Purified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6F9E4AD1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64D7ABE3" w14:textId="77777777" w:rsidTr="00A319FC">
        <w:trPr>
          <w:trHeight w:val="768"/>
        </w:trPr>
        <w:tc>
          <w:tcPr>
            <w:tcW w:w="3219" w:type="dxa"/>
          </w:tcPr>
          <w:p w14:paraId="43C8ED2B" w14:textId="6961C142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Occupied Bed Days</w:t>
            </w:r>
          </w:p>
        </w:tc>
        <w:tc>
          <w:tcPr>
            <w:tcW w:w="1033" w:type="dxa"/>
          </w:tcPr>
          <w:p w14:paraId="0E3F5840" w14:textId="3B8C2C2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2F29499F" w14:textId="4F65A87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5DFA1F58" w14:textId="5B6218A9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obd</w:t>
            </w:r>
            <w:proofErr w:type="spellEnd"/>
          </w:p>
        </w:tc>
        <w:tc>
          <w:tcPr>
            <w:tcW w:w="3118" w:type="dxa"/>
          </w:tcPr>
          <w:p w14:paraId="5F9150DA" w14:textId="3AABEEF0" w:rsidR="00F275B5" w:rsidRPr="00AD6CEF" w:rsidRDefault="00F275B5" w:rsidP="00C572DA">
            <w:pPr>
              <w:rPr>
                <w:rFonts w:ascii="Verdana" w:hAnsi="Verdana"/>
                <w:i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7D523625" w14:textId="77777777" w:rsidTr="00A319FC">
        <w:trPr>
          <w:trHeight w:val="219"/>
        </w:trPr>
        <w:tc>
          <w:tcPr>
            <w:tcW w:w="3219" w:type="dxa"/>
          </w:tcPr>
          <w:p w14:paraId="40EA047F" w14:textId="4BA0936E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Outpatient Visits</w:t>
            </w:r>
          </w:p>
        </w:tc>
        <w:tc>
          <w:tcPr>
            <w:tcW w:w="1033" w:type="dxa"/>
          </w:tcPr>
          <w:p w14:paraId="6CBB5E97" w14:textId="6CC9369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6B28BA9E" w14:textId="7AB8852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148C31AB" w14:textId="09BC59C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opv</w:t>
            </w:r>
            <w:proofErr w:type="spellEnd"/>
          </w:p>
        </w:tc>
        <w:tc>
          <w:tcPr>
            <w:tcW w:w="3118" w:type="dxa"/>
          </w:tcPr>
          <w:p w14:paraId="4D66D6FB" w14:textId="19CDC7EB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44E52F84" w14:textId="77777777" w:rsidTr="00A319FC">
        <w:trPr>
          <w:trHeight w:val="1061"/>
        </w:trPr>
        <w:tc>
          <w:tcPr>
            <w:tcW w:w="3219" w:type="dxa"/>
          </w:tcPr>
          <w:p w14:paraId="55F416E9" w14:textId="43B5EA8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Assigned Direct Care Para-Professional FTEs</w:t>
            </w:r>
          </w:p>
        </w:tc>
        <w:tc>
          <w:tcPr>
            <w:tcW w:w="1033" w:type="dxa"/>
          </w:tcPr>
          <w:p w14:paraId="101FD106" w14:textId="423ED76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2FA287A1" w14:textId="76791E5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093A0B07" w14:textId="1E7E604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par_assi</w:t>
            </w:r>
            <w:proofErr w:type="spellEnd"/>
          </w:p>
        </w:tc>
        <w:tc>
          <w:tcPr>
            <w:tcW w:w="3118" w:type="dxa"/>
          </w:tcPr>
          <w:p w14:paraId="12C5AF5D" w14:textId="37FC775F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If Skill Type Code=4 then Assigned Direct Care Para-Professional FTEs=Assigned FTE </w:t>
            </w:r>
          </w:p>
        </w:tc>
      </w:tr>
      <w:tr w:rsidR="00F275B5" w:rsidRPr="00AD6CEF" w14:paraId="71D216D5" w14:textId="77777777" w:rsidTr="00A319FC">
        <w:trPr>
          <w:trHeight w:val="72"/>
        </w:trPr>
        <w:tc>
          <w:tcPr>
            <w:tcW w:w="3219" w:type="dxa"/>
          </w:tcPr>
          <w:p w14:paraId="275CC5A7" w14:textId="1C6EEE2E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Available Direct Care Para-Professional FTEs</w:t>
            </w:r>
          </w:p>
        </w:tc>
        <w:tc>
          <w:tcPr>
            <w:tcW w:w="1033" w:type="dxa"/>
          </w:tcPr>
          <w:p w14:paraId="2D176452" w14:textId="24BF170B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57070A8" w14:textId="291C05C9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59ED92F" w14:textId="077C85F3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par_avai</w:t>
            </w:r>
            <w:proofErr w:type="spellEnd"/>
          </w:p>
        </w:tc>
        <w:tc>
          <w:tcPr>
            <w:tcW w:w="3118" w:type="dxa"/>
          </w:tcPr>
          <w:p w14:paraId="69FEDF86" w14:textId="5010F61D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Code=4 then Available Direct Care Para-Professional FTEs=Available FTE + Purified Available FTE</w:t>
            </w:r>
          </w:p>
        </w:tc>
      </w:tr>
      <w:tr w:rsidR="00F275B5" w:rsidRPr="00AD6CEF" w14:paraId="4578F373" w14:textId="77777777" w:rsidTr="00A319FC">
        <w:trPr>
          <w:trHeight w:val="74"/>
        </w:trPr>
        <w:tc>
          <w:tcPr>
            <w:tcW w:w="3219" w:type="dxa"/>
          </w:tcPr>
          <w:p w14:paraId="23C2CC96" w14:textId="6A4289B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PE_{N}</w:t>
            </w:r>
          </w:p>
        </w:tc>
        <w:tc>
          <w:tcPr>
            <w:tcW w:w="1033" w:type="dxa"/>
          </w:tcPr>
          <w:p w14:paraId="032F5CDB" w14:textId="3EE4855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B09E02D" w14:textId="4213A99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54E9F50B" w14:textId="66ACA05B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PE_{N}</w:t>
            </w:r>
          </w:p>
        </w:tc>
        <w:tc>
          <w:tcPr>
            <w:tcW w:w="3118" w:type="dxa"/>
          </w:tcPr>
          <w:p w14:paraId="2E6A778C" w14:textId="53ABE089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Equal to the Purified Direct Expense associated with Program Element Code {N}. (See Appendix B.)</w:t>
            </w:r>
          </w:p>
        </w:tc>
      </w:tr>
      <w:tr w:rsidR="00F275B5" w:rsidRPr="00AD6CEF" w14:paraId="5BD7067F" w14:textId="77777777" w:rsidTr="00A319FC">
        <w:trPr>
          <w:trHeight w:val="110"/>
        </w:trPr>
        <w:tc>
          <w:tcPr>
            <w:tcW w:w="3219" w:type="dxa"/>
          </w:tcPr>
          <w:p w14:paraId="4C206874" w14:textId="1FD81C8A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Purified Expenses</w:t>
            </w:r>
          </w:p>
        </w:tc>
        <w:tc>
          <w:tcPr>
            <w:tcW w:w="1033" w:type="dxa"/>
          </w:tcPr>
          <w:p w14:paraId="125416A4" w14:textId="5BB3EEF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3EF545A7" w14:textId="4C0419F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627DFAB9" w14:textId="46A54D0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pool</w:t>
            </w:r>
          </w:p>
        </w:tc>
        <w:tc>
          <w:tcPr>
            <w:tcW w:w="3118" w:type="dxa"/>
          </w:tcPr>
          <w:p w14:paraId="160869FF" w14:textId="4E89982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0BD9C052" w14:textId="77777777" w:rsidTr="00A319FC">
        <w:trPr>
          <w:trHeight w:val="145"/>
        </w:trPr>
        <w:tc>
          <w:tcPr>
            <w:tcW w:w="3219" w:type="dxa"/>
          </w:tcPr>
          <w:p w14:paraId="63210C14" w14:textId="629D5131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Assigned Direct Care Professional FTEs</w:t>
            </w:r>
          </w:p>
        </w:tc>
        <w:tc>
          <w:tcPr>
            <w:tcW w:w="1033" w:type="dxa"/>
          </w:tcPr>
          <w:p w14:paraId="05D94239" w14:textId="768DB7A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ACE27D8" w14:textId="507D75B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51DB90F0" w14:textId="04898A8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pro_assi</w:t>
            </w:r>
            <w:proofErr w:type="spellEnd"/>
          </w:p>
        </w:tc>
        <w:tc>
          <w:tcPr>
            <w:tcW w:w="3118" w:type="dxa"/>
          </w:tcPr>
          <w:p w14:paraId="6F54309C" w14:textId="4BA3310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If Skill Type Code=2 then Assigned Direct Care Professional FTEs=Assigned FTE </w:t>
            </w:r>
          </w:p>
        </w:tc>
      </w:tr>
      <w:tr w:rsidR="00F275B5" w:rsidRPr="00AD6CEF" w14:paraId="10577BB1" w14:textId="77777777" w:rsidTr="00A319FC">
        <w:trPr>
          <w:trHeight w:val="147"/>
        </w:trPr>
        <w:tc>
          <w:tcPr>
            <w:tcW w:w="3219" w:type="dxa"/>
          </w:tcPr>
          <w:p w14:paraId="3BB3AFC7" w14:textId="0AC92CA6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Available Direct Care Professional FTEs</w:t>
            </w:r>
          </w:p>
        </w:tc>
        <w:tc>
          <w:tcPr>
            <w:tcW w:w="1033" w:type="dxa"/>
          </w:tcPr>
          <w:p w14:paraId="776B42A7" w14:textId="5E716D8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68E8E6F1" w14:textId="3884833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49F0A981" w14:textId="2FBDD3B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pro_avai</w:t>
            </w:r>
            <w:proofErr w:type="spellEnd"/>
          </w:p>
        </w:tc>
        <w:tc>
          <w:tcPr>
            <w:tcW w:w="3118" w:type="dxa"/>
          </w:tcPr>
          <w:p w14:paraId="30A3A0AB" w14:textId="2071259F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Code=2 then Available Direct Care Professional FTEs=Available FTE + Purified Available FTEs</w:t>
            </w:r>
          </w:p>
        </w:tc>
      </w:tr>
      <w:tr w:rsidR="00F275B5" w:rsidRPr="00AD6CEF" w14:paraId="3987B2DE" w14:textId="77777777" w:rsidTr="00A319FC">
        <w:trPr>
          <w:trHeight w:val="74"/>
        </w:trPr>
        <w:tc>
          <w:tcPr>
            <w:tcW w:w="3219" w:type="dxa"/>
          </w:tcPr>
          <w:p w14:paraId="0730F84A" w14:textId="0485748B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Reimbursable Direct Expense</w:t>
            </w:r>
          </w:p>
        </w:tc>
        <w:tc>
          <w:tcPr>
            <w:tcW w:w="1033" w:type="dxa"/>
          </w:tcPr>
          <w:p w14:paraId="7CB1F131" w14:textId="1223869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17EDB7D" w14:textId="5506590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0AB71977" w14:textId="5CAE7A3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reimb_D</w:t>
            </w:r>
            <w:proofErr w:type="spellEnd"/>
          </w:p>
        </w:tc>
        <w:tc>
          <w:tcPr>
            <w:tcW w:w="3118" w:type="dxa"/>
          </w:tcPr>
          <w:p w14:paraId="2D588F8C" w14:textId="2ECDE946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Reimbursable Indicator=D (direct) then REIMB_D=Direct Expense</w:t>
            </w:r>
          </w:p>
        </w:tc>
      </w:tr>
      <w:tr w:rsidR="00F275B5" w:rsidRPr="00AD6CEF" w14:paraId="345D0171" w14:textId="77777777" w:rsidTr="00A319FC">
        <w:trPr>
          <w:trHeight w:val="108"/>
        </w:trPr>
        <w:tc>
          <w:tcPr>
            <w:tcW w:w="3219" w:type="dxa"/>
          </w:tcPr>
          <w:p w14:paraId="25E5D3A7" w14:textId="00EE25A1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Reimbursable Expense</w:t>
            </w:r>
          </w:p>
        </w:tc>
        <w:tc>
          <w:tcPr>
            <w:tcW w:w="1033" w:type="dxa"/>
          </w:tcPr>
          <w:p w14:paraId="7CF581CF" w14:textId="13DAA44E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181E1B9" w14:textId="73192E7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1EBD7C68" w14:textId="46D6C42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reimb_R</w:t>
            </w:r>
            <w:proofErr w:type="spellEnd"/>
          </w:p>
        </w:tc>
        <w:tc>
          <w:tcPr>
            <w:tcW w:w="3118" w:type="dxa"/>
          </w:tcPr>
          <w:p w14:paraId="665A618B" w14:textId="263D8B59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Reimbursable Indicator=R (reimbursable) then REIMB_D=Direct Expense</w:t>
            </w:r>
          </w:p>
        </w:tc>
      </w:tr>
      <w:tr w:rsidR="00F275B5" w:rsidRPr="00AD6CEF" w14:paraId="68B35135" w14:textId="77777777" w:rsidTr="00A319FC">
        <w:trPr>
          <w:trHeight w:val="147"/>
        </w:trPr>
        <w:tc>
          <w:tcPr>
            <w:tcW w:w="3219" w:type="dxa"/>
          </w:tcPr>
          <w:p w14:paraId="6F0D0DC3" w14:textId="0165DFA3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Resource Sharing Reimbursable Expense</w:t>
            </w:r>
          </w:p>
        </w:tc>
        <w:tc>
          <w:tcPr>
            <w:tcW w:w="1033" w:type="dxa"/>
          </w:tcPr>
          <w:p w14:paraId="62D5D724" w14:textId="26E6D2C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0AB7019" w14:textId="0E5D3A1B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0BF837C4" w14:textId="5123942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reimb_S</w:t>
            </w:r>
            <w:proofErr w:type="spellEnd"/>
          </w:p>
        </w:tc>
        <w:tc>
          <w:tcPr>
            <w:tcW w:w="3118" w:type="dxa"/>
          </w:tcPr>
          <w:p w14:paraId="4C801505" w14:textId="3D32236A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Reimbursable Indicator=S (resource sharing) then REIMB_D=Direct Expense</w:t>
            </w:r>
          </w:p>
        </w:tc>
      </w:tr>
      <w:tr w:rsidR="00F275B5" w:rsidRPr="00AD6CEF" w14:paraId="15AA3CC3" w14:textId="77777777" w:rsidTr="00A319FC">
        <w:trPr>
          <w:trHeight w:val="72"/>
        </w:trPr>
        <w:tc>
          <w:tcPr>
            <w:tcW w:w="3219" w:type="dxa"/>
          </w:tcPr>
          <w:p w14:paraId="423F49C7" w14:textId="64CF58B4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Reporting DMIS Id</w:t>
            </w:r>
          </w:p>
        </w:tc>
        <w:tc>
          <w:tcPr>
            <w:tcW w:w="1033" w:type="dxa"/>
          </w:tcPr>
          <w:p w14:paraId="10FE23DF" w14:textId="44E5852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00B2EDEB" w14:textId="5E258BE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All</w:t>
            </w:r>
          </w:p>
        </w:tc>
        <w:tc>
          <w:tcPr>
            <w:tcW w:w="1887" w:type="dxa"/>
          </w:tcPr>
          <w:p w14:paraId="6B5E03EB" w14:textId="3E78BAB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repdmis</w:t>
            </w:r>
            <w:proofErr w:type="spellEnd"/>
          </w:p>
        </w:tc>
        <w:tc>
          <w:tcPr>
            <w:tcW w:w="3118" w:type="dxa"/>
          </w:tcPr>
          <w:p w14:paraId="10C94D61" w14:textId="14134EF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02C885A4" w14:textId="77777777" w:rsidTr="00A319FC">
        <w:trPr>
          <w:trHeight w:val="24"/>
        </w:trPr>
        <w:tc>
          <w:tcPr>
            <w:tcW w:w="3219" w:type="dxa"/>
          </w:tcPr>
          <w:p w14:paraId="3EE9B2FF" w14:textId="6A7DCF0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Assigned RN FTEs</w:t>
            </w:r>
          </w:p>
        </w:tc>
        <w:tc>
          <w:tcPr>
            <w:tcW w:w="1033" w:type="dxa"/>
          </w:tcPr>
          <w:p w14:paraId="2684B648" w14:textId="115F493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C51B33C" w14:textId="305E190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555DEC8" w14:textId="7AD5C780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rn_assi</w:t>
            </w:r>
            <w:proofErr w:type="spellEnd"/>
          </w:p>
        </w:tc>
        <w:tc>
          <w:tcPr>
            <w:tcW w:w="3118" w:type="dxa"/>
          </w:tcPr>
          <w:p w14:paraId="7A50A4A0" w14:textId="7BEF3A72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If Skill Type Code=3 then Assigned RN FTEs=Assigned FTE </w:t>
            </w:r>
          </w:p>
        </w:tc>
      </w:tr>
      <w:tr w:rsidR="00F275B5" w:rsidRPr="00AD6CEF" w14:paraId="3E348DD6" w14:textId="77777777" w:rsidTr="00A319FC">
        <w:trPr>
          <w:trHeight w:val="24"/>
        </w:trPr>
        <w:tc>
          <w:tcPr>
            <w:tcW w:w="3219" w:type="dxa"/>
          </w:tcPr>
          <w:p w14:paraId="61BB8D43" w14:textId="1BA64EE0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Available RN FTEs</w:t>
            </w:r>
          </w:p>
        </w:tc>
        <w:tc>
          <w:tcPr>
            <w:tcW w:w="1033" w:type="dxa"/>
          </w:tcPr>
          <w:p w14:paraId="73273561" w14:textId="0C22E1FF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4237CC9D" w14:textId="30254838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Personnel</w:t>
            </w:r>
          </w:p>
        </w:tc>
        <w:tc>
          <w:tcPr>
            <w:tcW w:w="1887" w:type="dxa"/>
          </w:tcPr>
          <w:p w14:paraId="71B17EF8" w14:textId="2328195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rn_avai</w:t>
            </w:r>
            <w:proofErr w:type="spellEnd"/>
          </w:p>
        </w:tc>
        <w:tc>
          <w:tcPr>
            <w:tcW w:w="3118" w:type="dxa"/>
          </w:tcPr>
          <w:p w14:paraId="4160EB6D" w14:textId="44A18B9B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If Skill Type Code=3 then Available RN FTEs=Available FTE + Purified Available FTE</w:t>
            </w:r>
          </w:p>
        </w:tc>
      </w:tr>
      <w:tr w:rsidR="00F275B5" w:rsidRPr="00AD6CEF" w14:paraId="3095A31C" w14:textId="77777777" w:rsidTr="00A319FC">
        <w:trPr>
          <w:trHeight w:val="24"/>
        </w:trPr>
        <w:tc>
          <w:tcPr>
            <w:tcW w:w="3219" w:type="dxa"/>
          </w:tcPr>
          <w:p w14:paraId="01323166" w14:textId="2DA38A1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RN Salary Expense</w:t>
            </w:r>
          </w:p>
        </w:tc>
        <w:tc>
          <w:tcPr>
            <w:tcW w:w="1033" w:type="dxa"/>
          </w:tcPr>
          <w:p w14:paraId="7D9DC3AF" w14:textId="61A5BBF3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2869022B" w14:textId="594EBFC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5F84F8B9" w14:textId="0D795080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rn_sal</w:t>
            </w:r>
            <w:proofErr w:type="spellEnd"/>
          </w:p>
        </w:tc>
        <w:tc>
          <w:tcPr>
            <w:tcW w:w="3118" w:type="dxa"/>
          </w:tcPr>
          <w:p w14:paraId="0B46A787" w14:textId="04016691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42F07A35" w14:textId="77777777" w:rsidTr="00A319FC">
        <w:trPr>
          <w:trHeight w:val="24"/>
        </w:trPr>
        <w:tc>
          <w:tcPr>
            <w:tcW w:w="3219" w:type="dxa"/>
          </w:tcPr>
          <w:p w14:paraId="779F446E" w14:textId="5B4701B6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SEEC{N}</w:t>
            </w:r>
          </w:p>
        </w:tc>
        <w:tc>
          <w:tcPr>
            <w:tcW w:w="1033" w:type="dxa"/>
          </w:tcPr>
          <w:p w14:paraId="3411394E" w14:textId="43852D0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13D03D3B" w14:textId="02D1905A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36C9B662" w14:textId="35CFFB4E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SEEC{N}</w:t>
            </w:r>
          </w:p>
        </w:tc>
        <w:tc>
          <w:tcPr>
            <w:tcW w:w="3118" w:type="dxa"/>
          </w:tcPr>
          <w:p w14:paraId="73669F0C" w14:textId="27265B44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Equal to the Purified Direct Expense associated with Standard Expense Element Code{N} (See Appendix C.)</w:t>
            </w:r>
          </w:p>
        </w:tc>
      </w:tr>
      <w:tr w:rsidR="00F275B5" w:rsidRPr="00AD6CEF" w14:paraId="0A78A72E" w14:textId="77777777" w:rsidTr="00A319FC">
        <w:trPr>
          <w:trHeight w:val="24"/>
        </w:trPr>
        <w:tc>
          <w:tcPr>
            <w:tcW w:w="3219" w:type="dxa"/>
          </w:tcPr>
          <w:p w14:paraId="1E8D1DFF" w14:textId="4E351E9A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Support Expenses</w:t>
            </w:r>
          </w:p>
        </w:tc>
        <w:tc>
          <w:tcPr>
            <w:tcW w:w="1033" w:type="dxa"/>
          </w:tcPr>
          <w:p w14:paraId="26C471D7" w14:textId="4FAD7BC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9501368" w14:textId="19241253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70054F80" w14:textId="7FB515E0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support</w:t>
            </w:r>
          </w:p>
        </w:tc>
        <w:tc>
          <w:tcPr>
            <w:tcW w:w="3118" w:type="dxa"/>
          </w:tcPr>
          <w:p w14:paraId="16C7CFB9" w14:textId="6115283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315EDFC9" w14:textId="77777777" w:rsidTr="00A319FC">
        <w:trPr>
          <w:trHeight w:val="24"/>
        </w:trPr>
        <w:tc>
          <w:tcPr>
            <w:tcW w:w="3219" w:type="dxa"/>
          </w:tcPr>
          <w:p w14:paraId="51B24150" w14:textId="644A5209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Total Visits</w:t>
            </w:r>
          </w:p>
        </w:tc>
        <w:tc>
          <w:tcPr>
            <w:tcW w:w="1033" w:type="dxa"/>
          </w:tcPr>
          <w:p w14:paraId="3E807D58" w14:textId="57145CCE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6255664B" w14:textId="0617E64B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01423679" w14:textId="097C405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totv</w:t>
            </w:r>
            <w:proofErr w:type="spellEnd"/>
          </w:p>
        </w:tc>
        <w:tc>
          <w:tcPr>
            <w:tcW w:w="3118" w:type="dxa"/>
          </w:tcPr>
          <w:p w14:paraId="643070A9" w14:textId="2365572B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No Transformation</w:t>
            </w:r>
          </w:p>
        </w:tc>
      </w:tr>
      <w:tr w:rsidR="00F275B5" w:rsidRPr="00AD6CEF" w14:paraId="6FE2E50A" w14:textId="77777777" w:rsidTr="00A319FC">
        <w:trPr>
          <w:trHeight w:val="24"/>
        </w:trPr>
        <w:tc>
          <w:tcPr>
            <w:tcW w:w="3219" w:type="dxa"/>
          </w:tcPr>
          <w:p w14:paraId="1FBBDF8A" w14:textId="5262964C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Workcenter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Type</w:t>
            </w:r>
          </w:p>
        </w:tc>
        <w:tc>
          <w:tcPr>
            <w:tcW w:w="1033" w:type="dxa"/>
          </w:tcPr>
          <w:p w14:paraId="057B697C" w14:textId="709E36B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Char(8)</w:t>
            </w:r>
          </w:p>
        </w:tc>
        <w:tc>
          <w:tcPr>
            <w:tcW w:w="1544" w:type="dxa"/>
          </w:tcPr>
          <w:p w14:paraId="6A8A5DEF" w14:textId="1EE64672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59429A40" w14:textId="62B51D43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wkc_type</w:t>
            </w:r>
            <w:proofErr w:type="spellEnd"/>
          </w:p>
        </w:tc>
        <w:tc>
          <w:tcPr>
            <w:tcW w:w="3118" w:type="dxa"/>
          </w:tcPr>
          <w:p w14:paraId="6B246FD3" w14:textId="59308199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Derived from mepr4. 1</w:t>
            </w:r>
            <w:r w:rsidRPr="00AD6CEF">
              <w:rPr>
                <w:rFonts w:ascii="Verdana" w:hAnsi="Verdana"/>
                <w:sz w:val="18"/>
                <w:szCs w:val="18"/>
                <w:vertAlign w:val="superscript"/>
              </w:rPr>
              <w:t>st</w:t>
            </w:r>
            <w:r w:rsidRPr="00AD6CEF">
              <w:rPr>
                <w:rFonts w:ascii="Verdana" w:hAnsi="Verdana"/>
                <w:sz w:val="18"/>
                <w:szCs w:val="18"/>
              </w:rPr>
              <w:t xml:space="preserve"> digit of MEPR4 code.</w:t>
            </w:r>
          </w:p>
        </w:tc>
      </w:tr>
      <w:tr w:rsidR="00F275B5" w:rsidRPr="00AD6CEF" w14:paraId="7B5663DD" w14:textId="77777777" w:rsidTr="00A319FC">
        <w:trPr>
          <w:trHeight w:val="24"/>
        </w:trPr>
        <w:tc>
          <w:tcPr>
            <w:tcW w:w="3219" w:type="dxa"/>
          </w:tcPr>
          <w:p w14:paraId="6E79A658" w14:textId="5E2BFB8F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Depreciation Expenses</w:t>
            </w:r>
          </w:p>
        </w:tc>
        <w:tc>
          <w:tcPr>
            <w:tcW w:w="1033" w:type="dxa"/>
          </w:tcPr>
          <w:p w14:paraId="4BEF6598" w14:textId="3A9E3974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3A195A27" w14:textId="4D2EB6A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79A44D27" w14:textId="75C36331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</w:p>
        </w:tc>
        <w:tc>
          <w:tcPr>
            <w:tcW w:w="3118" w:type="dxa"/>
          </w:tcPr>
          <w:p w14:paraId="07434AAB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FY11 and back: If SEEC=’31.30’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3B944435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42098709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FY12-FY15: If SEEC=’31.01’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028E3FB0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262DE721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FY16+: If SEEC=‘D****’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depexp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2F30B9D8" w14:textId="63C13CB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19EB315F" w14:textId="77777777" w:rsidTr="00A319FC">
        <w:trPr>
          <w:trHeight w:val="24"/>
        </w:trPr>
        <w:tc>
          <w:tcPr>
            <w:tcW w:w="3219" w:type="dxa"/>
          </w:tcPr>
          <w:p w14:paraId="3C4211AB" w14:textId="49D0FD68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Free Receipts Expenses</w:t>
            </w:r>
          </w:p>
        </w:tc>
        <w:tc>
          <w:tcPr>
            <w:tcW w:w="1033" w:type="dxa"/>
          </w:tcPr>
          <w:p w14:paraId="4DAC94AD" w14:textId="32847E66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0D09C98" w14:textId="19F71F1D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0E1454B4" w14:textId="702A1E2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</w:p>
        </w:tc>
        <w:tc>
          <w:tcPr>
            <w:tcW w:w="3118" w:type="dxa"/>
          </w:tcPr>
          <w:p w14:paraId="469D26E2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FY11 and back: If SEEC=(’41.10’ ’41.15’)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frrexp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15E97815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38B07826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FY12: If SEEC=’41.10’ ‘11.1F ‘ ‘11.5F’ ’11.7F’ ’21.0F’ ’23.3F’ 25.2F’ ’25.3F’ ’25.4F’ ’25.6F’ ‘25.7F’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64FE1E52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03DE2BCD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FY13-15: If SEEC= ’11.1F’ ’11.8F’  ’21.0F’ ’23.3F’ 25.2F’ ’25.3F’ ’25.4F’ ’25.6F’ ‘25.7F’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D42FC2F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0DD1976E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FY16+: If SEEC= ’F****’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frrexp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3D023D01" w14:textId="1AD3B395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39AF55D5" w14:textId="77777777" w:rsidTr="00A319FC">
        <w:trPr>
          <w:trHeight w:val="24"/>
        </w:trPr>
        <w:tc>
          <w:tcPr>
            <w:tcW w:w="3219" w:type="dxa"/>
          </w:tcPr>
          <w:p w14:paraId="6ED1D377" w14:textId="099C724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>Pharmacy Supply Expenses</w:t>
            </w:r>
          </w:p>
        </w:tc>
        <w:tc>
          <w:tcPr>
            <w:tcW w:w="1033" w:type="dxa"/>
          </w:tcPr>
          <w:p w14:paraId="02AA60CA" w14:textId="013C5F9C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5D4FCFDE" w14:textId="3AA74165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Expense Detail</w:t>
            </w:r>
          </w:p>
        </w:tc>
        <w:tc>
          <w:tcPr>
            <w:tcW w:w="1887" w:type="dxa"/>
          </w:tcPr>
          <w:p w14:paraId="59E6511D" w14:textId="24B056C7" w:rsidR="00F275B5" w:rsidRPr="00AD6CEF" w:rsidRDefault="00F275B5" w:rsidP="00C572DA">
            <w:pPr>
              <w:jc w:val="center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</w:p>
        </w:tc>
        <w:tc>
          <w:tcPr>
            <w:tcW w:w="3118" w:type="dxa"/>
          </w:tcPr>
          <w:p w14:paraId="1BFDD6A7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FY11 and back: </w:t>
            </w:r>
          </w:p>
          <w:p w14:paraId="74208DA5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Air Force:  If SEEC=26.15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1FE6F000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Navy, Army: If SEEC=26.25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991E99E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6DBC4663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FY12: Air Force:  If SEEC=26.00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 </w:t>
            </w:r>
          </w:p>
          <w:p w14:paraId="6AE524B2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NCR, Navy, Army: If SEEC=26.01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3BDADAF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4EBCF781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FY13-FY15: If SEEC=26.01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</w:t>
            </w:r>
            <w:r w:rsidRPr="00AD6CEF">
              <w:rPr>
                <w:rFonts w:ascii="Verdana" w:hAnsi="Verdana"/>
                <w:sz w:val="18"/>
                <w:szCs w:val="18"/>
              </w:rPr>
              <w:lastRenderedPageBreak/>
              <w:t xml:space="preserve">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426FDD1D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  <w:p w14:paraId="588285CA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 xml:space="preserve">FY16+: If SEEC=’26022’ and PEC=87701/87901 then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rxsupply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=Direct Expense + Purified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Expense+Contributed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Expense+Ancillary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Expense+Support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 xml:space="preserve"> Expense</w:t>
            </w:r>
          </w:p>
          <w:p w14:paraId="75FE5928" w14:textId="77777777" w:rsidR="00F275B5" w:rsidRPr="00AD6CEF" w:rsidRDefault="00F275B5" w:rsidP="00C572DA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275B5" w:rsidRPr="00AD6CEF" w14:paraId="36C94E5B" w14:textId="77777777" w:rsidTr="00A319FC">
        <w:trPr>
          <w:trHeight w:val="24"/>
        </w:trPr>
        <w:tc>
          <w:tcPr>
            <w:tcW w:w="3219" w:type="dxa"/>
          </w:tcPr>
          <w:p w14:paraId="167CA16D" w14:textId="7638CA0C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Dental Weighted Procedures</w:t>
            </w:r>
          </w:p>
        </w:tc>
        <w:tc>
          <w:tcPr>
            <w:tcW w:w="1033" w:type="dxa"/>
          </w:tcPr>
          <w:p w14:paraId="46498C4B" w14:textId="17D39871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0E97EDD8" w14:textId="303CB3DA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Workload Detail</w:t>
            </w:r>
          </w:p>
        </w:tc>
        <w:tc>
          <w:tcPr>
            <w:tcW w:w="1887" w:type="dxa"/>
          </w:tcPr>
          <w:p w14:paraId="758C2DB7" w14:textId="78F14944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dental_wp</w:t>
            </w:r>
            <w:proofErr w:type="spellEnd"/>
          </w:p>
        </w:tc>
        <w:tc>
          <w:tcPr>
            <w:tcW w:w="3118" w:type="dxa"/>
          </w:tcPr>
          <w:p w14:paraId="5C11ED4B" w14:textId="5B94B2E8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 xml:space="preserve">If </w:t>
            </w:r>
            <w:proofErr w:type="spellStart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substr</w:t>
            </w:r>
            <w:proofErr w:type="spellEnd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 xml:space="preserve">(dataset,1,4) = ”DENT”, then </w:t>
            </w:r>
            <w:proofErr w:type="spellStart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dental_wp</w:t>
            </w:r>
            <w:proofErr w:type="spellEnd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=</w:t>
            </w:r>
            <w:proofErr w:type="spellStart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wtdwkld</w:t>
            </w:r>
            <w:proofErr w:type="spellEnd"/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;</w:t>
            </w:r>
          </w:p>
        </w:tc>
      </w:tr>
      <w:tr w:rsidR="00F275B5" w:rsidRPr="00AD6CEF" w14:paraId="5A5B33C7" w14:textId="77777777" w:rsidTr="00A319FC">
        <w:trPr>
          <w:trHeight w:val="24"/>
        </w:trPr>
        <w:tc>
          <w:tcPr>
            <w:tcW w:w="3219" w:type="dxa"/>
          </w:tcPr>
          <w:p w14:paraId="63CFD96A" w14:textId="0CFDFC47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color w:val="000000"/>
                <w:sz w:val="18"/>
                <w:szCs w:val="18"/>
              </w:rPr>
              <w:t>Contributed Expenses</w:t>
            </w:r>
          </w:p>
        </w:tc>
        <w:tc>
          <w:tcPr>
            <w:tcW w:w="1033" w:type="dxa"/>
          </w:tcPr>
          <w:p w14:paraId="37D4A7FA" w14:textId="251D924A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Num</w:t>
            </w:r>
            <w:proofErr w:type="spellEnd"/>
            <w:r w:rsidRPr="00AD6CEF">
              <w:rPr>
                <w:rFonts w:ascii="Verdana" w:hAnsi="Verdana"/>
                <w:sz w:val="18"/>
                <w:szCs w:val="18"/>
              </w:rPr>
              <w:t>(8)</w:t>
            </w:r>
          </w:p>
        </w:tc>
        <w:tc>
          <w:tcPr>
            <w:tcW w:w="1544" w:type="dxa"/>
          </w:tcPr>
          <w:p w14:paraId="743CEDF2" w14:textId="666E2909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Facility Summary</w:t>
            </w:r>
          </w:p>
        </w:tc>
        <w:tc>
          <w:tcPr>
            <w:tcW w:w="1887" w:type="dxa"/>
          </w:tcPr>
          <w:p w14:paraId="60814BBB" w14:textId="630D362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proofErr w:type="spellStart"/>
            <w:r w:rsidRPr="00AD6CEF">
              <w:rPr>
                <w:rFonts w:ascii="Verdana" w:hAnsi="Verdana"/>
                <w:sz w:val="18"/>
                <w:szCs w:val="18"/>
              </w:rPr>
              <w:t>contrib</w:t>
            </w:r>
            <w:proofErr w:type="spellEnd"/>
          </w:p>
        </w:tc>
        <w:tc>
          <w:tcPr>
            <w:tcW w:w="3118" w:type="dxa"/>
          </w:tcPr>
          <w:p w14:paraId="7363E528" w14:textId="77777777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</w:p>
        </w:tc>
      </w:tr>
      <w:tr w:rsidR="00F275B5" w:rsidRPr="00AD6CEF" w14:paraId="70F63CED" w14:textId="77777777" w:rsidTr="00A319FC">
        <w:trPr>
          <w:trHeight w:val="24"/>
        </w:trPr>
        <w:tc>
          <w:tcPr>
            <w:tcW w:w="3219" w:type="dxa"/>
          </w:tcPr>
          <w:p w14:paraId="77DE4A0F" w14:textId="09025D13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 w:cs="Tahoma"/>
                <w:sz w:val="18"/>
                <w:szCs w:val="18"/>
              </w:rPr>
              <w:t>Treatment DMIS ID T3 Region</w:t>
            </w:r>
          </w:p>
        </w:tc>
        <w:tc>
          <w:tcPr>
            <w:tcW w:w="1033" w:type="dxa"/>
          </w:tcPr>
          <w:p w14:paraId="25CC0974" w14:textId="70B756CF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544" w:type="dxa"/>
          </w:tcPr>
          <w:p w14:paraId="1F935F1D" w14:textId="448A29C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87" w:type="dxa"/>
          </w:tcPr>
          <w:p w14:paraId="73B4A94F" w14:textId="34F0ED03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MTF_T3_REG</w:t>
            </w:r>
          </w:p>
        </w:tc>
        <w:tc>
          <w:tcPr>
            <w:tcW w:w="3118" w:type="dxa"/>
          </w:tcPr>
          <w:p w14:paraId="74D02A5E" w14:textId="27205ECC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T3_REG from DMIS ID Index, based FY and REPDMIS</w:t>
            </w:r>
          </w:p>
        </w:tc>
      </w:tr>
      <w:tr w:rsidR="00F275B5" w:rsidRPr="00AD6CEF" w14:paraId="51C92AC7" w14:textId="77777777" w:rsidTr="00A319FC">
        <w:trPr>
          <w:trHeight w:val="24"/>
        </w:trPr>
        <w:tc>
          <w:tcPr>
            <w:tcW w:w="3219" w:type="dxa"/>
          </w:tcPr>
          <w:p w14:paraId="318C35C7" w14:textId="2747DB63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 w:cs="Tahoma"/>
                <w:sz w:val="18"/>
                <w:szCs w:val="18"/>
              </w:rPr>
              <w:t>Treatment DMIS ID T17 Region</w:t>
            </w:r>
          </w:p>
        </w:tc>
        <w:tc>
          <w:tcPr>
            <w:tcW w:w="1033" w:type="dxa"/>
          </w:tcPr>
          <w:p w14:paraId="6AF7D980" w14:textId="58A1BE44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544" w:type="dxa"/>
          </w:tcPr>
          <w:p w14:paraId="415FE4E8" w14:textId="500D212D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87" w:type="dxa"/>
          </w:tcPr>
          <w:p w14:paraId="16DD7738" w14:textId="0511FCBE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MTF_T17_REG</w:t>
            </w:r>
          </w:p>
        </w:tc>
        <w:tc>
          <w:tcPr>
            <w:tcW w:w="3118" w:type="dxa"/>
          </w:tcPr>
          <w:p w14:paraId="49335824" w14:textId="1E19B355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T17_REG from DMIS ID Index, based FY and REPDMIS</w:t>
            </w:r>
          </w:p>
        </w:tc>
      </w:tr>
      <w:tr w:rsidR="00F275B5" w:rsidRPr="00AD6CEF" w14:paraId="0E0DBC2D" w14:textId="77777777" w:rsidTr="00A319FC">
        <w:trPr>
          <w:trHeight w:val="24"/>
        </w:trPr>
        <w:tc>
          <w:tcPr>
            <w:tcW w:w="3219" w:type="dxa"/>
          </w:tcPr>
          <w:p w14:paraId="2D7AFBFF" w14:textId="63C25EEB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 w:cs="Tahoma"/>
                <w:sz w:val="18"/>
                <w:szCs w:val="18"/>
              </w:rPr>
              <w:t>Treatment Parent DMIS ID T3 Region</w:t>
            </w:r>
          </w:p>
        </w:tc>
        <w:tc>
          <w:tcPr>
            <w:tcW w:w="1033" w:type="dxa"/>
          </w:tcPr>
          <w:p w14:paraId="62222819" w14:textId="133562BD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544" w:type="dxa"/>
          </w:tcPr>
          <w:p w14:paraId="53692557" w14:textId="7777777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87" w:type="dxa"/>
          </w:tcPr>
          <w:p w14:paraId="03CA67C8" w14:textId="3026421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PARMTF_T3_REG</w:t>
            </w:r>
          </w:p>
        </w:tc>
        <w:tc>
          <w:tcPr>
            <w:tcW w:w="3118" w:type="dxa"/>
          </w:tcPr>
          <w:p w14:paraId="06FC09B9" w14:textId="2359F3E1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T3_REG from DMIS ID Index, based FY and DMISID</w:t>
            </w:r>
          </w:p>
        </w:tc>
      </w:tr>
      <w:tr w:rsidR="00F275B5" w:rsidRPr="00AD6CEF" w14:paraId="3ECBA7F6" w14:textId="77777777" w:rsidTr="00A319FC">
        <w:trPr>
          <w:trHeight w:val="24"/>
        </w:trPr>
        <w:tc>
          <w:tcPr>
            <w:tcW w:w="3219" w:type="dxa"/>
          </w:tcPr>
          <w:p w14:paraId="3FF8C624" w14:textId="58EB7658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 w:cs="Tahoma"/>
                <w:sz w:val="18"/>
                <w:szCs w:val="18"/>
              </w:rPr>
              <w:t>Treatment Parent DMIS ID T17 Region</w:t>
            </w:r>
          </w:p>
        </w:tc>
        <w:tc>
          <w:tcPr>
            <w:tcW w:w="1033" w:type="dxa"/>
          </w:tcPr>
          <w:p w14:paraId="45D62AF8" w14:textId="05C33609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Char(2)</w:t>
            </w:r>
          </w:p>
        </w:tc>
        <w:tc>
          <w:tcPr>
            <w:tcW w:w="1544" w:type="dxa"/>
          </w:tcPr>
          <w:p w14:paraId="443B4868" w14:textId="7777777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87" w:type="dxa"/>
          </w:tcPr>
          <w:p w14:paraId="31558F3B" w14:textId="71B9AF61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napToGrid w:val="0"/>
                <w:sz w:val="18"/>
                <w:szCs w:val="18"/>
              </w:rPr>
              <w:t>PARMTF_T17_REG</w:t>
            </w:r>
          </w:p>
        </w:tc>
        <w:tc>
          <w:tcPr>
            <w:tcW w:w="3118" w:type="dxa"/>
          </w:tcPr>
          <w:p w14:paraId="3A648EEB" w14:textId="79A62D12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AD6CEF">
              <w:rPr>
                <w:rFonts w:ascii="Verdana" w:hAnsi="Verdana"/>
                <w:sz w:val="18"/>
                <w:szCs w:val="18"/>
              </w:rPr>
              <w:t>T17_REG from DMIS ID Index, based FY and DMISID</w:t>
            </w:r>
          </w:p>
        </w:tc>
      </w:tr>
      <w:tr w:rsidR="00F275B5" w:rsidRPr="00AD6CEF" w14:paraId="7B6FBE0F" w14:textId="77777777" w:rsidTr="00A319FC">
        <w:trPr>
          <w:trHeight w:val="24"/>
        </w:trPr>
        <w:tc>
          <w:tcPr>
            <w:tcW w:w="3219" w:type="dxa"/>
          </w:tcPr>
          <w:p w14:paraId="25F752FF" w14:textId="0A90C30D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EA4BBD">
              <w:rPr>
                <w:rFonts w:ascii="Verdana" w:hAnsi="Verdana"/>
                <w:color w:val="000000"/>
                <w:sz w:val="18"/>
                <w:szCs w:val="18"/>
              </w:rPr>
              <w:t>Service Line</w:t>
            </w:r>
          </w:p>
        </w:tc>
        <w:tc>
          <w:tcPr>
            <w:tcW w:w="1033" w:type="dxa"/>
          </w:tcPr>
          <w:p w14:paraId="1C37D72E" w14:textId="42497A9E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EA4BBD">
              <w:rPr>
                <w:rFonts w:ascii="Verdana" w:hAnsi="Verdana"/>
                <w:snapToGrid w:val="0"/>
                <w:sz w:val="18"/>
                <w:szCs w:val="18"/>
              </w:rPr>
              <w:t>Char(5)</w:t>
            </w:r>
          </w:p>
        </w:tc>
        <w:tc>
          <w:tcPr>
            <w:tcW w:w="1544" w:type="dxa"/>
          </w:tcPr>
          <w:p w14:paraId="2546D1AF" w14:textId="77777777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</w:p>
        </w:tc>
        <w:tc>
          <w:tcPr>
            <w:tcW w:w="1887" w:type="dxa"/>
          </w:tcPr>
          <w:p w14:paraId="28E6F57A" w14:textId="32CEDA5A" w:rsidR="00F275B5" w:rsidRPr="00AD6CEF" w:rsidRDefault="00F275B5" w:rsidP="00C572DA">
            <w:pPr>
              <w:jc w:val="center"/>
              <w:rPr>
                <w:rFonts w:ascii="Verdana" w:hAnsi="Verdana"/>
                <w:strike/>
                <w:sz w:val="18"/>
                <w:szCs w:val="18"/>
              </w:rPr>
            </w:pPr>
            <w:r w:rsidRPr="00EA4BBD">
              <w:rPr>
                <w:rFonts w:ascii="Verdana" w:hAnsi="Verdana"/>
                <w:color w:val="000000"/>
                <w:sz w:val="18"/>
                <w:szCs w:val="18"/>
              </w:rPr>
              <w:t>SERVICE_LINE</w:t>
            </w:r>
          </w:p>
        </w:tc>
        <w:tc>
          <w:tcPr>
            <w:tcW w:w="3118" w:type="dxa"/>
          </w:tcPr>
          <w:p w14:paraId="3F640710" w14:textId="1D1F8976" w:rsidR="00F275B5" w:rsidRPr="00AD6CEF" w:rsidRDefault="00F275B5" w:rsidP="00C572DA">
            <w:pPr>
              <w:rPr>
                <w:rFonts w:ascii="Verdana" w:hAnsi="Verdana"/>
                <w:strike/>
                <w:sz w:val="18"/>
                <w:szCs w:val="18"/>
              </w:rPr>
            </w:pPr>
            <w:r w:rsidRPr="00EA4BBD">
              <w:rPr>
                <w:rFonts w:ascii="Verdana" w:hAnsi="Verdana"/>
                <w:sz w:val="18"/>
                <w:szCs w:val="18"/>
              </w:rPr>
              <w:t>No transformation.</w:t>
            </w:r>
          </w:p>
        </w:tc>
      </w:tr>
    </w:tbl>
    <w:p w14:paraId="306C485A" w14:textId="77777777" w:rsidR="004F62F2" w:rsidRPr="00AD6CEF" w:rsidRDefault="004F62F2" w:rsidP="004F62F2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45206655" w14:textId="77777777" w:rsidR="004F62F2" w:rsidRPr="00AD6CEF" w:rsidRDefault="004F62F2">
      <w:pPr>
        <w:rPr>
          <w:rFonts w:ascii="Verdana" w:hAnsi="Verdana"/>
          <w:b/>
          <w:smallCaps/>
          <w:sz w:val="20"/>
          <w:szCs w:val="20"/>
        </w:rPr>
      </w:pPr>
      <w:r w:rsidRPr="00AD6CEF">
        <w:rPr>
          <w:rFonts w:ascii="Verdana" w:hAnsi="Verdana"/>
          <w:sz w:val="20"/>
        </w:rPr>
        <w:br w:type="page"/>
      </w:r>
    </w:p>
    <w:p w14:paraId="0702A938" w14:textId="77777777" w:rsidR="004F62F2" w:rsidRPr="00AD6CEF" w:rsidRDefault="004F62F2" w:rsidP="004F62F2">
      <w:pPr>
        <w:pStyle w:val="Sub-Header"/>
        <w:numPr>
          <w:ilvl w:val="0"/>
          <w:numId w:val="0"/>
        </w:numPr>
        <w:ind w:left="720" w:hanging="720"/>
        <w:rPr>
          <w:rFonts w:ascii="Verdana" w:hAnsi="Verdana"/>
          <w:sz w:val="20"/>
        </w:rPr>
      </w:pPr>
    </w:p>
    <w:p w14:paraId="0C2270C2" w14:textId="77777777" w:rsidR="00A013F0" w:rsidRPr="00AD6CEF" w:rsidRDefault="00A013F0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Refresh Frequency</w:t>
      </w:r>
    </w:p>
    <w:p w14:paraId="204C8AC9" w14:textId="77777777" w:rsidR="0056357E" w:rsidRPr="00AD6CEF" w:rsidRDefault="0056357E" w:rsidP="0056357E">
      <w:pPr>
        <w:jc w:val="both"/>
        <w:rPr>
          <w:rFonts w:ascii="Verdana" w:hAnsi="Verdana"/>
          <w:sz w:val="20"/>
        </w:rPr>
      </w:pPr>
    </w:p>
    <w:p w14:paraId="3374FF5C" w14:textId="1A0C52E4" w:rsidR="0056357E" w:rsidRPr="00AD6CEF" w:rsidRDefault="0056357E" w:rsidP="0056357E">
      <w:pPr>
        <w:ind w:left="720"/>
        <w:jc w:val="both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 xml:space="preserve">Fiscal Year </w:t>
      </w:r>
      <w:r w:rsidR="00C354C1" w:rsidRPr="00AD6CEF">
        <w:rPr>
          <w:rFonts w:ascii="Verdana" w:hAnsi="Verdana"/>
          <w:sz w:val="20"/>
        </w:rPr>
        <w:t>f</w:t>
      </w:r>
      <w:r w:rsidRPr="00AD6CEF">
        <w:rPr>
          <w:rFonts w:ascii="Verdana" w:hAnsi="Verdana"/>
          <w:sz w:val="20"/>
        </w:rPr>
        <w:t xml:space="preserve">iles </w:t>
      </w:r>
      <w:r w:rsidR="00C354C1" w:rsidRPr="00AD6CEF">
        <w:rPr>
          <w:rFonts w:ascii="Verdana" w:hAnsi="Verdana"/>
          <w:sz w:val="20"/>
        </w:rPr>
        <w:t>for FY01-present are updated monthly if there is a change to the file.</w:t>
      </w:r>
    </w:p>
    <w:p w14:paraId="2A754B0F" w14:textId="77777777" w:rsidR="0056357E" w:rsidRPr="00AD6CEF" w:rsidRDefault="0056357E" w:rsidP="00313AF3">
      <w:pPr>
        <w:pStyle w:val="Sub-Header"/>
        <w:numPr>
          <w:ilvl w:val="0"/>
          <w:numId w:val="0"/>
        </w:numPr>
        <w:ind w:left="720"/>
        <w:rPr>
          <w:sz w:val="20"/>
        </w:rPr>
      </w:pPr>
    </w:p>
    <w:p w14:paraId="70CD41BB" w14:textId="77777777" w:rsidR="00313AF3" w:rsidRPr="00AD6CEF" w:rsidRDefault="00313AF3" w:rsidP="00313AF3">
      <w:pPr>
        <w:pStyle w:val="Sub-Header"/>
        <w:rPr>
          <w:rFonts w:ascii="Verdana" w:hAnsi="Verdana"/>
          <w:sz w:val="20"/>
        </w:rPr>
      </w:pPr>
      <w:bookmarkStart w:id="2" w:name="_Toc248228934"/>
      <w:bookmarkStart w:id="3" w:name="_Toc275512783"/>
      <w:bookmarkStart w:id="4" w:name="_Toc275524096"/>
      <w:bookmarkStart w:id="5" w:name="_Toc275524269"/>
      <w:bookmarkStart w:id="6" w:name="_Toc276639021"/>
      <w:bookmarkStart w:id="7" w:name="_Toc265133202"/>
      <w:bookmarkStart w:id="8" w:name="_Toc267999570"/>
      <w:bookmarkStart w:id="9" w:name="_Toc279398378"/>
      <w:bookmarkStart w:id="10" w:name="_Toc300128376"/>
      <w:r w:rsidRPr="00AD6CEF">
        <w:rPr>
          <w:rFonts w:ascii="Verdana" w:hAnsi="Verdana"/>
          <w:sz w:val="20"/>
        </w:rPr>
        <w:t>DIRECTORY LOCATION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0D5FA77C" w14:textId="77777777" w:rsidR="00313AF3" w:rsidRPr="00AD6CEF" w:rsidRDefault="00313AF3" w:rsidP="00313AF3">
      <w:pPr>
        <w:keepNext/>
        <w:jc w:val="both"/>
        <w:rPr>
          <w:rFonts w:ascii="Verdana" w:hAnsi="Verdana"/>
          <w:sz w:val="20"/>
        </w:rPr>
      </w:pPr>
    </w:p>
    <w:p w14:paraId="29A8FFF6" w14:textId="77777777" w:rsidR="00313AF3" w:rsidRPr="00AD6CEF" w:rsidRDefault="00DB70B6" w:rsidP="008D0485">
      <w:pPr>
        <w:ind w:left="720"/>
        <w:jc w:val="both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For FY01+</w:t>
      </w:r>
      <w:r w:rsidR="00160385" w:rsidRPr="00AD6CEF">
        <w:rPr>
          <w:rFonts w:ascii="Verdana" w:hAnsi="Verdana"/>
          <w:sz w:val="20"/>
        </w:rPr>
        <w:t xml:space="preserve">: </w:t>
      </w:r>
      <w:r w:rsidR="00160385" w:rsidRPr="00AD6CEF">
        <w:rPr>
          <w:rFonts w:ascii="Verdana" w:hAnsi="Verdana"/>
          <w:sz w:val="20"/>
        </w:rPr>
        <w:tab/>
      </w:r>
      <w:r w:rsidR="00160385" w:rsidRPr="00AD6CEF">
        <w:rPr>
          <w:rFonts w:ascii="Verdana" w:hAnsi="Verdana"/>
          <w:sz w:val="20"/>
        </w:rPr>
        <w:tab/>
      </w:r>
      <w:r w:rsidR="008D0485" w:rsidRPr="00AD6CEF">
        <w:rPr>
          <w:rFonts w:ascii="Verdana" w:hAnsi="Verdana"/>
          <w:sz w:val="20"/>
        </w:rPr>
        <w:t>/</w:t>
      </w:r>
      <w:proofErr w:type="spellStart"/>
      <w:r w:rsidR="008D0485" w:rsidRPr="00AD6CEF">
        <w:rPr>
          <w:rFonts w:ascii="Verdana" w:hAnsi="Verdana"/>
          <w:sz w:val="20"/>
        </w:rPr>
        <w:t>mdr</w:t>
      </w:r>
      <w:proofErr w:type="spellEnd"/>
      <w:r w:rsidR="008D0485" w:rsidRPr="00AD6CEF">
        <w:rPr>
          <w:rFonts w:ascii="Verdana" w:hAnsi="Verdana"/>
          <w:sz w:val="20"/>
        </w:rPr>
        <w:t>/pub/eas4/</w:t>
      </w:r>
      <w:proofErr w:type="spellStart"/>
      <w:r w:rsidR="008D0485" w:rsidRPr="00AD6CEF">
        <w:rPr>
          <w:rFonts w:ascii="Verdana" w:hAnsi="Verdana"/>
          <w:sz w:val="20"/>
        </w:rPr>
        <w:t>fyXX</w:t>
      </w:r>
      <w:proofErr w:type="spellEnd"/>
      <w:r w:rsidR="008D0485" w:rsidRPr="00AD6CEF">
        <w:rPr>
          <w:rFonts w:ascii="Verdana" w:hAnsi="Verdana"/>
          <w:sz w:val="20"/>
        </w:rPr>
        <w:t>/eas4.fyXX where 'XX' is the two digit fiscal year</w:t>
      </w:r>
      <w:r w:rsidRPr="00AD6CEF">
        <w:rPr>
          <w:rFonts w:ascii="Verdana" w:hAnsi="Verdana"/>
          <w:sz w:val="20"/>
        </w:rPr>
        <w:t>.</w:t>
      </w:r>
      <w:r w:rsidR="00313AF3" w:rsidRPr="00AD6CEF">
        <w:rPr>
          <w:rFonts w:ascii="Verdana" w:hAnsi="Verdana"/>
          <w:sz w:val="20"/>
        </w:rPr>
        <w:t xml:space="preserve"> </w:t>
      </w:r>
    </w:p>
    <w:p w14:paraId="537057E2" w14:textId="77777777" w:rsidR="00DB70B6" w:rsidRPr="00AD6CEF" w:rsidRDefault="00DB70B6" w:rsidP="00DB70B6">
      <w:pPr>
        <w:ind w:left="720"/>
        <w:jc w:val="both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For FY00 and back</w:t>
      </w:r>
      <w:r w:rsidR="00160385" w:rsidRPr="00AD6CEF">
        <w:rPr>
          <w:rFonts w:ascii="Verdana" w:hAnsi="Verdana"/>
          <w:sz w:val="20"/>
        </w:rPr>
        <w:t xml:space="preserve">: </w:t>
      </w:r>
      <w:r w:rsidR="00160385" w:rsidRPr="00AD6CEF">
        <w:rPr>
          <w:rFonts w:ascii="Verdana" w:hAnsi="Verdana"/>
          <w:sz w:val="20"/>
        </w:rPr>
        <w:tab/>
      </w:r>
      <w:r w:rsidRPr="00AD6CEF">
        <w:rPr>
          <w:rFonts w:ascii="Verdana" w:hAnsi="Verdana"/>
          <w:sz w:val="20"/>
        </w:rPr>
        <w:t>/</w:t>
      </w:r>
      <w:proofErr w:type="spellStart"/>
      <w:r w:rsidRPr="00AD6CEF">
        <w:rPr>
          <w:rFonts w:ascii="Verdana" w:hAnsi="Verdana"/>
          <w:sz w:val="20"/>
        </w:rPr>
        <w:t>mdr</w:t>
      </w:r>
      <w:proofErr w:type="spellEnd"/>
      <w:r w:rsidRPr="00AD6CEF">
        <w:rPr>
          <w:rFonts w:ascii="Verdana" w:hAnsi="Verdana"/>
          <w:sz w:val="20"/>
        </w:rPr>
        <w:t>/pub/</w:t>
      </w:r>
      <w:proofErr w:type="spellStart"/>
      <w:r w:rsidRPr="00AD6CEF">
        <w:rPr>
          <w:rFonts w:ascii="Verdana" w:hAnsi="Verdana"/>
          <w:sz w:val="20"/>
        </w:rPr>
        <w:t>meqs</w:t>
      </w:r>
      <w:proofErr w:type="spellEnd"/>
      <w:r w:rsidRPr="00AD6CEF">
        <w:rPr>
          <w:rFonts w:ascii="Verdana" w:hAnsi="Verdana"/>
          <w:sz w:val="20"/>
        </w:rPr>
        <w:t>/</w:t>
      </w:r>
      <w:proofErr w:type="spellStart"/>
      <w:r w:rsidRPr="00AD6CEF">
        <w:rPr>
          <w:rFonts w:ascii="Verdana" w:hAnsi="Verdana"/>
          <w:sz w:val="20"/>
        </w:rPr>
        <w:t>fyXX</w:t>
      </w:r>
      <w:proofErr w:type="spellEnd"/>
      <w:r w:rsidRPr="00AD6CEF">
        <w:rPr>
          <w:rFonts w:ascii="Verdana" w:hAnsi="Verdana"/>
          <w:sz w:val="20"/>
        </w:rPr>
        <w:t>/</w:t>
      </w:r>
      <w:proofErr w:type="spellStart"/>
      <w:r w:rsidRPr="00AD6CEF">
        <w:rPr>
          <w:rFonts w:ascii="Verdana" w:hAnsi="Verdana"/>
          <w:sz w:val="20"/>
        </w:rPr>
        <w:t>meqs.fyXX</w:t>
      </w:r>
      <w:proofErr w:type="spellEnd"/>
      <w:r w:rsidRPr="00AD6CEF">
        <w:rPr>
          <w:rFonts w:ascii="Verdana" w:hAnsi="Verdana"/>
          <w:sz w:val="20"/>
        </w:rPr>
        <w:t xml:space="preserve"> where 'XX' is the two digit fiscal year.</w:t>
      </w:r>
    </w:p>
    <w:p w14:paraId="17E858F0" w14:textId="77777777" w:rsidR="00DB70B6" w:rsidRPr="00AD6CEF" w:rsidRDefault="00DB70B6" w:rsidP="008D0485">
      <w:pPr>
        <w:ind w:left="720"/>
        <w:jc w:val="both"/>
        <w:rPr>
          <w:rFonts w:ascii="Verdana" w:hAnsi="Verdana"/>
          <w:sz w:val="20"/>
        </w:rPr>
      </w:pPr>
    </w:p>
    <w:p w14:paraId="47A8AEE0" w14:textId="77777777" w:rsidR="00313AF3" w:rsidRPr="00AD6CEF" w:rsidRDefault="00313AF3" w:rsidP="00313AF3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2D49B05A" w14:textId="77777777" w:rsidR="008A282B" w:rsidRPr="00AD6CEF" w:rsidRDefault="008A282B" w:rsidP="00083FE0">
      <w:pPr>
        <w:pStyle w:val="Sub-Header"/>
        <w:keepNext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Quality assurance</w:t>
      </w:r>
    </w:p>
    <w:p w14:paraId="7EFF3286" w14:textId="77777777" w:rsidR="000000A1" w:rsidRPr="00AD6CEF" w:rsidRDefault="000000A1" w:rsidP="00083FE0">
      <w:pPr>
        <w:pStyle w:val="Sub-Header"/>
        <w:keepNext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1F4249F9" w14:textId="77777777" w:rsidR="000000A1" w:rsidRPr="00AD6CEF" w:rsidRDefault="000000A1" w:rsidP="000000A1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  <w:r w:rsidRPr="00AD6CEF">
        <w:rPr>
          <w:rFonts w:ascii="Verdana" w:hAnsi="Verdana"/>
          <w:b w:val="0"/>
          <w:bCs w:val="0"/>
          <w:sz w:val="20"/>
          <w:szCs w:val="20"/>
        </w:rPr>
        <w:t>The processor should conduct monthly quality assurance checks to ensure input and output data are valid, complete, and reliable. At a minimum, the processor should:</w:t>
      </w:r>
    </w:p>
    <w:p w14:paraId="4D1CA2B5" w14:textId="77777777" w:rsidR="000000A1" w:rsidRPr="00AD6CEF" w:rsidRDefault="000000A1" w:rsidP="000000A1">
      <w:pPr>
        <w:pStyle w:val="BodyText"/>
        <w:ind w:left="720"/>
        <w:jc w:val="both"/>
        <w:rPr>
          <w:rFonts w:ascii="Verdana" w:hAnsi="Verdana"/>
          <w:b w:val="0"/>
          <w:bCs w:val="0"/>
          <w:sz w:val="20"/>
          <w:szCs w:val="20"/>
        </w:rPr>
      </w:pPr>
    </w:p>
    <w:p w14:paraId="5E9ADE02" w14:textId="77777777" w:rsidR="000000A1" w:rsidRPr="00AD6CEF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AD6CEF">
        <w:rPr>
          <w:rFonts w:ascii="Verdana" w:hAnsi="Verdana"/>
          <w:b w:val="0"/>
          <w:bCs w:val="0"/>
          <w:sz w:val="20"/>
          <w:szCs w:val="20"/>
        </w:rPr>
        <w:t xml:space="preserve">Compare monthly raw data row counts to ensure input personnel detail data are consistent with previous monthly raw data feeds. </w:t>
      </w:r>
    </w:p>
    <w:p w14:paraId="7643CDE9" w14:textId="77777777" w:rsidR="000000A1" w:rsidRPr="00AD6CEF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AD6CEF">
        <w:rPr>
          <w:rFonts w:ascii="Verdana" w:hAnsi="Verdana"/>
          <w:b w:val="0"/>
          <w:bCs w:val="0"/>
          <w:sz w:val="20"/>
          <w:szCs w:val="20"/>
        </w:rPr>
        <w:t>Ensure subtotal data are consistent with equivalent data in M2 and EAS IV Repository.</w:t>
      </w:r>
    </w:p>
    <w:p w14:paraId="223F6606" w14:textId="77777777" w:rsidR="000000A1" w:rsidRPr="00AD6CEF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AD6CEF">
        <w:rPr>
          <w:rFonts w:ascii="Verdana" w:hAnsi="Verdana"/>
          <w:b w:val="0"/>
          <w:bCs w:val="0"/>
          <w:sz w:val="20"/>
          <w:szCs w:val="20"/>
        </w:rPr>
        <w:t>Ensure pre-processing data subtotals equal post-processing data subtotals.</w:t>
      </w:r>
    </w:p>
    <w:p w14:paraId="7539A9C0" w14:textId="77777777" w:rsidR="000000A1" w:rsidRPr="00AD6CEF" w:rsidRDefault="000000A1" w:rsidP="000000A1">
      <w:pPr>
        <w:pStyle w:val="BodyText"/>
        <w:numPr>
          <w:ilvl w:val="0"/>
          <w:numId w:val="18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AD6CEF">
        <w:rPr>
          <w:rFonts w:ascii="Verdana" w:hAnsi="Verdana"/>
          <w:b w:val="0"/>
          <w:bCs w:val="0"/>
          <w:sz w:val="20"/>
          <w:szCs w:val="20"/>
        </w:rPr>
        <w:t>Evaluate post-processing values for data that appear out of the ordinary, or not consistent with SME expected values (face validity).</w:t>
      </w:r>
    </w:p>
    <w:p w14:paraId="40322615" w14:textId="77777777" w:rsidR="000000A1" w:rsidRPr="00AD6CEF" w:rsidRDefault="000000A1" w:rsidP="000000A1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5EEBCCDE" w14:textId="77777777" w:rsidR="000000A1" w:rsidRPr="00AD6CEF" w:rsidRDefault="000000A1" w:rsidP="000000A1">
      <w:pPr>
        <w:pStyle w:val="Sub-Header"/>
        <w:rPr>
          <w:rFonts w:ascii="Verdana" w:hAnsi="Verdana"/>
          <w:sz w:val="20"/>
        </w:rPr>
      </w:pPr>
      <w:r w:rsidRPr="00AD6CEF">
        <w:rPr>
          <w:rFonts w:ascii="Verdana" w:hAnsi="Verdana"/>
          <w:sz w:val="20"/>
        </w:rPr>
        <w:t>Special Outputs</w:t>
      </w:r>
    </w:p>
    <w:p w14:paraId="171F474E" w14:textId="77777777" w:rsidR="000000A1" w:rsidRPr="00AD6CEF" w:rsidRDefault="000000A1" w:rsidP="000000A1">
      <w:pPr>
        <w:pStyle w:val="Sub-Header"/>
        <w:numPr>
          <w:ilvl w:val="0"/>
          <w:numId w:val="0"/>
        </w:numPr>
        <w:ind w:left="720"/>
        <w:rPr>
          <w:rFonts w:ascii="Verdana" w:hAnsi="Verdana"/>
          <w:sz w:val="20"/>
        </w:rPr>
      </w:pPr>
    </w:p>
    <w:p w14:paraId="25FF28F8" w14:textId="77777777" w:rsidR="00382633" w:rsidRPr="00AD6CEF" w:rsidRDefault="000000A1" w:rsidP="00437619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mallCaps w:val="0"/>
          <w:sz w:val="20"/>
        </w:rPr>
      </w:pPr>
      <w:r w:rsidRPr="00AD6CEF">
        <w:rPr>
          <w:rFonts w:ascii="Verdana" w:hAnsi="Verdana"/>
          <w:b w:val="0"/>
          <w:smallCaps w:val="0"/>
          <w:sz w:val="20"/>
        </w:rPr>
        <w:t xml:space="preserve">See M2 </w:t>
      </w:r>
      <w:r w:rsidR="001717D7" w:rsidRPr="00AD6CEF">
        <w:rPr>
          <w:rFonts w:ascii="Verdana" w:hAnsi="Verdana"/>
          <w:b w:val="0"/>
          <w:smallCaps w:val="0"/>
          <w:sz w:val="20"/>
        </w:rPr>
        <w:t>MEPRS</w:t>
      </w:r>
      <w:r w:rsidRPr="00AD6CEF">
        <w:rPr>
          <w:rFonts w:ascii="Verdana" w:hAnsi="Verdana"/>
          <w:b w:val="0"/>
          <w:smallCaps w:val="0"/>
          <w:sz w:val="20"/>
        </w:rPr>
        <w:t xml:space="preserve"> specification for layout of MDR feeds to M2</w:t>
      </w:r>
      <w:r w:rsidR="00083FE0" w:rsidRPr="00AD6CEF">
        <w:rPr>
          <w:rFonts w:ascii="Verdana" w:hAnsi="Verdana"/>
          <w:b w:val="0"/>
          <w:smallCaps w:val="0"/>
          <w:sz w:val="20"/>
        </w:rPr>
        <w:t>.</w:t>
      </w:r>
    </w:p>
    <w:p w14:paraId="48D37D52" w14:textId="77777777" w:rsidR="00437619" w:rsidRPr="00AD6CEF" w:rsidRDefault="00725BE6" w:rsidP="00437619">
      <w:pPr>
        <w:pStyle w:val="Sub-Header"/>
        <w:numPr>
          <w:ilvl w:val="0"/>
          <w:numId w:val="0"/>
        </w:numPr>
        <w:ind w:left="720"/>
        <w:rPr>
          <w:rFonts w:ascii="Verdana" w:hAnsi="Verdana"/>
          <w:b w:val="0"/>
          <w:sz w:val="20"/>
        </w:rPr>
      </w:pPr>
      <w:r w:rsidRPr="00AD6CEF">
        <w:rPr>
          <w:rFonts w:ascii="Verdana" w:hAnsi="Verdana"/>
          <w:b w:val="0"/>
          <w:sz w:val="20"/>
        </w:rPr>
        <w:br w:type="page"/>
      </w:r>
    </w:p>
    <w:p w14:paraId="747B9AB6" w14:textId="77777777" w:rsidR="00FB5BC6" w:rsidRPr="00EA4BBD" w:rsidRDefault="00FB5BC6" w:rsidP="00FB5BC6">
      <w:pPr>
        <w:pStyle w:val="Sub-Header"/>
        <w:numPr>
          <w:ilvl w:val="0"/>
          <w:numId w:val="0"/>
        </w:numPr>
        <w:ind w:left="720"/>
        <w:jc w:val="center"/>
        <w:rPr>
          <w:rFonts w:ascii="Verdana" w:hAnsi="Verdana"/>
          <w:sz w:val="20"/>
        </w:rPr>
      </w:pPr>
      <w:r w:rsidRPr="00EA4BBD">
        <w:rPr>
          <w:rFonts w:ascii="Verdana" w:hAnsi="Verdana"/>
          <w:sz w:val="20"/>
        </w:rPr>
        <w:lastRenderedPageBreak/>
        <w:t>Appendix A—Step Down Expense and Workload Variables</w:t>
      </w:r>
    </w:p>
    <w:p w14:paraId="44EB35D9" w14:textId="77777777" w:rsidR="00FB5BC6" w:rsidRPr="00EA4BBD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  <w:r w:rsidRPr="00EA4BBD">
        <w:rPr>
          <w:rFonts w:ascii="Verdana" w:hAnsi="Verdana"/>
          <w:b w:val="0"/>
          <w:bCs w:val="0"/>
          <w:sz w:val="16"/>
          <w:szCs w:val="16"/>
        </w:rPr>
        <w:t>b indicates STEP for Expense variables and WP for workload variables</w:t>
      </w:r>
    </w:p>
    <w:p w14:paraId="0E7D97E2" w14:textId="77777777" w:rsidR="00FB5BC6" w:rsidRPr="00EA4BBD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14:paraId="0338689C" w14:textId="589E2A40" w:rsidR="00FB5BC6" w:rsidRPr="00EA4BBD" w:rsidRDefault="00F275B5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  <w:r w:rsidRPr="00EA4BBD">
        <w:rPr>
          <w:rFonts w:ascii="Arial" w:hAnsi="Arial" w:cs="Arial"/>
          <w:color w:val="000000"/>
          <w:sz w:val="16"/>
          <w:szCs w:val="16"/>
        </w:rPr>
        <w:t>X Identifies Valid Functional Cost Codes (FCCs) by Fiscal Year</w:t>
      </w:r>
    </w:p>
    <w:tbl>
      <w:tblPr>
        <w:tblStyle w:val="TableGrid"/>
        <w:tblW w:w="8702" w:type="dxa"/>
        <w:tblInd w:w="1517" w:type="dxa"/>
        <w:tblLook w:val="04A0" w:firstRow="1" w:lastRow="0" w:firstColumn="1" w:lastColumn="0" w:noHBand="0" w:noVBand="1"/>
        <w:tblCaption w:val="APPENDIX A—STEP DOWN EXPENSE AND WORKLOAD VARIABLES"/>
      </w:tblPr>
      <w:tblGrid>
        <w:gridCol w:w="1000"/>
        <w:gridCol w:w="3288"/>
        <w:gridCol w:w="626"/>
        <w:gridCol w:w="804"/>
        <w:gridCol w:w="572"/>
        <w:gridCol w:w="804"/>
        <w:gridCol w:w="804"/>
        <w:gridCol w:w="804"/>
      </w:tblGrid>
      <w:tr w:rsidR="00734032" w:rsidRPr="00EA4BBD" w14:paraId="029F3FD5" w14:textId="77777777" w:rsidTr="00AB6A8C">
        <w:trPr>
          <w:trHeight w:val="324"/>
          <w:tblHeader/>
        </w:trPr>
        <w:tc>
          <w:tcPr>
            <w:tcW w:w="1000" w:type="dxa"/>
            <w:noWrap/>
            <w:hideMark/>
          </w:tcPr>
          <w:p w14:paraId="3A4A76BF" w14:textId="77777777" w:rsidR="00734032" w:rsidRPr="00EA4BBD" w:rsidRDefault="007340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MEPRS 3 Code</w:t>
            </w:r>
          </w:p>
        </w:tc>
        <w:tc>
          <w:tcPr>
            <w:tcW w:w="3288" w:type="dxa"/>
            <w:noWrap/>
            <w:hideMark/>
          </w:tcPr>
          <w:p w14:paraId="55BA6144" w14:textId="77777777" w:rsidR="00734032" w:rsidRPr="00EA4BBD" w:rsidRDefault="0073403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MEPRS 3 Code </w:t>
            </w:r>
            <w:proofErr w:type="spellStart"/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Desc</w:t>
            </w:r>
            <w:proofErr w:type="spellEnd"/>
          </w:p>
        </w:tc>
        <w:tc>
          <w:tcPr>
            <w:tcW w:w="626" w:type="dxa"/>
            <w:hideMark/>
          </w:tcPr>
          <w:p w14:paraId="6A324C69" w14:textId="77777777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2001-</w:t>
            </w: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2006</w:t>
            </w:r>
          </w:p>
        </w:tc>
        <w:tc>
          <w:tcPr>
            <w:tcW w:w="804" w:type="dxa"/>
            <w:hideMark/>
          </w:tcPr>
          <w:p w14:paraId="26AA48C3" w14:textId="77777777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2007-</w:t>
            </w: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2008</w:t>
            </w:r>
          </w:p>
        </w:tc>
        <w:tc>
          <w:tcPr>
            <w:tcW w:w="572" w:type="dxa"/>
            <w:noWrap/>
            <w:hideMark/>
          </w:tcPr>
          <w:p w14:paraId="6DB63AE7" w14:textId="77777777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804" w:type="dxa"/>
            <w:hideMark/>
          </w:tcPr>
          <w:p w14:paraId="02FE9680" w14:textId="77777777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2010-</w:t>
            </w: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2012</w:t>
            </w:r>
          </w:p>
        </w:tc>
        <w:tc>
          <w:tcPr>
            <w:tcW w:w="804" w:type="dxa"/>
            <w:hideMark/>
          </w:tcPr>
          <w:p w14:paraId="7BE0533C" w14:textId="77777777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2013-</w:t>
            </w: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2014</w:t>
            </w:r>
          </w:p>
        </w:tc>
        <w:tc>
          <w:tcPr>
            <w:tcW w:w="804" w:type="dxa"/>
            <w:hideMark/>
          </w:tcPr>
          <w:p w14:paraId="67E6217A" w14:textId="2A5966AC" w:rsidR="00734032" w:rsidRPr="00EA4BBD" w:rsidRDefault="0073403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2015-</w:t>
            </w:r>
            <w:r w:rsidRPr="00EA4BB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2E2E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20</w:t>
            </w:r>
            <w:r w:rsidR="003740D7" w:rsidRPr="002E2E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  <w:r w:rsidR="002E2E20" w:rsidRPr="002E2E20">
              <w:rPr>
                <w:rFonts w:ascii="Arial" w:hAnsi="Arial" w:cs="Arial"/>
                <w:b/>
                <w:bCs/>
                <w:color w:val="000000"/>
                <w:sz w:val="16"/>
                <w:szCs w:val="16"/>
                <w:highlight w:val="yellow"/>
              </w:rPr>
              <w:t>2</w:t>
            </w:r>
          </w:p>
        </w:tc>
      </w:tr>
      <w:tr w:rsidR="00734032" w:rsidRPr="00EA4BBD" w14:paraId="00504123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260812E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DAA</w:t>
            </w:r>
          </w:p>
        </w:tc>
        <w:tc>
          <w:tcPr>
            <w:tcW w:w="3288" w:type="dxa"/>
            <w:noWrap/>
            <w:hideMark/>
          </w:tcPr>
          <w:p w14:paraId="3B48A166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PHARMACY</w:t>
            </w:r>
          </w:p>
        </w:tc>
        <w:tc>
          <w:tcPr>
            <w:tcW w:w="626" w:type="dxa"/>
            <w:noWrap/>
            <w:hideMark/>
          </w:tcPr>
          <w:p w14:paraId="6C648ECF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8C78359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906D9C1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6DC9496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73CFF4D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A1B31BE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EA4BBD" w14:paraId="7A8BC21E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1DF799D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DAX</w:t>
            </w:r>
          </w:p>
        </w:tc>
        <w:tc>
          <w:tcPr>
            <w:tcW w:w="3288" w:type="dxa"/>
            <w:noWrap/>
            <w:hideMark/>
          </w:tcPr>
          <w:p w14:paraId="154941B9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366B1539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519FC54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10F20D71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0FA633F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10BE2E66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B06AF9B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47D47778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EA2FFFE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DAZ</w:t>
            </w:r>
          </w:p>
        </w:tc>
        <w:tc>
          <w:tcPr>
            <w:tcW w:w="3288" w:type="dxa"/>
            <w:noWrap/>
            <w:hideMark/>
          </w:tcPr>
          <w:p w14:paraId="2E43A04C" w14:textId="77777777" w:rsidR="00734032" w:rsidRPr="00EA4BBD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PHARMACY NOT ELSEWHERE CLSFD</w:t>
            </w:r>
          </w:p>
        </w:tc>
        <w:tc>
          <w:tcPr>
            <w:tcW w:w="626" w:type="dxa"/>
            <w:noWrap/>
            <w:hideMark/>
          </w:tcPr>
          <w:p w14:paraId="73694219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819A5A8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AF4D925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E3B6CB6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8C636CA" w14:textId="77777777" w:rsidR="00734032" w:rsidRPr="00EA4BBD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730D7D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A4BBD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1EEB46C4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CF80AD0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DBA</w:t>
            </w:r>
          </w:p>
        </w:tc>
        <w:tc>
          <w:tcPr>
            <w:tcW w:w="3288" w:type="dxa"/>
            <w:noWrap/>
            <w:hideMark/>
          </w:tcPr>
          <w:p w14:paraId="12C3ADB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CLINICAL PATHOLOGY</w:t>
            </w:r>
          </w:p>
        </w:tc>
        <w:tc>
          <w:tcPr>
            <w:tcW w:w="626" w:type="dxa"/>
            <w:noWrap/>
            <w:hideMark/>
          </w:tcPr>
          <w:p w14:paraId="77EB613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BFDC69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1B749B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F93F5A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A43F16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B906E7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2792712F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43069E3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DBB</w:t>
            </w:r>
          </w:p>
        </w:tc>
        <w:tc>
          <w:tcPr>
            <w:tcW w:w="3288" w:type="dxa"/>
            <w:noWrap/>
            <w:hideMark/>
          </w:tcPr>
          <w:p w14:paraId="6FEFF1ED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ANATOMICAL PATHOLOGY</w:t>
            </w:r>
          </w:p>
        </w:tc>
        <w:tc>
          <w:tcPr>
            <w:tcW w:w="626" w:type="dxa"/>
            <w:noWrap/>
            <w:hideMark/>
          </w:tcPr>
          <w:p w14:paraId="6321046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4B31EF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6B7B60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0CE411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3A5064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CEF68C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E063827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80CCCF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DBC</w:t>
            </w:r>
          </w:p>
        </w:tc>
        <w:tc>
          <w:tcPr>
            <w:tcW w:w="3288" w:type="dxa"/>
            <w:noWrap/>
            <w:hideMark/>
          </w:tcPr>
          <w:p w14:paraId="5E204F70" w14:textId="77777777" w:rsidR="00734032" w:rsidRPr="00AD6CEF" w:rsidRDefault="00734032" w:rsidP="002E1E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  <w:r w:rsidR="002E1E20" w:rsidRPr="00AD6CEF">
              <w:rPr>
                <w:rFonts w:ascii="Arial" w:hAnsi="Arial" w:cs="Arial"/>
                <w:color w:val="000000"/>
                <w:sz w:val="16"/>
                <w:szCs w:val="16"/>
              </w:rPr>
              <w:t>LOOD</w:t>
            </w: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 xml:space="preserve"> B</w:t>
            </w:r>
            <w:r w:rsidR="002E1E20" w:rsidRPr="00AD6CEF">
              <w:rPr>
                <w:rFonts w:ascii="Arial" w:hAnsi="Arial" w:cs="Arial"/>
                <w:color w:val="000000"/>
                <w:sz w:val="16"/>
                <w:szCs w:val="16"/>
              </w:rPr>
              <w:t>ANK</w:t>
            </w:r>
          </w:p>
        </w:tc>
        <w:tc>
          <w:tcPr>
            <w:tcW w:w="626" w:type="dxa"/>
            <w:noWrap/>
            <w:hideMark/>
          </w:tcPr>
          <w:p w14:paraId="1894538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D54513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noWrap/>
            <w:hideMark/>
          </w:tcPr>
          <w:p w14:paraId="76BC33D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2D1CE9C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940BC0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37A186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6D2B55E6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FA4EDC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DBD</w:t>
            </w:r>
          </w:p>
        </w:tc>
        <w:tc>
          <w:tcPr>
            <w:tcW w:w="3288" w:type="dxa"/>
            <w:noWrap/>
            <w:hideMark/>
          </w:tcPr>
          <w:p w14:paraId="15421128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CYTOGENETIC LABORATORY</w:t>
            </w:r>
          </w:p>
        </w:tc>
        <w:tc>
          <w:tcPr>
            <w:tcW w:w="626" w:type="dxa"/>
            <w:noWrap/>
            <w:hideMark/>
          </w:tcPr>
          <w:p w14:paraId="2298F1A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07BE13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0B7B1E3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D43292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48DA83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97AF59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FA5D944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28B486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DBE</w:t>
            </w:r>
          </w:p>
        </w:tc>
        <w:tc>
          <w:tcPr>
            <w:tcW w:w="3288" w:type="dxa"/>
            <w:noWrap/>
            <w:hideMark/>
          </w:tcPr>
          <w:p w14:paraId="2466386B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MOLECULAR GENETIC LABORATORY</w:t>
            </w:r>
          </w:p>
        </w:tc>
        <w:tc>
          <w:tcPr>
            <w:tcW w:w="626" w:type="dxa"/>
            <w:noWrap/>
            <w:hideMark/>
          </w:tcPr>
          <w:p w14:paraId="008F2AE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F6DA51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C62BCD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2F381D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2CA30B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1BAA0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5CA4979E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88CBDE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DBF</w:t>
            </w:r>
          </w:p>
        </w:tc>
        <w:tc>
          <w:tcPr>
            <w:tcW w:w="3288" w:type="dxa"/>
            <w:noWrap/>
            <w:hideMark/>
          </w:tcPr>
          <w:p w14:paraId="7A5E033B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BIOCHEMICAL GENETIC LABORATORY</w:t>
            </w:r>
          </w:p>
        </w:tc>
        <w:tc>
          <w:tcPr>
            <w:tcW w:w="626" w:type="dxa"/>
            <w:noWrap/>
            <w:hideMark/>
          </w:tcPr>
          <w:p w14:paraId="03AEF71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A4A864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80DFF8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C0FA3B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F07C77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87C1E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D32F349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1596217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DBX</w:t>
            </w:r>
          </w:p>
        </w:tc>
        <w:tc>
          <w:tcPr>
            <w:tcW w:w="3288" w:type="dxa"/>
            <w:noWrap/>
            <w:hideMark/>
          </w:tcPr>
          <w:p w14:paraId="4D14D017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327FE3F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F5A2E6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1B25EC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2EA2DB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CE98FD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373FFF5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A825E87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6AC131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DBZ</w:t>
            </w:r>
          </w:p>
        </w:tc>
        <w:tc>
          <w:tcPr>
            <w:tcW w:w="3288" w:type="dxa"/>
            <w:noWrap/>
            <w:hideMark/>
          </w:tcPr>
          <w:p w14:paraId="6264E51E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PATHOLOGY NOT ELSEWHERE CLSFD</w:t>
            </w:r>
          </w:p>
        </w:tc>
        <w:tc>
          <w:tcPr>
            <w:tcW w:w="626" w:type="dxa"/>
            <w:noWrap/>
            <w:hideMark/>
          </w:tcPr>
          <w:p w14:paraId="53B69D9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FC8A71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FBDD84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11F9A0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464BDD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7D4670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52018334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6711DC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DCA</w:t>
            </w:r>
          </w:p>
        </w:tc>
        <w:tc>
          <w:tcPr>
            <w:tcW w:w="3288" w:type="dxa"/>
            <w:noWrap/>
            <w:hideMark/>
          </w:tcPr>
          <w:p w14:paraId="1C9173F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DIAGNOSTIC RADIOLOGY</w:t>
            </w:r>
          </w:p>
        </w:tc>
        <w:tc>
          <w:tcPr>
            <w:tcW w:w="626" w:type="dxa"/>
            <w:noWrap/>
            <w:hideMark/>
          </w:tcPr>
          <w:p w14:paraId="131A24B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D00635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2EFE40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80C089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0B30C4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FEA13A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36D1A1ED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F1333F0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DCX</w:t>
            </w:r>
          </w:p>
        </w:tc>
        <w:tc>
          <w:tcPr>
            <w:tcW w:w="3288" w:type="dxa"/>
            <w:noWrap/>
            <w:hideMark/>
          </w:tcPr>
          <w:p w14:paraId="3EBC540E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59F17D1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057E92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798D0F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C9666D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0F4BD7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281488D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BE1D13C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33DDF6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DCZ</w:t>
            </w:r>
          </w:p>
        </w:tc>
        <w:tc>
          <w:tcPr>
            <w:tcW w:w="3288" w:type="dxa"/>
            <w:noWrap/>
            <w:hideMark/>
          </w:tcPr>
          <w:p w14:paraId="17B1731A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RADIOLOGY NOT ELSEWHERE CLSFD</w:t>
            </w:r>
          </w:p>
        </w:tc>
        <w:tc>
          <w:tcPr>
            <w:tcW w:w="626" w:type="dxa"/>
            <w:noWrap/>
            <w:hideMark/>
          </w:tcPr>
          <w:p w14:paraId="0D9974C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320CE7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2C9D16C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17F939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64D72F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43FBA7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7B916485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124A86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DDA</w:t>
            </w:r>
          </w:p>
        </w:tc>
        <w:tc>
          <w:tcPr>
            <w:tcW w:w="3288" w:type="dxa"/>
            <w:noWrap/>
            <w:hideMark/>
          </w:tcPr>
          <w:p w14:paraId="465CC3A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ELECTROCARDIOGRAPHY</w:t>
            </w:r>
          </w:p>
        </w:tc>
        <w:tc>
          <w:tcPr>
            <w:tcW w:w="626" w:type="dxa"/>
            <w:noWrap/>
            <w:hideMark/>
          </w:tcPr>
          <w:p w14:paraId="6FCA571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07B4E5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57942B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8020C0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1951BD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05943F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5E429189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3CA43F2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DDB</w:t>
            </w:r>
          </w:p>
        </w:tc>
        <w:tc>
          <w:tcPr>
            <w:tcW w:w="3288" w:type="dxa"/>
            <w:noWrap/>
            <w:hideMark/>
          </w:tcPr>
          <w:p w14:paraId="519D65EB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ELECTROENCEPHALOGRAPHY</w:t>
            </w:r>
          </w:p>
        </w:tc>
        <w:tc>
          <w:tcPr>
            <w:tcW w:w="626" w:type="dxa"/>
            <w:noWrap/>
            <w:hideMark/>
          </w:tcPr>
          <w:p w14:paraId="1E5BBB6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030CF0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2B84433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C13B43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AF5083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548A08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08707AC8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AD62DB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DDC</w:t>
            </w:r>
          </w:p>
        </w:tc>
        <w:tc>
          <w:tcPr>
            <w:tcW w:w="3288" w:type="dxa"/>
            <w:noWrap/>
            <w:hideMark/>
          </w:tcPr>
          <w:p w14:paraId="45A432A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ELECTRONEUROMYOGRAPHY</w:t>
            </w:r>
          </w:p>
        </w:tc>
        <w:tc>
          <w:tcPr>
            <w:tcW w:w="626" w:type="dxa"/>
            <w:noWrap/>
            <w:hideMark/>
          </w:tcPr>
          <w:p w14:paraId="4738D9F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B0F68C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934223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01081B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44E755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10F7AB3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69B82B2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E2312A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DDD</w:t>
            </w:r>
          </w:p>
        </w:tc>
        <w:tc>
          <w:tcPr>
            <w:tcW w:w="3288" w:type="dxa"/>
            <w:noWrap/>
            <w:hideMark/>
          </w:tcPr>
          <w:p w14:paraId="028FCC98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PULMONARY FUNCTION</w:t>
            </w:r>
          </w:p>
        </w:tc>
        <w:tc>
          <w:tcPr>
            <w:tcW w:w="626" w:type="dxa"/>
            <w:noWrap/>
            <w:hideMark/>
          </w:tcPr>
          <w:p w14:paraId="61A8859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91A99D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2C8C109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464472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60A205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D86C76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3A10016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6F1B1D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DDE</w:t>
            </w:r>
          </w:p>
        </w:tc>
        <w:tc>
          <w:tcPr>
            <w:tcW w:w="3288" w:type="dxa"/>
            <w:noWrap/>
            <w:hideMark/>
          </w:tcPr>
          <w:p w14:paraId="713F7FE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CARDIAC CATHETERIZATION</w:t>
            </w:r>
          </w:p>
        </w:tc>
        <w:tc>
          <w:tcPr>
            <w:tcW w:w="626" w:type="dxa"/>
            <w:noWrap/>
            <w:hideMark/>
          </w:tcPr>
          <w:p w14:paraId="2C19DC9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7305E7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15A45A9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D3318A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C45D6C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E4D396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561B9B19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728D1EA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DDX</w:t>
            </w:r>
          </w:p>
        </w:tc>
        <w:tc>
          <w:tcPr>
            <w:tcW w:w="3288" w:type="dxa"/>
            <w:noWrap/>
            <w:hideMark/>
          </w:tcPr>
          <w:p w14:paraId="2ADD3A78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0418CCC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6740D0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D24F4F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DD5F09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37B69F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409CB01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31B53351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7C19F1E2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DDZ</w:t>
            </w:r>
          </w:p>
        </w:tc>
        <w:tc>
          <w:tcPr>
            <w:tcW w:w="3288" w:type="dxa"/>
            <w:noWrap/>
            <w:hideMark/>
          </w:tcPr>
          <w:p w14:paraId="0A61693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SPEC PROC SVCS NOT ELSEWHERE CLSFD</w:t>
            </w:r>
          </w:p>
        </w:tc>
        <w:tc>
          <w:tcPr>
            <w:tcW w:w="626" w:type="dxa"/>
            <w:noWrap/>
            <w:hideMark/>
          </w:tcPr>
          <w:p w14:paraId="560DE4B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E0BAE0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120E8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67E0D5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CD1FA1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E738B5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2456325C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0F7E729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DEA</w:t>
            </w:r>
          </w:p>
        </w:tc>
        <w:tc>
          <w:tcPr>
            <w:tcW w:w="3288" w:type="dxa"/>
            <w:noWrap/>
            <w:hideMark/>
          </w:tcPr>
          <w:p w14:paraId="00FE94E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CENTRAL STERILE SUPPLY</w:t>
            </w:r>
          </w:p>
        </w:tc>
        <w:tc>
          <w:tcPr>
            <w:tcW w:w="626" w:type="dxa"/>
            <w:noWrap/>
            <w:hideMark/>
          </w:tcPr>
          <w:p w14:paraId="41A2FC1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4AD011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1C0F269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C48764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2ED57B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64A882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233ACE2A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9D6C65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DEB</w:t>
            </w:r>
          </w:p>
        </w:tc>
        <w:tc>
          <w:tcPr>
            <w:tcW w:w="3288" w:type="dxa"/>
            <w:noWrap/>
            <w:hideMark/>
          </w:tcPr>
          <w:p w14:paraId="5F84E0E8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CENTRAL MATERIEL SERVICE</w:t>
            </w:r>
          </w:p>
        </w:tc>
        <w:tc>
          <w:tcPr>
            <w:tcW w:w="626" w:type="dxa"/>
            <w:noWrap/>
            <w:hideMark/>
          </w:tcPr>
          <w:p w14:paraId="07B51F8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A87C34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72" w:type="dxa"/>
            <w:noWrap/>
            <w:hideMark/>
          </w:tcPr>
          <w:p w14:paraId="555A717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9BF24A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4ED759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24C48BF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4BF918C3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203DAA8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DEX</w:t>
            </w:r>
          </w:p>
        </w:tc>
        <w:tc>
          <w:tcPr>
            <w:tcW w:w="3288" w:type="dxa"/>
            <w:noWrap/>
            <w:hideMark/>
          </w:tcPr>
          <w:p w14:paraId="08E817C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4AE40DD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9F4034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112F16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6789CA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C1EDAC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76BD01C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72675BF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E37CDFA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DEZ</w:t>
            </w:r>
          </w:p>
        </w:tc>
        <w:tc>
          <w:tcPr>
            <w:tcW w:w="3288" w:type="dxa"/>
            <w:noWrap/>
            <w:hideMark/>
          </w:tcPr>
          <w:p w14:paraId="2DE5C132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CEN SPL/MAT SVC NOT ELSEWHERE CLSFD</w:t>
            </w:r>
          </w:p>
        </w:tc>
        <w:tc>
          <w:tcPr>
            <w:tcW w:w="626" w:type="dxa"/>
            <w:noWrap/>
            <w:hideMark/>
          </w:tcPr>
          <w:p w14:paraId="623158A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A23E9E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ED1CCF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1B1DFF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FEA3A3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7C6F80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72732DD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097FD94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DFA</w:t>
            </w:r>
          </w:p>
        </w:tc>
        <w:tc>
          <w:tcPr>
            <w:tcW w:w="3288" w:type="dxa"/>
            <w:noWrap/>
            <w:hideMark/>
          </w:tcPr>
          <w:p w14:paraId="08BE8DA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ANESTHESIOLOGY</w:t>
            </w:r>
          </w:p>
        </w:tc>
        <w:tc>
          <w:tcPr>
            <w:tcW w:w="626" w:type="dxa"/>
            <w:noWrap/>
            <w:hideMark/>
          </w:tcPr>
          <w:p w14:paraId="114CD68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BCE958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F4AC3B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24235D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11953F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3B6640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A7AE283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05D6FA1E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DFB</w:t>
            </w:r>
          </w:p>
        </w:tc>
        <w:tc>
          <w:tcPr>
            <w:tcW w:w="3288" w:type="dxa"/>
            <w:noWrap/>
            <w:hideMark/>
          </w:tcPr>
          <w:p w14:paraId="2345FC5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SURGICAL SUITE</w:t>
            </w:r>
          </w:p>
        </w:tc>
        <w:tc>
          <w:tcPr>
            <w:tcW w:w="626" w:type="dxa"/>
            <w:noWrap/>
            <w:hideMark/>
          </w:tcPr>
          <w:p w14:paraId="4EEF166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53A99F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430CBC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F067C9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6E68AE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56B251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16A1EA97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750786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DFC</w:t>
            </w:r>
          </w:p>
        </w:tc>
        <w:tc>
          <w:tcPr>
            <w:tcW w:w="3288" w:type="dxa"/>
            <w:noWrap/>
            <w:hideMark/>
          </w:tcPr>
          <w:p w14:paraId="552900AE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POST ANESTHESIA CARE UNIT</w:t>
            </w:r>
          </w:p>
        </w:tc>
        <w:tc>
          <w:tcPr>
            <w:tcW w:w="626" w:type="dxa"/>
            <w:noWrap/>
            <w:hideMark/>
          </w:tcPr>
          <w:p w14:paraId="210C028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4CAD84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4D7FBB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CDFEF0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5E2843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DF6F8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29B91460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CB1532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DFX</w:t>
            </w:r>
          </w:p>
        </w:tc>
        <w:tc>
          <w:tcPr>
            <w:tcW w:w="3288" w:type="dxa"/>
            <w:noWrap/>
            <w:hideMark/>
          </w:tcPr>
          <w:p w14:paraId="19D111F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04ABB73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AA02AB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D94A79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AEE53A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340B000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250E1E9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28E10184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C4F6837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DFZ</w:t>
            </w:r>
          </w:p>
        </w:tc>
        <w:tc>
          <w:tcPr>
            <w:tcW w:w="3288" w:type="dxa"/>
            <w:noWrap/>
            <w:hideMark/>
          </w:tcPr>
          <w:p w14:paraId="4D5DC87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SURGICAL SVCS NOT ELSEWHERE CLSFD</w:t>
            </w:r>
          </w:p>
        </w:tc>
        <w:tc>
          <w:tcPr>
            <w:tcW w:w="626" w:type="dxa"/>
            <w:noWrap/>
            <w:hideMark/>
          </w:tcPr>
          <w:p w14:paraId="21DF755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4A444D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CF2EB6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E3F0C0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3BCD7B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EAB337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5483DBB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B03F6C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DGA</w:t>
            </w:r>
          </w:p>
        </w:tc>
        <w:tc>
          <w:tcPr>
            <w:tcW w:w="3288" w:type="dxa"/>
            <w:noWrap/>
            <w:hideMark/>
          </w:tcPr>
          <w:p w14:paraId="421EF142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AMBULATORY PROCEDURE UNIT</w:t>
            </w:r>
          </w:p>
        </w:tc>
        <w:tc>
          <w:tcPr>
            <w:tcW w:w="626" w:type="dxa"/>
            <w:noWrap/>
            <w:hideMark/>
          </w:tcPr>
          <w:p w14:paraId="381A36F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0BB47D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0BC0FAF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567F3F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006898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5D7724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1ADC5478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F74DC9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DGB</w:t>
            </w:r>
          </w:p>
        </w:tc>
        <w:tc>
          <w:tcPr>
            <w:tcW w:w="3288" w:type="dxa"/>
            <w:noWrap/>
            <w:hideMark/>
          </w:tcPr>
          <w:p w14:paraId="013F29E0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HEMODIALYSIS</w:t>
            </w:r>
          </w:p>
        </w:tc>
        <w:tc>
          <w:tcPr>
            <w:tcW w:w="626" w:type="dxa"/>
            <w:noWrap/>
            <w:hideMark/>
          </w:tcPr>
          <w:p w14:paraId="6F362D4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C749BE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08E6D8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30D724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5E595C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3B110B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8EA8646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1A1345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DGD</w:t>
            </w:r>
          </w:p>
        </w:tc>
        <w:tc>
          <w:tcPr>
            <w:tcW w:w="3288" w:type="dxa"/>
            <w:noWrap/>
            <w:hideMark/>
          </w:tcPr>
          <w:p w14:paraId="7061E902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PERITONEAL DIALYSIS</w:t>
            </w:r>
          </w:p>
        </w:tc>
        <w:tc>
          <w:tcPr>
            <w:tcW w:w="626" w:type="dxa"/>
            <w:noWrap/>
            <w:hideMark/>
          </w:tcPr>
          <w:p w14:paraId="7734F82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6209E8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C6F4B7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4AF99B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FA9721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28A264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32F80407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282DEC2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DGE</w:t>
            </w:r>
          </w:p>
        </w:tc>
        <w:tc>
          <w:tcPr>
            <w:tcW w:w="3288" w:type="dxa"/>
            <w:noWrap/>
            <w:hideMark/>
          </w:tcPr>
          <w:p w14:paraId="04CA1C0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AMBULATORY NURSING SERVICES</w:t>
            </w:r>
          </w:p>
        </w:tc>
        <w:tc>
          <w:tcPr>
            <w:tcW w:w="626" w:type="dxa"/>
            <w:noWrap/>
            <w:hideMark/>
          </w:tcPr>
          <w:p w14:paraId="58A32C0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6DBD53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3A8EFBE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A63198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6D7EC0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48665B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69E0CC5D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FBF5A6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DGX</w:t>
            </w:r>
          </w:p>
        </w:tc>
        <w:tc>
          <w:tcPr>
            <w:tcW w:w="3288" w:type="dxa"/>
            <w:noWrap/>
            <w:hideMark/>
          </w:tcPr>
          <w:p w14:paraId="1AFB3347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31EADDF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A524F4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2B75A7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F173A2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291E2A8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5535B4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62BA1E1F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700D005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DGZ</w:t>
            </w:r>
          </w:p>
        </w:tc>
        <w:tc>
          <w:tcPr>
            <w:tcW w:w="3288" w:type="dxa"/>
            <w:noWrap/>
            <w:hideMark/>
          </w:tcPr>
          <w:p w14:paraId="3DD42EA1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SAME DAY SVC NOT ELSEWHERE CLSFD</w:t>
            </w:r>
          </w:p>
        </w:tc>
        <w:tc>
          <w:tcPr>
            <w:tcW w:w="626" w:type="dxa"/>
            <w:noWrap/>
            <w:hideMark/>
          </w:tcPr>
          <w:p w14:paraId="100DA28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6216FF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7BD1E6F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E95A80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E5B235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96715B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61331BB7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19226E05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DHA</w:t>
            </w:r>
          </w:p>
        </w:tc>
        <w:tc>
          <w:tcPr>
            <w:tcW w:w="3288" w:type="dxa"/>
            <w:noWrap/>
            <w:hideMark/>
          </w:tcPr>
          <w:p w14:paraId="58E378BA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INHALATION/RESPIRATORY THERAPY</w:t>
            </w:r>
          </w:p>
        </w:tc>
        <w:tc>
          <w:tcPr>
            <w:tcW w:w="626" w:type="dxa"/>
            <w:noWrap/>
            <w:hideMark/>
          </w:tcPr>
          <w:p w14:paraId="299B594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7BCCD3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311A6BD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DA7BFF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77B5A2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23EE06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74E0E4F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00BB2EF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DHX</w:t>
            </w:r>
          </w:p>
        </w:tc>
        <w:tc>
          <w:tcPr>
            <w:tcW w:w="3288" w:type="dxa"/>
            <w:noWrap/>
            <w:hideMark/>
          </w:tcPr>
          <w:p w14:paraId="2804D03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5BB54AD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505E70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E7DA8F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5C75A3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1BDC544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6E9939D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72CDD1E8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887AE8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DHZ</w:t>
            </w:r>
          </w:p>
        </w:tc>
        <w:tc>
          <w:tcPr>
            <w:tcW w:w="3288" w:type="dxa"/>
            <w:noWrap/>
            <w:hideMark/>
          </w:tcPr>
          <w:p w14:paraId="68409730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REHAB SVCS NOT ELSEWHERE CLSFD</w:t>
            </w:r>
          </w:p>
        </w:tc>
        <w:tc>
          <w:tcPr>
            <w:tcW w:w="626" w:type="dxa"/>
            <w:noWrap/>
            <w:hideMark/>
          </w:tcPr>
          <w:p w14:paraId="10F4F43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049AB6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541B54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4D478B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6275A4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EBFE55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64FA1405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CFA9DED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DIA</w:t>
            </w:r>
          </w:p>
        </w:tc>
        <w:tc>
          <w:tcPr>
            <w:tcW w:w="3288" w:type="dxa"/>
            <w:noWrap/>
            <w:hideMark/>
          </w:tcPr>
          <w:p w14:paraId="158975A0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NUCLEAR MEDICINE CLINIC</w:t>
            </w:r>
          </w:p>
        </w:tc>
        <w:tc>
          <w:tcPr>
            <w:tcW w:w="626" w:type="dxa"/>
            <w:noWrap/>
            <w:hideMark/>
          </w:tcPr>
          <w:p w14:paraId="55723D8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AAEA1E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3885260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710CCF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A93BAD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07433F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55E27CE6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8DEF1B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DIX</w:t>
            </w:r>
          </w:p>
        </w:tc>
        <w:tc>
          <w:tcPr>
            <w:tcW w:w="3288" w:type="dxa"/>
            <w:noWrap/>
            <w:hideMark/>
          </w:tcPr>
          <w:p w14:paraId="4BECA50B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5084787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50EC63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22D753B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9B4947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FB0570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0B083B9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633B1E72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CDE5F1D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DIZ</w:t>
            </w:r>
          </w:p>
        </w:tc>
        <w:tc>
          <w:tcPr>
            <w:tcW w:w="3288" w:type="dxa"/>
            <w:noWrap/>
            <w:hideMark/>
          </w:tcPr>
          <w:p w14:paraId="29F3DA6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NUCLEAR MED NOT ELSEWHERE CLSFD</w:t>
            </w:r>
          </w:p>
        </w:tc>
        <w:tc>
          <w:tcPr>
            <w:tcW w:w="626" w:type="dxa"/>
            <w:noWrap/>
            <w:hideMark/>
          </w:tcPr>
          <w:p w14:paraId="0B0DF5B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1990B1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74BF48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7F0EA9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063520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D4ECDD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378DEEC8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6E0BF2D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DJA</w:t>
            </w:r>
          </w:p>
        </w:tc>
        <w:tc>
          <w:tcPr>
            <w:tcW w:w="3288" w:type="dxa"/>
            <w:noWrap/>
            <w:hideMark/>
          </w:tcPr>
          <w:p w14:paraId="5B705D33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MEDICAL INTENSIVE CARE UNIT</w:t>
            </w:r>
          </w:p>
        </w:tc>
        <w:tc>
          <w:tcPr>
            <w:tcW w:w="626" w:type="dxa"/>
            <w:noWrap/>
            <w:hideMark/>
          </w:tcPr>
          <w:p w14:paraId="00B45CC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258CDD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43DD486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B2FB5E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0633C1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A04DC8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46B8EC9B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B0E352A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DJB</w:t>
            </w:r>
          </w:p>
        </w:tc>
        <w:tc>
          <w:tcPr>
            <w:tcW w:w="3288" w:type="dxa"/>
            <w:noWrap/>
            <w:hideMark/>
          </w:tcPr>
          <w:p w14:paraId="4B1A632D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SURGICAL INTENSIVE CARE UNIT</w:t>
            </w:r>
          </w:p>
        </w:tc>
        <w:tc>
          <w:tcPr>
            <w:tcW w:w="626" w:type="dxa"/>
            <w:noWrap/>
            <w:hideMark/>
          </w:tcPr>
          <w:p w14:paraId="4E5B83CC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7DC09C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3F6F8A2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514E8B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E30A4C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B2F0AA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DFEB7A2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F59CFC6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DJC</w:t>
            </w:r>
          </w:p>
        </w:tc>
        <w:tc>
          <w:tcPr>
            <w:tcW w:w="3288" w:type="dxa"/>
            <w:noWrap/>
            <w:hideMark/>
          </w:tcPr>
          <w:p w14:paraId="7384B41F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CORONARY CARE UNIT</w:t>
            </w:r>
          </w:p>
        </w:tc>
        <w:tc>
          <w:tcPr>
            <w:tcW w:w="626" w:type="dxa"/>
            <w:noWrap/>
            <w:hideMark/>
          </w:tcPr>
          <w:p w14:paraId="44FEF74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4606B5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020252E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2E3241A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90D7B2F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53BB0E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73668723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7FD7855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DJD</w:t>
            </w:r>
          </w:p>
        </w:tc>
        <w:tc>
          <w:tcPr>
            <w:tcW w:w="3288" w:type="dxa"/>
            <w:noWrap/>
            <w:hideMark/>
          </w:tcPr>
          <w:p w14:paraId="0A240D84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NEONATAL INTENSIVE CARE UNIT</w:t>
            </w:r>
          </w:p>
        </w:tc>
        <w:tc>
          <w:tcPr>
            <w:tcW w:w="626" w:type="dxa"/>
            <w:noWrap/>
            <w:hideMark/>
          </w:tcPr>
          <w:p w14:paraId="2427346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F1331A3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6E63ED3D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0A9131C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F2E5E8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0EC46D8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42948553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3F5B2C2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DJE</w:t>
            </w:r>
          </w:p>
        </w:tc>
        <w:tc>
          <w:tcPr>
            <w:tcW w:w="3288" w:type="dxa"/>
            <w:noWrap/>
            <w:hideMark/>
          </w:tcPr>
          <w:p w14:paraId="27BA618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PEDIATRIC INTENSIVE CARE UNIT</w:t>
            </w:r>
          </w:p>
        </w:tc>
        <w:tc>
          <w:tcPr>
            <w:tcW w:w="626" w:type="dxa"/>
            <w:noWrap/>
            <w:hideMark/>
          </w:tcPr>
          <w:p w14:paraId="343C9E8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149AB87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0EA3D779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E8DE472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6481B8B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F97188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734032" w:rsidRPr="00AD6CEF" w14:paraId="0EB1A4E2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6CBA747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DJX</w:t>
            </w:r>
          </w:p>
        </w:tc>
        <w:tc>
          <w:tcPr>
            <w:tcW w:w="3288" w:type="dxa"/>
            <w:noWrap/>
            <w:hideMark/>
          </w:tcPr>
          <w:p w14:paraId="5DDD3EBC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COST POOLS</w:t>
            </w:r>
          </w:p>
        </w:tc>
        <w:tc>
          <w:tcPr>
            <w:tcW w:w="626" w:type="dxa"/>
            <w:noWrap/>
            <w:hideMark/>
          </w:tcPr>
          <w:p w14:paraId="0BBC9A6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D7B13D0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55B40294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75D3D6CE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5AE4A461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04" w:type="dxa"/>
            <w:noWrap/>
            <w:hideMark/>
          </w:tcPr>
          <w:p w14:paraId="10830DB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734032" w:rsidRPr="00AD6CEF" w14:paraId="005CB82D" w14:textId="77777777" w:rsidTr="00EF1B7D">
        <w:trPr>
          <w:trHeight w:val="288"/>
        </w:trPr>
        <w:tc>
          <w:tcPr>
            <w:tcW w:w="1000" w:type="dxa"/>
            <w:noWrap/>
            <w:hideMark/>
          </w:tcPr>
          <w:p w14:paraId="500F3A8E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DJZ</w:t>
            </w:r>
          </w:p>
        </w:tc>
        <w:tc>
          <w:tcPr>
            <w:tcW w:w="3288" w:type="dxa"/>
            <w:noWrap/>
            <w:hideMark/>
          </w:tcPr>
          <w:p w14:paraId="73464C39" w14:textId="77777777" w:rsidR="00734032" w:rsidRPr="00AD6CEF" w:rsidRDefault="007340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ICU NOT ELSEWHERE CLSFD</w:t>
            </w:r>
          </w:p>
        </w:tc>
        <w:tc>
          <w:tcPr>
            <w:tcW w:w="626" w:type="dxa"/>
            <w:noWrap/>
            <w:hideMark/>
          </w:tcPr>
          <w:p w14:paraId="6AE72376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4048505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72" w:type="dxa"/>
            <w:noWrap/>
            <w:hideMark/>
          </w:tcPr>
          <w:p w14:paraId="313EF7CB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7B4E695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51FED90A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04" w:type="dxa"/>
            <w:noWrap/>
            <w:hideMark/>
          </w:tcPr>
          <w:p w14:paraId="38D93897" w14:textId="77777777" w:rsidR="00734032" w:rsidRPr="00AD6CEF" w:rsidRDefault="0073403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D6CEF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14:paraId="0012361F" w14:textId="77777777" w:rsidR="00FB5BC6" w:rsidRPr="00AD6CEF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14:paraId="55B2F756" w14:textId="77777777" w:rsidR="00FB5BC6" w:rsidRPr="00AD6CEF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14:paraId="4DC78FAC" w14:textId="77777777" w:rsidR="00FB5BC6" w:rsidRPr="00AD6CEF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14:paraId="7BDF8D1A" w14:textId="77777777" w:rsidR="00FB5BC6" w:rsidRPr="00AD6CEF" w:rsidRDefault="00FB5BC6" w:rsidP="00FB5BC6">
      <w:pPr>
        <w:pStyle w:val="BodyText"/>
        <w:ind w:left="720"/>
        <w:rPr>
          <w:rFonts w:ascii="Verdana" w:hAnsi="Verdana"/>
          <w:b w:val="0"/>
          <w:bCs w:val="0"/>
          <w:sz w:val="16"/>
          <w:szCs w:val="16"/>
        </w:rPr>
      </w:pPr>
    </w:p>
    <w:p w14:paraId="4A35138F" w14:textId="77777777" w:rsidR="00FB5BC6" w:rsidRPr="00AD6CEF" w:rsidRDefault="00FB5BC6" w:rsidP="00FB5BC6">
      <w:pPr>
        <w:jc w:val="center"/>
        <w:rPr>
          <w:rFonts w:ascii="Verdana" w:hAnsi="Verdana"/>
          <w:b/>
          <w:sz w:val="20"/>
          <w:szCs w:val="20"/>
        </w:rPr>
      </w:pPr>
      <w:r w:rsidRPr="00AD6CEF">
        <w:rPr>
          <w:rFonts w:ascii="Verdana" w:hAnsi="Verdana"/>
          <w:bCs/>
          <w:sz w:val="20"/>
          <w:szCs w:val="20"/>
        </w:rPr>
        <w:br w:type="page"/>
      </w:r>
      <w:r w:rsidRPr="00EA4BBD">
        <w:rPr>
          <w:rFonts w:ascii="Verdana" w:hAnsi="Verdana"/>
          <w:b/>
          <w:bCs/>
          <w:sz w:val="20"/>
          <w:szCs w:val="20"/>
        </w:rPr>
        <w:lastRenderedPageBreak/>
        <w:t>Appendix B</w:t>
      </w:r>
      <w:r w:rsidR="00945C1D" w:rsidRPr="00EA4BBD">
        <w:rPr>
          <w:rFonts w:ascii="Verdana" w:hAnsi="Verdana"/>
          <w:b/>
          <w:bCs/>
          <w:sz w:val="20"/>
          <w:szCs w:val="20"/>
        </w:rPr>
        <w:t>-1</w:t>
      </w:r>
      <w:r w:rsidRPr="00EA4BBD">
        <w:rPr>
          <w:rFonts w:ascii="Verdana" w:hAnsi="Verdana"/>
          <w:b/>
          <w:bCs/>
          <w:sz w:val="20"/>
          <w:szCs w:val="20"/>
        </w:rPr>
        <w:t>—Program Element Code</w:t>
      </w:r>
    </w:p>
    <w:p w14:paraId="713C2B30" w14:textId="77777777" w:rsidR="00FB5BC6" w:rsidRPr="00AD6CEF" w:rsidRDefault="00FB5BC6" w:rsidP="00FB5BC6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</w:p>
    <w:p w14:paraId="2C51D344" w14:textId="595473D0" w:rsidR="00FB5BC6" w:rsidRPr="00AD6CEF" w:rsidRDefault="00A319FC" w:rsidP="00A319FC">
      <w:pPr>
        <w:pStyle w:val="BodyText"/>
        <w:ind w:left="3600"/>
        <w:jc w:val="left"/>
        <w:rPr>
          <w:rFonts w:ascii="Verdana" w:hAnsi="Verdana"/>
          <w:bCs w:val="0"/>
          <w:sz w:val="16"/>
          <w:szCs w:val="16"/>
        </w:rPr>
      </w:pPr>
      <w:r w:rsidRPr="00AD6CEF">
        <w:rPr>
          <w:rFonts w:ascii="Arial" w:hAnsi="Arial" w:cs="Arial"/>
          <w:sz w:val="12"/>
          <w:szCs w:val="12"/>
        </w:rPr>
        <w:t>X Identifies Valid Program Element Code (PECs) by Fiscal Year</w:t>
      </w:r>
    </w:p>
    <w:tbl>
      <w:tblPr>
        <w:tblStyle w:val="TableGrid"/>
        <w:tblW w:w="10095" w:type="dxa"/>
        <w:jc w:val="center"/>
        <w:tblLook w:val="04A0" w:firstRow="1" w:lastRow="0" w:firstColumn="1" w:lastColumn="0" w:noHBand="0" w:noVBand="1"/>
        <w:tblCaption w:val="Appendix B-1—Program Element Code"/>
      </w:tblPr>
      <w:tblGrid>
        <w:gridCol w:w="672"/>
        <w:gridCol w:w="2176"/>
        <w:gridCol w:w="483"/>
        <w:gridCol w:w="485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  <w:gridCol w:w="483"/>
      </w:tblGrid>
      <w:tr w:rsidR="0029301D" w:rsidRPr="00AD6CEF" w14:paraId="17D9F846" w14:textId="77777777" w:rsidTr="00AB6A8C">
        <w:trPr>
          <w:trHeight w:val="156"/>
          <w:tblHeader/>
          <w:jc w:val="center"/>
        </w:trPr>
        <w:tc>
          <w:tcPr>
            <w:tcW w:w="672" w:type="dxa"/>
            <w:noWrap/>
            <w:hideMark/>
          </w:tcPr>
          <w:p w14:paraId="15EE39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DoD PEC</w:t>
            </w:r>
          </w:p>
        </w:tc>
        <w:tc>
          <w:tcPr>
            <w:tcW w:w="2176" w:type="dxa"/>
            <w:noWrap/>
            <w:hideMark/>
          </w:tcPr>
          <w:p w14:paraId="6F27B2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DoD PEC Description</w:t>
            </w:r>
          </w:p>
        </w:tc>
        <w:tc>
          <w:tcPr>
            <w:tcW w:w="483" w:type="dxa"/>
            <w:noWrap/>
            <w:hideMark/>
          </w:tcPr>
          <w:p w14:paraId="610A41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2001</w:t>
            </w:r>
          </w:p>
        </w:tc>
        <w:tc>
          <w:tcPr>
            <w:tcW w:w="485" w:type="dxa"/>
            <w:noWrap/>
            <w:hideMark/>
          </w:tcPr>
          <w:p w14:paraId="6172DD5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2002</w:t>
            </w:r>
          </w:p>
        </w:tc>
        <w:tc>
          <w:tcPr>
            <w:tcW w:w="483" w:type="dxa"/>
            <w:noWrap/>
            <w:hideMark/>
          </w:tcPr>
          <w:p w14:paraId="0EA35B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2003</w:t>
            </w:r>
          </w:p>
        </w:tc>
        <w:tc>
          <w:tcPr>
            <w:tcW w:w="483" w:type="dxa"/>
            <w:noWrap/>
            <w:hideMark/>
          </w:tcPr>
          <w:p w14:paraId="2C00F7B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2004</w:t>
            </w:r>
          </w:p>
        </w:tc>
        <w:tc>
          <w:tcPr>
            <w:tcW w:w="483" w:type="dxa"/>
            <w:noWrap/>
            <w:hideMark/>
          </w:tcPr>
          <w:p w14:paraId="3C2B97E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2005</w:t>
            </w:r>
          </w:p>
        </w:tc>
        <w:tc>
          <w:tcPr>
            <w:tcW w:w="483" w:type="dxa"/>
            <w:noWrap/>
            <w:hideMark/>
          </w:tcPr>
          <w:p w14:paraId="6F6F0E6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2006</w:t>
            </w:r>
          </w:p>
        </w:tc>
        <w:tc>
          <w:tcPr>
            <w:tcW w:w="483" w:type="dxa"/>
            <w:noWrap/>
            <w:hideMark/>
          </w:tcPr>
          <w:p w14:paraId="1289241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2007</w:t>
            </w:r>
          </w:p>
        </w:tc>
        <w:tc>
          <w:tcPr>
            <w:tcW w:w="483" w:type="dxa"/>
            <w:noWrap/>
            <w:hideMark/>
          </w:tcPr>
          <w:p w14:paraId="323A85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2008</w:t>
            </w:r>
          </w:p>
        </w:tc>
        <w:tc>
          <w:tcPr>
            <w:tcW w:w="483" w:type="dxa"/>
            <w:noWrap/>
            <w:hideMark/>
          </w:tcPr>
          <w:p w14:paraId="0A0F703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2009</w:t>
            </w:r>
          </w:p>
        </w:tc>
        <w:tc>
          <w:tcPr>
            <w:tcW w:w="483" w:type="dxa"/>
            <w:noWrap/>
            <w:hideMark/>
          </w:tcPr>
          <w:p w14:paraId="0D5080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2010</w:t>
            </w:r>
          </w:p>
        </w:tc>
        <w:tc>
          <w:tcPr>
            <w:tcW w:w="483" w:type="dxa"/>
            <w:noWrap/>
            <w:hideMark/>
          </w:tcPr>
          <w:p w14:paraId="645850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2011</w:t>
            </w:r>
          </w:p>
        </w:tc>
        <w:tc>
          <w:tcPr>
            <w:tcW w:w="483" w:type="dxa"/>
            <w:noWrap/>
            <w:hideMark/>
          </w:tcPr>
          <w:p w14:paraId="2B0EDF1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2012</w:t>
            </w:r>
          </w:p>
        </w:tc>
        <w:tc>
          <w:tcPr>
            <w:tcW w:w="483" w:type="dxa"/>
            <w:noWrap/>
            <w:hideMark/>
          </w:tcPr>
          <w:p w14:paraId="749051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2013</w:t>
            </w:r>
          </w:p>
        </w:tc>
        <w:tc>
          <w:tcPr>
            <w:tcW w:w="483" w:type="dxa"/>
            <w:noWrap/>
            <w:hideMark/>
          </w:tcPr>
          <w:p w14:paraId="5F8A59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2014</w:t>
            </w:r>
          </w:p>
        </w:tc>
        <w:tc>
          <w:tcPr>
            <w:tcW w:w="483" w:type="dxa"/>
            <w:noWrap/>
            <w:hideMark/>
          </w:tcPr>
          <w:p w14:paraId="5989D5B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2015</w:t>
            </w:r>
          </w:p>
        </w:tc>
      </w:tr>
      <w:tr w:rsidR="0029301D" w:rsidRPr="00AD6CEF" w14:paraId="4B60B34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01660E2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0XXXX</w:t>
            </w:r>
          </w:p>
        </w:tc>
        <w:tc>
          <w:tcPr>
            <w:tcW w:w="2176" w:type="dxa"/>
            <w:noWrap/>
            <w:hideMark/>
          </w:tcPr>
          <w:p w14:paraId="158F949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OTHER CODE</w:t>
            </w:r>
          </w:p>
        </w:tc>
        <w:tc>
          <w:tcPr>
            <w:tcW w:w="483" w:type="dxa"/>
            <w:noWrap/>
            <w:hideMark/>
          </w:tcPr>
          <w:p w14:paraId="404370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62E29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E862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50B75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B7B8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2251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1A5EDD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A21D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750EE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6E87A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B2BD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294D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69C63F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B39DF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BF34F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64AF774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7CAEE8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11075</w:t>
            </w:r>
          </w:p>
        </w:tc>
        <w:tc>
          <w:tcPr>
            <w:tcW w:w="2176" w:type="dxa"/>
            <w:noWrap/>
            <w:hideMark/>
          </w:tcPr>
          <w:p w14:paraId="1F2CB5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BASE OPERATIONS - FORCE PROTECTION, ARMY</w:t>
            </w:r>
          </w:p>
        </w:tc>
        <w:tc>
          <w:tcPr>
            <w:tcW w:w="483" w:type="dxa"/>
            <w:noWrap/>
            <w:hideMark/>
          </w:tcPr>
          <w:p w14:paraId="1146C1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27D114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30C815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1CB01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1036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0360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A9A8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B333B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DD494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4B3D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71C9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54D2A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21B0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08F20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DE4FC4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2DB534E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A7EC052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12000</w:t>
            </w:r>
          </w:p>
        </w:tc>
        <w:tc>
          <w:tcPr>
            <w:tcW w:w="2176" w:type="dxa"/>
            <w:noWrap/>
            <w:hideMark/>
          </w:tcPr>
          <w:p w14:paraId="2BA4DD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FAMILY ADV-DIR SVCS</w:t>
            </w:r>
          </w:p>
        </w:tc>
        <w:tc>
          <w:tcPr>
            <w:tcW w:w="483" w:type="dxa"/>
            <w:noWrap/>
            <w:hideMark/>
          </w:tcPr>
          <w:p w14:paraId="6EC354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68A26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FF34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847A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6703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91065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2373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01321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EB15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A0550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6E9B94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753E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EB4A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A845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280AE8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8E5202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BBAA95B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12011</w:t>
            </w:r>
          </w:p>
        </w:tc>
        <w:tc>
          <w:tcPr>
            <w:tcW w:w="2176" w:type="dxa"/>
            <w:noWrap/>
            <w:hideMark/>
          </w:tcPr>
          <w:p w14:paraId="62FFC7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LAND FORCES SYSTEM READINESS</w:t>
            </w:r>
          </w:p>
        </w:tc>
        <w:tc>
          <w:tcPr>
            <w:tcW w:w="483" w:type="dxa"/>
            <w:noWrap/>
            <w:hideMark/>
          </w:tcPr>
          <w:p w14:paraId="0984F4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4CA5A3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9822C8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1F2175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776E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3D440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0B7DC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89E8A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5323F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C5CB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62EF4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53E7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7EFFB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9FF71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D6A7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0C1A33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90EA680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13000</w:t>
            </w:r>
          </w:p>
        </w:tc>
        <w:tc>
          <w:tcPr>
            <w:tcW w:w="2176" w:type="dxa"/>
            <w:noWrap/>
            <w:hideMark/>
          </w:tcPr>
          <w:p w14:paraId="121630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FAMILY ADVOCACY-ADMIN</w:t>
            </w:r>
          </w:p>
        </w:tc>
        <w:tc>
          <w:tcPr>
            <w:tcW w:w="483" w:type="dxa"/>
            <w:noWrap/>
            <w:hideMark/>
          </w:tcPr>
          <w:p w14:paraId="78525A7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0A6519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87FD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308AA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E86789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CD29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B161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F7BB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F365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8F66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61C3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A443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C0C7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AB97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9D022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E76628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FA05A3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19200</w:t>
            </w:r>
          </w:p>
        </w:tc>
        <w:tc>
          <w:tcPr>
            <w:tcW w:w="2176" w:type="dxa"/>
            <w:noWrap/>
            <w:hideMark/>
          </w:tcPr>
          <w:p w14:paraId="75B2B26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FAMILY HOUSING</w:t>
            </w:r>
          </w:p>
        </w:tc>
        <w:tc>
          <w:tcPr>
            <w:tcW w:w="483" w:type="dxa"/>
            <w:noWrap/>
            <w:hideMark/>
          </w:tcPr>
          <w:p w14:paraId="6372BD9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43E0D9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FDFB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1B3A4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3BE699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E557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B593E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AC9B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DCA26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2E21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7B833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985A7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FD390F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6C8E9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9A65E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9C834B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EAE612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1XXXX</w:t>
            </w:r>
          </w:p>
        </w:tc>
        <w:tc>
          <w:tcPr>
            <w:tcW w:w="2176" w:type="dxa"/>
            <w:noWrap/>
            <w:hideMark/>
          </w:tcPr>
          <w:p w14:paraId="02D30BE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P1 CODE</w:t>
            </w:r>
          </w:p>
        </w:tc>
        <w:tc>
          <w:tcPr>
            <w:tcW w:w="483" w:type="dxa"/>
            <w:noWrap/>
            <w:hideMark/>
          </w:tcPr>
          <w:p w14:paraId="757BC5C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285F33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4C1A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A276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AD99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F38C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5351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37936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1A65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BC0AA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4814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4A4E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6B365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5A7A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913058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6BE0CEF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09AD8B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21195</w:t>
            </w:r>
          </w:p>
        </w:tc>
        <w:tc>
          <w:tcPr>
            <w:tcW w:w="2176" w:type="dxa"/>
            <w:noWrap/>
            <w:hideMark/>
          </w:tcPr>
          <w:p w14:paraId="5F790A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OTHER ADDITIONAL ACTIVITIES, ARMY</w:t>
            </w:r>
          </w:p>
        </w:tc>
        <w:tc>
          <w:tcPr>
            <w:tcW w:w="483" w:type="dxa"/>
            <w:noWrap/>
            <w:hideMark/>
          </w:tcPr>
          <w:p w14:paraId="418CDE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439F2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E14B0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CFBD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B162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0B5AD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CAA08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07DCF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B5DC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E3BC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CAE2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E6FF43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7F8A73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33BC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D44E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D28E897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A6FC8A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22214</w:t>
            </w:r>
          </w:p>
        </w:tc>
        <w:tc>
          <w:tcPr>
            <w:tcW w:w="2176" w:type="dxa"/>
            <w:noWrap/>
            <w:hideMark/>
          </w:tcPr>
          <w:p w14:paraId="1D723A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FORCE TRAINING SUPPORT, ARMY</w:t>
            </w:r>
          </w:p>
        </w:tc>
        <w:tc>
          <w:tcPr>
            <w:tcW w:w="483" w:type="dxa"/>
            <w:noWrap/>
            <w:hideMark/>
          </w:tcPr>
          <w:p w14:paraId="424241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02D254F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11785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41A24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FC63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9064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70A5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28A81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9925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C338A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051A2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6E454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8CD2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72AA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0580B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CF8095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56FD48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28011</w:t>
            </w:r>
          </w:p>
        </w:tc>
        <w:tc>
          <w:tcPr>
            <w:tcW w:w="2176" w:type="dxa"/>
            <w:noWrap/>
            <w:hideMark/>
          </w:tcPr>
          <w:p w14:paraId="1E3919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CJCS EXERCISE PROGRAM, ARMY</w:t>
            </w:r>
          </w:p>
        </w:tc>
        <w:tc>
          <w:tcPr>
            <w:tcW w:w="483" w:type="dxa"/>
            <w:noWrap/>
            <w:hideMark/>
          </w:tcPr>
          <w:p w14:paraId="0F9646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31FA9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0B019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DC1F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B250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CC2D7B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DA0A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C82E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B5DB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9AB26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F70DB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1D6FE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EF45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5C65D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BC5AE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0899FC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28A212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28047</w:t>
            </w:r>
          </w:p>
        </w:tc>
        <w:tc>
          <w:tcPr>
            <w:tcW w:w="2176" w:type="dxa"/>
            <w:noWrap/>
            <w:hideMark/>
          </w:tcPr>
          <w:p w14:paraId="5826758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ANTITERRORISM, ARMY</w:t>
            </w:r>
          </w:p>
        </w:tc>
        <w:tc>
          <w:tcPr>
            <w:tcW w:w="483" w:type="dxa"/>
            <w:noWrap/>
            <w:hideMark/>
          </w:tcPr>
          <w:p w14:paraId="5677F49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2EF2D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CA9EB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DADB9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AAFC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6AA08F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270E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96BC5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870BB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DA37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812B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6051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20A4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54B8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32BD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C8C4B1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AC2D1D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28538</w:t>
            </w:r>
          </w:p>
        </w:tc>
        <w:tc>
          <w:tcPr>
            <w:tcW w:w="2176" w:type="dxa"/>
            <w:noWrap/>
            <w:hideMark/>
          </w:tcPr>
          <w:p w14:paraId="0EF9AC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INSTALLATION LAW ENFORCEMENT OPERATIONS</w:t>
            </w:r>
          </w:p>
        </w:tc>
        <w:tc>
          <w:tcPr>
            <w:tcW w:w="483" w:type="dxa"/>
            <w:noWrap/>
            <w:hideMark/>
          </w:tcPr>
          <w:p w14:paraId="1B5AB0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01215D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12DB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8C3A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BB09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7A7F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C7C4C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784CD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D8C4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ED0E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B5458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DE128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DF05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EA33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BC80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7D5C56A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D2916F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28539</w:t>
            </w:r>
          </w:p>
        </w:tc>
        <w:tc>
          <w:tcPr>
            <w:tcW w:w="2176" w:type="dxa"/>
            <w:noWrap/>
            <w:hideMark/>
          </w:tcPr>
          <w:p w14:paraId="7C63776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INSTALLATION PHYSICAL SECURITY PROTECTION SVCS</w:t>
            </w:r>
          </w:p>
        </w:tc>
        <w:tc>
          <w:tcPr>
            <w:tcW w:w="483" w:type="dxa"/>
            <w:noWrap/>
            <w:hideMark/>
          </w:tcPr>
          <w:p w14:paraId="0EE934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239819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0CFAF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60402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D4B0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9609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AF7C4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30A70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84F1A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637E8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CF92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2D37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0A67AD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C45B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F761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3107177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A745D44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28719</w:t>
            </w:r>
          </w:p>
        </w:tc>
        <w:tc>
          <w:tcPr>
            <w:tcW w:w="2176" w:type="dxa"/>
            <w:noWrap/>
            <w:hideMark/>
          </w:tcPr>
          <w:p w14:paraId="3D2AE0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CHILD DEVELOPMENT, ARMY</w:t>
            </w:r>
          </w:p>
        </w:tc>
        <w:tc>
          <w:tcPr>
            <w:tcW w:w="483" w:type="dxa"/>
            <w:noWrap/>
            <w:hideMark/>
          </w:tcPr>
          <w:p w14:paraId="30F0B6E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DA669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1ED8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58A3A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98AD4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E0ABB8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CC95B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C14F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2129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4A7BA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5762F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1585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EA3BD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A259F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16314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3C93B2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81B166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28720</w:t>
            </w:r>
          </w:p>
        </w:tc>
        <w:tc>
          <w:tcPr>
            <w:tcW w:w="2176" w:type="dxa"/>
            <w:noWrap/>
            <w:hideMark/>
          </w:tcPr>
          <w:p w14:paraId="42374A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FAMILY CENTERS, ARMY</w:t>
            </w:r>
          </w:p>
        </w:tc>
        <w:tc>
          <w:tcPr>
            <w:tcW w:w="483" w:type="dxa"/>
            <w:noWrap/>
            <w:hideMark/>
          </w:tcPr>
          <w:p w14:paraId="5E3C9AB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6086A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BE2BD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8134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BC15C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046A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80A3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A0DCF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D5A5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481B2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4645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4F121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A46B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C43A5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FF22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6EFC86B7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9EE8A53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2XXXX</w:t>
            </w:r>
          </w:p>
        </w:tc>
        <w:tc>
          <w:tcPr>
            <w:tcW w:w="2176" w:type="dxa"/>
            <w:noWrap/>
            <w:hideMark/>
          </w:tcPr>
          <w:p w14:paraId="7F3D7F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P2 CODE</w:t>
            </w:r>
          </w:p>
        </w:tc>
        <w:tc>
          <w:tcPr>
            <w:tcW w:w="483" w:type="dxa"/>
            <w:noWrap/>
            <w:hideMark/>
          </w:tcPr>
          <w:p w14:paraId="75501F5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DCE69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29FFC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E971A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E675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281B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A668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0125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14A5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168E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7577E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9522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5B0E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52D1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4728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F1394E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8C910A4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30314</w:t>
            </w:r>
          </w:p>
        </w:tc>
        <w:tc>
          <w:tcPr>
            <w:tcW w:w="2176" w:type="dxa"/>
            <w:noWrap/>
            <w:hideMark/>
          </w:tcPr>
          <w:p w14:paraId="04904EA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INFO SYSTEMS SECURITY PROGRAM, ARMY</w:t>
            </w:r>
          </w:p>
        </w:tc>
        <w:tc>
          <w:tcPr>
            <w:tcW w:w="483" w:type="dxa"/>
            <w:noWrap/>
            <w:hideMark/>
          </w:tcPr>
          <w:p w14:paraId="2F2625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584E7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BB15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2DFE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9981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0B9B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4E98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34002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9CF92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0F54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235B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86CE7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4F219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C1EF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10A8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749CB2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D43A90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33126</w:t>
            </w:r>
          </w:p>
        </w:tc>
        <w:tc>
          <w:tcPr>
            <w:tcW w:w="2176" w:type="dxa"/>
            <w:noWrap/>
            <w:hideMark/>
          </w:tcPr>
          <w:p w14:paraId="37B910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LONG HAUL COMMUNICATIONS - DCS, ARMY</w:t>
            </w:r>
          </w:p>
        </w:tc>
        <w:tc>
          <w:tcPr>
            <w:tcW w:w="483" w:type="dxa"/>
            <w:noWrap/>
            <w:hideMark/>
          </w:tcPr>
          <w:p w14:paraId="51B5CC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66A89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24E99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2204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1ECF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1569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74589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77F2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972C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883708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7FF2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8808F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701AB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61F4A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6FF6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7FBC5A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502B04A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33732</w:t>
            </w:r>
          </w:p>
        </w:tc>
        <w:tc>
          <w:tcPr>
            <w:tcW w:w="2176" w:type="dxa"/>
            <w:noWrap/>
            <w:hideMark/>
          </w:tcPr>
          <w:p w14:paraId="3331F8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TRAINING AND RECRUITING, ARMY</w:t>
            </w:r>
          </w:p>
        </w:tc>
        <w:tc>
          <w:tcPr>
            <w:tcW w:w="483" w:type="dxa"/>
            <w:noWrap/>
            <w:hideMark/>
          </w:tcPr>
          <w:p w14:paraId="1F07C2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07BEA1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33E6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D1DAFD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F0671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FAF7A8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9FB73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E8E41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27B1B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D48B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0353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AB362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E21F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D3C1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AE04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6200B2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0DB726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34751</w:t>
            </w:r>
          </w:p>
        </w:tc>
        <w:tc>
          <w:tcPr>
            <w:tcW w:w="2176" w:type="dxa"/>
            <w:noWrap/>
            <w:hideMark/>
          </w:tcPr>
          <w:p w14:paraId="2DC1FE7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CIVILIAN TRAINING &amp; DEVELOPMENT</w:t>
            </w:r>
          </w:p>
        </w:tc>
        <w:tc>
          <w:tcPr>
            <w:tcW w:w="483" w:type="dxa"/>
            <w:noWrap/>
            <w:hideMark/>
          </w:tcPr>
          <w:p w14:paraId="064B011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6762A4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4176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05900B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17E66F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4017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ACAA0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6C78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4E57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E6D02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06D9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CCDF3A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09BF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F1B2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55EA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29F730E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657F1F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3XXXX</w:t>
            </w:r>
          </w:p>
        </w:tc>
        <w:tc>
          <w:tcPr>
            <w:tcW w:w="2176" w:type="dxa"/>
            <w:noWrap/>
            <w:hideMark/>
          </w:tcPr>
          <w:p w14:paraId="46E975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P3 CODE</w:t>
            </w:r>
          </w:p>
        </w:tc>
        <w:tc>
          <w:tcPr>
            <w:tcW w:w="483" w:type="dxa"/>
            <w:noWrap/>
            <w:hideMark/>
          </w:tcPr>
          <w:p w14:paraId="05413C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32B15B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91358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32D8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7A5E79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B1D6A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84C65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FBAEE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4D08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5C4F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6C68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01D5F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7B23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1B2C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29930E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BAF435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B1C770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41010</w:t>
            </w:r>
          </w:p>
        </w:tc>
        <w:tc>
          <w:tcPr>
            <w:tcW w:w="2176" w:type="dxa"/>
            <w:noWrap/>
            <w:hideMark/>
          </w:tcPr>
          <w:p w14:paraId="5E0ED7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SECOND DESTINATION TRANS</w:t>
            </w:r>
          </w:p>
        </w:tc>
        <w:tc>
          <w:tcPr>
            <w:tcW w:w="483" w:type="dxa"/>
            <w:noWrap/>
            <w:hideMark/>
          </w:tcPr>
          <w:p w14:paraId="7A7C9D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9A5561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6E41B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803B0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09F71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D853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8F656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D677BD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07D1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06DEB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9AC0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2E2C2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05610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0C4B7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B429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FEA702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DB624C3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41298</w:t>
            </w:r>
          </w:p>
        </w:tc>
        <w:tc>
          <w:tcPr>
            <w:tcW w:w="2176" w:type="dxa"/>
            <w:noWrap/>
            <w:hideMark/>
          </w:tcPr>
          <w:p w14:paraId="6FAD18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PUBLIC AFFAIRS</w:t>
            </w:r>
          </w:p>
        </w:tc>
        <w:tc>
          <w:tcPr>
            <w:tcW w:w="483" w:type="dxa"/>
            <w:noWrap/>
            <w:hideMark/>
          </w:tcPr>
          <w:p w14:paraId="5E8CAB9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59F60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E43F6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0469F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54F1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B4A91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EC84A4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D634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ADA5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8BFAF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C43F4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BBFA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8049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7F69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FAE9D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B129DD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FDDF3E5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43892</w:t>
            </w:r>
          </w:p>
        </w:tc>
        <w:tc>
          <w:tcPr>
            <w:tcW w:w="2176" w:type="dxa"/>
            <w:noWrap/>
            <w:hideMark/>
          </w:tcPr>
          <w:p w14:paraId="40E25C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TROOP ISSUE SUBSISTENCE ACT</w:t>
            </w:r>
          </w:p>
        </w:tc>
        <w:tc>
          <w:tcPr>
            <w:tcW w:w="483" w:type="dxa"/>
            <w:noWrap/>
            <w:hideMark/>
          </w:tcPr>
          <w:p w14:paraId="470753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7F1DB06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1061B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26403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1F466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81CD2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C9707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EC300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FAD8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34DB8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B267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3DD6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6126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0C08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AA307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6F962C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43E6C7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44700</w:t>
            </w:r>
          </w:p>
        </w:tc>
        <w:tc>
          <w:tcPr>
            <w:tcW w:w="2176" w:type="dxa"/>
            <w:noWrap/>
            <w:hideMark/>
          </w:tcPr>
          <w:p w14:paraId="09D3FA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COUNTER DRUG ACTIVITIES</w:t>
            </w:r>
          </w:p>
        </w:tc>
        <w:tc>
          <w:tcPr>
            <w:tcW w:w="483" w:type="dxa"/>
            <w:noWrap/>
            <w:hideMark/>
          </w:tcPr>
          <w:p w14:paraId="244C67E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223BAE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6B2FD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BCF93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B2F1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F7FDA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CB6A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C29B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E6A4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353FE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8660B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DFA0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1561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586E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A03A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0529DE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850816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4XXXX</w:t>
            </w:r>
          </w:p>
        </w:tc>
        <w:tc>
          <w:tcPr>
            <w:tcW w:w="2176" w:type="dxa"/>
            <w:noWrap/>
            <w:hideMark/>
          </w:tcPr>
          <w:p w14:paraId="638237D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P4 CODE</w:t>
            </w:r>
          </w:p>
        </w:tc>
        <w:tc>
          <w:tcPr>
            <w:tcW w:w="483" w:type="dxa"/>
            <w:noWrap/>
            <w:hideMark/>
          </w:tcPr>
          <w:p w14:paraId="15A44B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AF07F8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7585F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448A0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14D0B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BFD8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E8BCF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8A53D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63CAE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10BDA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D1DD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1D9F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F74EBC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85B12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E9A45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AC58B77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C7FBFB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5XXXX</w:t>
            </w:r>
          </w:p>
        </w:tc>
        <w:tc>
          <w:tcPr>
            <w:tcW w:w="2176" w:type="dxa"/>
            <w:noWrap/>
            <w:hideMark/>
          </w:tcPr>
          <w:p w14:paraId="0BEBB1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P5 CODE</w:t>
            </w:r>
          </w:p>
        </w:tc>
        <w:tc>
          <w:tcPr>
            <w:tcW w:w="483" w:type="dxa"/>
            <w:noWrap/>
            <w:hideMark/>
          </w:tcPr>
          <w:p w14:paraId="6BFD58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714645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D4548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BC61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FC8D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BC0FB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7B27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09D65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55ED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89033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091D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BAC0FF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ECDF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38C6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245B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31E3C6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7841F3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61117</w:t>
            </w:r>
          </w:p>
        </w:tc>
        <w:tc>
          <w:tcPr>
            <w:tcW w:w="2176" w:type="dxa"/>
            <w:noWrap/>
            <w:hideMark/>
          </w:tcPr>
          <w:p w14:paraId="32AF13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BASIC OPERATIONAL MEDICAL RESEARCH SERVICE</w:t>
            </w:r>
          </w:p>
        </w:tc>
        <w:tc>
          <w:tcPr>
            <w:tcW w:w="483" w:type="dxa"/>
            <w:noWrap/>
            <w:hideMark/>
          </w:tcPr>
          <w:p w14:paraId="01981C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39029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CA096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B41F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2F55A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6F50D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0F20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96A14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AC6B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2AC24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0B47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BA1A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9C4F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5B335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70CDA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A9C745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9FFB26D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62115</w:t>
            </w:r>
          </w:p>
        </w:tc>
        <w:tc>
          <w:tcPr>
            <w:tcW w:w="2176" w:type="dxa"/>
            <w:noWrap/>
            <w:hideMark/>
          </w:tcPr>
          <w:p w14:paraId="116CE13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APPLIED BIOMEDICAL TECHNOLOGY</w:t>
            </w:r>
          </w:p>
        </w:tc>
        <w:tc>
          <w:tcPr>
            <w:tcW w:w="483" w:type="dxa"/>
            <w:noWrap/>
            <w:hideMark/>
          </w:tcPr>
          <w:p w14:paraId="190961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7FDFA7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7D8F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0561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7AAFF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BD54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55D3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A35ED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7A11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09F2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A599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FFEC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1222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C070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3B4D00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11398C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F279CA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63115</w:t>
            </w:r>
          </w:p>
        </w:tc>
        <w:tc>
          <w:tcPr>
            <w:tcW w:w="2176" w:type="dxa"/>
            <w:noWrap/>
            <w:hideMark/>
          </w:tcPr>
          <w:p w14:paraId="1DB24A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MEDICAL DEVELOPMENT</w:t>
            </w:r>
          </w:p>
        </w:tc>
        <w:tc>
          <w:tcPr>
            <w:tcW w:w="483" w:type="dxa"/>
            <w:noWrap/>
            <w:hideMark/>
          </w:tcPr>
          <w:p w14:paraId="5BDC21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26F1FFE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F26BF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2423D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80C6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4368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067D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FE75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7FD1C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4857B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65A12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75246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10306D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2979F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E398E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2E5E34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7D7D3B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64110</w:t>
            </w:r>
          </w:p>
        </w:tc>
        <w:tc>
          <w:tcPr>
            <w:tcW w:w="2176" w:type="dxa"/>
            <w:noWrap/>
            <w:hideMark/>
          </w:tcPr>
          <w:p w14:paraId="0DE114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MED PRODUCT SUPPORT &amp; ADVANCE CONCEPT DEVELOPMENT</w:t>
            </w:r>
          </w:p>
        </w:tc>
        <w:tc>
          <w:tcPr>
            <w:tcW w:w="483" w:type="dxa"/>
            <w:noWrap/>
            <w:hideMark/>
          </w:tcPr>
          <w:p w14:paraId="0ED2CB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7C71F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CFD52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D5DD8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4DBD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7D55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5114E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9BB8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08F8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303C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E949E1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8128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3E968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C5681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DB77A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73832E8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84D8D3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65023</w:t>
            </w:r>
          </w:p>
        </w:tc>
        <w:tc>
          <w:tcPr>
            <w:tcW w:w="2176" w:type="dxa"/>
            <w:noWrap/>
            <w:hideMark/>
          </w:tcPr>
          <w:p w14:paraId="222E353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RDT&amp;E INFO TECH DEVELOP - INTEGRATED HEALTH RECORD</w:t>
            </w:r>
          </w:p>
        </w:tc>
        <w:tc>
          <w:tcPr>
            <w:tcW w:w="483" w:type="dxa"/>
            <w:noWrap/>
            <w:hideMark/>
          </w:tcPr>
          <w:p w14:paraId="61BC63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3406F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A0610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A984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4CC6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36984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1FEEA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7E2F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2F947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043E5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D0E6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19B73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958A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8F0FC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003F9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A68E28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A9D73B3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65025</w:t>
            </w:r>
          </w:p>
        </w:tc>
        <w:tc>
          <w:tcPr>
            <w:tcW w:w="2176" w:type="dxa"/>
            <w:noWrap/>
            <w:hideMark/>
          </w:tcPr>
          <w:p w14:paraId="556C4E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RDT&amp;E INFO TECH DEV - THEATER MED INFO PGM JOINT</w:t>
            </w:r>
          </w:p>
        </w:tc>
        <w:tc>
          <w:tcPr>
            <w:tcW w:w="483" w:type="dxa"/>
            <w:noWrap/>
            <w:hideMark/>
          </w:tcPr>
          <w:p w14:paraId="37089DF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0A19A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BE49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18947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0394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5D6B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5F9731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C020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9D5A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A0B3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11F59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AC4F7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579D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4D933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015AB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743D7FDE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4C5EE5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65898</w:t>
            </w:r>
          </w:p>
        </w:tc>
        <w:tc>
          <w:tcPr>
            <w:tcW w:w="2176" w:type="dxa"/>
            <w:noWrap/>
            <w:hideMark/>
          </w:tcPr>
          <w:p w14:paraId="68554F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AKAMI</w:t>
            </w:r>
          </w:p>
        </w:tc>
        <w:tc>
          <w:tcPr>
            <w:tcW w:w="483" w:type="dxa"/>
            <w:noWrap/>
            <w:hideMark/>
          </w:tcPr>
          <w:p w14:paraId="2BC5AE1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9B372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3F7EA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2EA42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005278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0CB0E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07CD7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616F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F4AB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C5ADCB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D32F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DAD0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97063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A03E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97EB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DBBC8E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65F5F8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66105</w:t>
            </w:r>
          </w:p>
        </w:tc>
        <w:tc>
          <w:tcPr>
            <w:tcW w:w="2176" w:type="dxa"/>
            <w:noWrap/>
            <w:hideMark/>
          </w:tcPr>
          <w:p w14:paraId="43E0D6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MEDICAL PROGRAM-WIDE ACTIVITIES</w:t>
            </w:r>
          </w:p>
        </w:tc>
        <w:tc>
          <w:tcPr>
            <w:tcW w:w="483" w:type="dxa"/>
            <w:noWrap/>
            <w:hideMark/>
          </w:tcPr>
          <w:p w14:paraId="23871F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1C6AC3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DC9D5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147F6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68D2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6A40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B4221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FD7E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E21F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ADA2E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F280DF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AD7B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06C85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E450B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CDF8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245816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817872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67100</w:t>
            </w:r>
          </w:p>
        </w:tc>
        <w:tc>
          <w:tcPr>
            <w:tcW w:w="2176" w:type="dxa"/>
            <w:noWrap/>
            <w:hideMark/>
          </w:tcPr>
          <w:p w14:paraId="29A8F4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MEDICAL PRODUCT &amp; CAPABILITY ENHANCEMENT ACTIVITY</w:t>
            </w:r>
          </w:p>
        </w:tc>
        <w:tc>
          <w:tcPr>
            <w:tcW w:w="483" w:type="dxa"/>
            <w:noWrap/>
            <w:hideMark/>
          </w:tcPr>
          <w:p w14:paraId="51C267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29FD2C1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09193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BD455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EEDA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3A703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F045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9D7C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BCE7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12A6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7C3E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83AB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658E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0C8A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3599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0ECE75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F82DD3B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6XXXX</w:t>
            </w:r>
          </w:p>
        </w:tc>
        <w:tc>
          <w:tcPr>
            <w:tcW w:w="2176" w:type="dxa"/>
            <w:noWrap/>
            <w:hideMark/>
          </w:tcPr>
          <w:p w14:paraId="1A6E07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P6 CODE</w:t>
            </w:r>
          </w:p>
        </w:tc>
        <w:tc>
          <w:tcPr>
            <w:tcW w:w="483" w:type="dxa"/>
            <w:noWrap/>
            <w:hideMark/>
          </w:tcPr>
          <w:p w14:paraId="0A2F80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B6912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F1801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CC3FE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BBA4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95715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2901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3113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BC3E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3C667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7CB6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7E67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05E82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B3A0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0F1D8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7BF59B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B72BA0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78008</w:t>
            </w:r>
          </w:p>
        </w:tc>
        <w:tc>
          <w:tcPr>
            <w:tcW w:w="2176" w:type="dxa"/>
            <w:noWrap/>
            <w:hideMark/>
          </w:tcPr>
          <w:p w14:paraId="5B57BA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NON-DHP, DEFENSE ENV RESTORATION PROGRAM, ARMY</w:t>
            </w:r>
          </w:p>
        </w:tc>
        <w:tc>
          <w:tcPr>
            <w:tcW w:w="483" w:type="dxa"/>
            <w:noWrap/>
            <w:hideMark/>
          </w:tcPr>
          <w:p w14:paraId="4F8DE7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1FF97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7037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D0FAA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D13D7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4271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9065D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44E4C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E155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A0C8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33244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045E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3A104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33030D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CF24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1DA30E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2E0A86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7XXXX</w:t>
            </w:r>
          </w:p>
        </w:tc>
        <w:tc>
          <w:tcPr>
            <w:tcW w:w="2176" w:type="dxa"/>
            <w:noWrap/>
            <w:hideMark/>
          </w:tcPr>
          <w:p w14:paraId="0FA94DB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P7 CODE</w:t>
            </w:r>
          </w:p>
        </w:tc>
        <w:tc>
          <w:tcPr>
            <w:tcW w:w="483" w:type="dxa"/>
            <w:noWrap/>
            <w:hideMark/>
          </w:tcPr>
          <w:p w14:paraId="6D1808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4E13A2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25AA88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FF68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36B324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274F0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B48252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C6E43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2F3E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8BBF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4872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F4A8C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F223E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58FD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1294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127425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A91F60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81720</w:t>
            </w:r>
          </w:p>
        </w:tc>
        <w:tc>
          <w:tcPr>
            <w:tcW w:w="2176" w:type="dxa"/>
            <w:noWrap/>
            <w:hideMark/>
          </w:tcPr>
          <w:p w14:paraId="4C98B0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EXAM ACTIVITIES- HEALTHCARE</w:t>
            </w:r>
          </w:p>
        </w:tc>
        <w:tc>
          <w:tcPr>
            <w:tcW w:w="483" w:type="dxa"/>
            <w:noWrap/>
            <w:hideMark/>
          </w:tcPr>
          <w:p w14:paraId="18B25A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D56A44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E895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8C3DB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C5D7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F8F4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C465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A81B8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D8EB5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D0FF4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ADE847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8B8C4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90BC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99BC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EEB8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A1E0B8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A29A5CD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86276</w:t>
            </w:r>
          </w:p>
        </w:tc>
        <w:tc>
          <w:tcPr>
            <w:tcW w:w="2176" w:type="dxa"/>
            <w:noWrap/>
            <w:hideMark/>
          </w:tcPr>
          <w:p w14:paraId="0ACA96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FACILITY RESTORE &amp; MODERNIZATION - CONUS</w:t>
            </w:r>
          </w:p>
        </w:tc>
        <w:tc>
          <w:tcPr>
            <w:tcW w:w="483" w:type="dxa"/>
            <w:noWrap/>
            <w:hideMark/>
          </w:tcPr>
          <w:p w14:paraId="18F3B0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7C629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28D8B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0F7A6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D71CD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7ABE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0F7772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A2C6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F975A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78703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374D3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DEFA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49336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463D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4AC89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087024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DAC041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86278</w:t>
            </w:r>
          </w:p>
        </w:tc>
        <w:tc>
          <w:tcPr>
            <w:tcW w:w="2176" w:type="dxa"/>
            <w:noWrap/>
            <w:hideMark/>
          </w:tcPr>
          <w:p w14:paraId="5B26CBD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FACILITY SUSTAINMENT - CONUS</w:t>
            </w:r>
          </w:p>
        </w:tc>
        <w:tc>
          <w:tcPr>
            <w:tcW w:w="483" w:type="dxa"/>
            <w:noWrap/>
            <w:hideMark/>
          </w:tcPr>
          <w:p w14:paraId="7A66C1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328DF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1620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FA47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9392F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7AE5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B2085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F73C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D383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628C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AF3A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57B63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F7904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6734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677F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0D2197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66FD762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86376</w:t>
            </w:r>
          </w:p>
        </w:tc>
        <w:tc>
          <w:tcPr>
            <w:tcW w:w="2176" w:type="dxa"/>
            <w:noWrap/>
            <w:hideMark/>
          </w:tcPr>
          <w:p w14:paraId="5BA67F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FACILITY RESTORE &amp; MODERNIZATION - OCONUS</w:t>
            </w:r>
          </w:p>
        </w:tc>
        <w:tc>
          <w:tcPr>
            <w:tcW w:w="483" w:type="dxa"/>
            <w:noWrap/>
            <w:hideMark/>
          </w:tcPr>
          <w:p w14:paraId="1D81B3F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3E1D21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94486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4EEA2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DD605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4C6DB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BE93A4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D6D945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E123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B16FC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BD836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0AF09F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61E17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6C20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229C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48A2DA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727198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86378</w:t>
            </w:r>
          </w:p>
        </w:tc>
        <w:tc>
          <w:tcPr>
            <w:tcW w:w="2176" w:type="dxa"/>
            <w:noWrap/>
            <w:hideMark/>
          </w:tcPr>
          <w:p w14:paraId="620B5E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FACILITY SUSTAINMENT - OCONUS</w:t>
            </w:r>
          </w:p>
        </w:tc>
        <w:tc>
          <w:tcPr>
            <w:tcW w:w="483" w:type="dxa"/>
            <w:noWrap/>
            <w:hideMark/>
          </w:tcPr>
          <w:p w14:paraId="693759D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0B7F12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4F3DB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3ADA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E16E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9576BE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9D337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713D7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3C7A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E2A69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2B95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0211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D58E1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D79CB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BA503A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FF1365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4074A6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86721</w:t>
            </w:r>
          </w:p>
        </w:tc>
        <w:tc>
          <w:tcPr>
            <w:tcW w:w="2176" w:type="dxa"/>
            <w:noWrap/>
            <w:hideMark/>
          </w:tcPr>
          <w:p w14:paraId="76BDEA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USUHS</w:t>
            </w:r>
          </w:p>
        </w:tc>
        <w:tc>
          <w:tcPr>
            <w:tcW w:w="483" w:type="dxa"/>
            <w:noWrap/>
            <w:hideMark/>
          </w:tcPr>
          <w:p w14:paraId="6EE923B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10CED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0765A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D3CD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E7ABE0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D910F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36BFE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1025A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2554C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6344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524E1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8A203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201EA3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8327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9BE6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DC0CEC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3BD629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86722</w:t>
            </w:r>
          </w:p>
        </w:tc>
        <w:tc>
          <w:tcPr>
            <w:tcW w:w="2176" w:type="dxa"/>
            <w:noWrap/>
            <w:hideMark/>
          </w:tcPr>
          <w:p w14:paraId="137D33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HLTH CARE PRECOM PROF SCHLRSHP PGMS</w:t>
            </w:r>
          </w:p>
        </w:tc>
        <w:tc>
          <w:tcPr>
            <w:tcW w:w="483" w:type="dxa"/>
            <w:noWrap/>
            <w:hideMark/>
          </w:tcPr>
          <w:p w14:paraId="451FF3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5DD8AA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1C6A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250D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8DDCF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63A6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E47B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5B64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F3639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5266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A35D77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98B85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E4CA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4ADB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1CC82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63D290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8CA5A2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86761</w:t>
            </w:r>
          </w:p>
        </w:tc>
        <w:tc>
          <w:tcPr>
            <w:tcW w:w="2176" w:type="dxa"/>
            <w:noWrap/>
            <w:hideMark/>
          </w:tcPr>
          <w:p w14:paraId="55F166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ED &amp; TRAINING-HEALTHCARE</w:t>
            </w:r>
          </w:p>
        </w:tc>
        <w:tc>
          <w:tcPr>
            <w:tcW w:w="483" w:type="dxa"/>
            <w:noWrap/>
            <w:hideMark/>
          </w:tcPr>
          <w:p w14:paraId="28E9CEA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2CA98B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50D5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1C28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3897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00B30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6096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C7461D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7D9837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944AE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0AA3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3759A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77742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2C98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DB9D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7C24A1E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35ACA8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87700</w:t>
            </w:r>
          </w:p>
        </w:tc>
        <w:tc>
          <w:tcPr>
            <w:tcW w:w="2176" w:type="dxa"/>
            <w:noWrap/>
            <w:hideMark/>
          </w:tcPr>
          <w:p w14:paraId="7D187B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DEF MED CTRS, STN HSPS &amp; MD CLNS-CONUS</w:t>
            </w:r>
          </w:p>
        </w:tc>
        <w:tc>
          <w:tcPr>
            <w:tcW w:w="483" w:type="dxa"/>
            <w:noWrap/>
            <w:hideMark/>
          </w:tcPr>
          <w:p w14:paraId="2F4AA5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DC68D3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258E7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CD655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A4724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C0EB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40CFD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5EDF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BD66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2507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7AA0C9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B20AB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5292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CD3DA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C246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21BFFF6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4635E0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87701</w:t>
            </w:r>
          </w:p>
        </w:tc>
        <w:tc>
          <w:tcPr>
            <w:tcW w:w="2176" w:type="dxa"/>
            <w:noWrap/>
            <w:hideMark/>
          </w:tcPr>
          <w:p w14:paraId="131A0C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PHARMACEUTICALS IN MEDICAL CENTER - CONUS</w:t>
            </w:r>
          </w:p>
        </w:tc>
        <w:tc>
          <w:tcPr>
            <w:tcW w:w="483" w:type="dxa"/>
            <w:noWrap/>
            <w:hideMark/>
          </w:tcPr>
          <w:p w14:paraId="695B97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79BEA5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1D8D4D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66B043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28D9B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D8CCE3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DCEFE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8F7E0A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7318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80B80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21AFB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5F46B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28B3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80A0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9EF2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39CCB47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DB4F152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87705</w:t>
            </w:r>
          </w:p>
        </w:tc>
        <w:tc>
          <w:tcPr>
            <w:tcW w:w="2176" w:type="dxa"/>
            <w:noWrap/>
            <w:hideMark/>
          </w:tcPr>
          <w:p w14:paraId="019AC2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MIL PUBLIC HLTH/OCC HEALTH</w:t>
            </w:r>
          </w:p>
        </w:tc>
        <w:tc>
          <w:tcPr>
            <w:tcW w:w="483" w:type="dxa"/>
            <w:noWrap/>
            <w:hideMark/>
          </w:tcPr>
          <w:p w14:paraId="292E82D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85F31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70753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141C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9AE3A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E1BE95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D4661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5D108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75060F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1A4AD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A517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97A13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56444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859F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3FE1F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209218C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D35380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87713</w:t>
            </w:r>
          </w:p>
        </w:tc>
        <w:tc>
          <w:tcPr>
            <w:tcW w:w="2176" w:type="dxa"/>
            <w:noWrap/>
            <w:hideMark/>
          </w:tcPr>
          <w:p w14:paraId="7DB3B1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HP PURCHASED HEALTHCARE</w:t>
            </w:r>
          </w:p>
        </w:tc>
        <w:tc>
          <w:tcPr>
            <w:tcW w:w="483" w:type="dxa"/>
            <w:noWrap/>
            <w:hideMark/>
          </w:tcPr>
          <w:p w14:paraId="71AF20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667EA3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606B1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4FA02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6431B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7094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08DA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B462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2F0E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644DC3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C028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8DBDB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8577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34CCB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9F768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AA0C238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FCCF23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87714</w:t>
            </w:r>
          </w:p>
        </w:tc>
        <w:tc>
          <w:tcPr>
            <w:tcW w:w="2176" w:type="dxa"/>
            <w:noWrap/>
            <w:hideMark/>
          </w:tcPr>
          <w:p w14:paraId="147602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OTHER HEALTH ACT</w:t>
            </w:r>
          </w:p>
        </w:tc>
        <w:tc>
          <w:tcPr>
            <w:tcW w:w="483" w:type="dxa"/>
            <w:noWrap/>
            <w:hideMark/>
          </w:tcPr>
          <w:p w14:paraId="0E4E8B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6548C0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48DFB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F95E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B564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E391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44311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F4E1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8276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0E9F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FAE9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CCCA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8B3F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03A5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E649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20548C2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447E54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lastRenderedPageBreak/>
              <w:t>87715</w:t>
            </w:r>
          </w:p>
        </w:tc>
        <w:tc>
          <w:tcPr>
            <w:tcW w:w="2176" w:type="dxa"/>
            <w:noWrap/>
            <w:hideMark/>
          </w:tcPr>
          <w:p w14:paraId="55343DE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DENTAL CARE ACTIVITIES-CONUS</w:t>
            </w:r>
          </w:p>
        </w:tc>
        <w:tc>
          <w:tcPr>
            <w:tcW w:w="483" w:type="dxa"/>
            <w:noWrap/>
            <w:hideMark/>
          </w:tcPr>
          <w:p w14:paraId="503757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61B230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A1B38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5198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534E1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E7DD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A2503A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90A95C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1FF6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4A75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784D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43D79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5D8A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0A3FA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DBE808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824CF0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691DCA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87720</w:t>
            </w:r>
          </w:p>
        </w:tc>
        <w:tc>
          <w:tcPr>
            <w:tcW w:w="2176" w:type="dxa"/>
            <w:noWrap/>
            <w:hideMark/>
          </w:tcPr>
          <w:p w14:paraId="04CBEC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OTHER PROCRMNT, CONST/INIT OUTFITTING</w:t>
            </w:r>
          </w:p>
        </w:tc>
        <w:tc>
          <w:tcPr>
            <w:tcW w:w="483" w:type="dxa"/>
            <w:noWrap/>
            <w:hideMark/>
          </w:tcPr>
          <w:p w14:paraId="1E40D7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389D86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3F65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3050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591A8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FFEB2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1F4B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09C86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FED80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5866C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B6B810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6421E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19E7A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7D81DA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8F633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30CCB1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7268CAB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87721</w:t>
            </w:r>
          </w:p>
        </w:tc>
        <w:tc>
          <w:tcPr>
            <w:tcW w:w="2176" w:type="dxa"/>
            <w:noWrap/>
            <w:hideMark/>
          </w:tcPr>
          <w:p w14:paraId="2CEF49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OTHER PROCRMNT, REPLACEMENT/MODERNIZATION</w:t>
            </w:r>
          </w:p>
        </w:tc>
        <w:tc>
          <w:tcPr>
            <w:tcW w:w="483" w:type="dxa"/>
            <w:noWrap/>
            <w:hideMark/>
          </w:tcPr>
          <w:p w14:paraId="72D606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7B6ED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FCA86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A55A2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81548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9493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E5315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A2D46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BB99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E9CBE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6401F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F80A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C679A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B352D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2200F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1B9AB1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CD7908A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87723</w:t>
            </w:r>
          </w:p>
        </w:tc>
        <w:tc>
          <w:tcPr>
            <w:tcW w:w="2176" w:type="dxa"/>
            <w:noWrap/>
            <w:hideMark/>
          </w:tcPr>
          <w:p w14:paraId="44D0C2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HP TRICARE MANAGED CARE SUPPORT CONTRACT</w:t>
            </w:r>
          </w:p>
        </w:tc>
        <w:tc>
          <w:tcPr>
            <w:tcW w:w="483" w:type="dxa"/>
            <w:noWrap/>
            <w:hideMark/>
          </w:tcPr>
          <w:p w14:paraId="17C422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A5DA7A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F5617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A934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34E034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E0C3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B48B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064F5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C3831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CAAB2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414E66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D926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A36E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C67A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5B5AD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65F1ED3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AE5BD9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87724</w:t>
            </w:r>
          </w:p>
        </w:tc>
        <w:tc>
          <w:tcPr>
            <w:tcW w:w="2176" w:type="dxa"/>
            <w:noWrap/>
            <w:hideMark/>
          </w:tcPr>
          <w:p w14:paraId="7AA820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MIL UNIQUE RQMTS-OTHER MED-HLTH CARE</w:t>
            </w:r>
          </w:p>
        </w:tc>
        <w:tc>
          <w:tcPr>
            <w:tcW w:w="483" w:type="dxa"/>
            <w:noWrap/>
            <w:hideMark/>
          </w:tcPr>
          <w:p w14:paraId="1EF6A0D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68602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E223A4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222D14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C31A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D245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4B90B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F6B7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DED8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81236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BCAC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A2C20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9DC57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0B8B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6F9BD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74D29EB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D25DE6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87725</w:t>
            </w:r>
          </w:p>
        </w:tc>
        <w:tc>
          <w:tcPr>
            <w:tcW w:w="2176" w:type="dxa"/>
            <w:noWrap/>
            <w:hideMark/>
          </w:tcPr>
          <w:p w14:paraId="00D1C8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AEROMEDICAL EVAC SYSTEM</w:t>
            </w:r>
          </w:p>
        </w:tc>
        <w:tc>
          <w:tcPr>
            <w:tcW w:w="483" w:type="dxa"/>
            <w:noWrap/>
            <w:hideMark/>
          </w:tcPr>
          <w:p w14:paraId="0AFAEC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73DA0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4949B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9F1E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62B1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C3301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BBB69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C916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73EF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AF43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0BE1F2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8BE1E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B117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4D5347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24965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5EE14B7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F2051C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87726</w:t>
            </w:r>
          </w:p>
        </w:tc>
        <w:tc>
          <w:tcPr>
            <w:tcW w:w="2176" w:type="dxa"/>
            <w:noWrap/>
            <w:hideMark/>
          </w:tcPr>
          <w:p w14:paraId="25EEE9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COMBAT MOBILITY</w:t>
            </w:r>
          </w:p>
        </w:tc>
        <w:tc>
          <w:tcPr>
            <w:tcW w:w="483" w:type="dxa"/>
            <w:noWrap/>
            <w:hideMark/>
          </w:tcPr>
          <w:p w14:paraId="598F56B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6AFEC5F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FD1E2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7B53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4412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891E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6FFF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9D7DF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F59E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DD02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BA808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4F86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EDDE1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6D998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A8B2D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CE0BCC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41966B5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87738</w:t>
            </w:r>
          </w:p>
        </w:tc>
        <w:tc>
          <w:tcPr>
            <w:tcW w:w="2176" w:type="dxa"/>
            <w:noWrap/>
            <w:hideMark/>
          </w:tcPr>
          <w:p w14:paraId="5D85E9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MTF ENROLLEES PURCHASED CARE</w:t>
            </w:r>
          </w:p>
        </w:tc>
        <w:tc>
          <w:tcPr>
            <w:tcW w:w="483" w:type="dxa"/>
            <w:noWrap/>
            <w:hideMark/>
          </w:tcPr>
          <w:p w14:paraId="756EB6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336E586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4261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A81AC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1834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A169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5892F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0BBE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C9F4A6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F6B4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7B479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766F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97E7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89B40F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1788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C28565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4B83FDE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87743</w:t>
            </w:r>
          </w:p>
        </w:tc>
        <w:tc>
          <w:tcPr>
            <w:tcW w:w="2176" w:type="dxa"/>
            <w:noWrap/>
            <w:hideMark/>
          </w:tcPr>
          <w:p w14:paraId="0B770C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SUPPLEMENTAL CARE - HEALTH CARE</w:t>
            </w:r>
          </w:p>
        </w:tc>
        <w:tc>
          <w:tcPr>
            <w:tcW w:w="483" w:type="dxa"/>
            <w:noWrap/>
            <w:hideMark/>
          </w:tcPr>
          <w:p w14:paraId="7121B7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3582FB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CEA589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558C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0EDB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F7F40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5854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A23A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2B21A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AE781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140CB1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BB09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B57AC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7C47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DB39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350F0686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284AD9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87745</w:t>
            </w:r>
          </w:p>
        </w:tc>
        <w:tc>
          <w:tcPr>
            <w:tcW w:w="2176" w:type="dxa"/>
            <w:noWrap/>
            <w:hideMark/>
          </w:tcPr>
          <w:p w14:paraId="3704EC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SUPPLEMENTAL CARE - MMSO DENTAL</w:t>
            </w:r>
          </w:p>
        </w:tc>
        <w:tc>
          <w:tcPr>
            <w:tcW w:w="483" w:type="dxa"/>
            <w:noWrap/>
            <w:hideMark/>
          </w:tcPr>
          <w:p w14:paraId="52DF7E6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301B0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2D752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98892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6DAB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56614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83D76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E5D1A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3A87E6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054E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0A0156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61F9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219B15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558829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63AB134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CB8715E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C7A0EF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87749</w:t>
            </w:r>
          </w:p>
        </w:tc>
        <w:tc>
          <w:tcPr>
            <w:tcW w:w="2176" w:type="dxa"/>
            <w:noWrap/>
            <w:hideMark/>
          </w:tcPr>
          <w:p w14:paraId="119CA36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OVERSEAS PURCHASED HEALTH CARE</w:t>
            </w:r>
          </w:p>
        </w:tc>
        <w:tc>
          <w:tcPr>
            <w:tcW w:w="483" w:type="dxa"/>
            <w:noWrap/>
            <w:hideMark/>
          </w:tcPr>
          <w:p w14:paraId="413544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3381FD8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CE6D4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72BA1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5905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C2C4C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A7572B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6BF877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CBBB8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9513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1713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48FD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4211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A6B3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03643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76AC8D8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AE213D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87753</w:t>
            </w:r>
          </w:p>
        </w:tc>
        <w:tc>
          <w:tcPr>
            <w:tcW w:w="2176" w:type="dxa"/>
            <w:noWrap/>
            <w:hideMark/>
          </w:tcPr>
          <w:p w14:paraId="2E2000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ENV CONSERVATION</w:t>
            </w:r>
          </w:p>
        </w:tc>
        <w:tc>
          <w:tcPr>
            <w:tcW w:w="483" w:type="dxa"/>
            <w:noWrap/>
            <w:hideMark/>
          </w:tcPr>
          <w:p w14:paraId="1CB2212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8AF626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5E3B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928AD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89C3C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BBE6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8989C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77017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80F7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8AC29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FC033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79B58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735A8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0989EB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0D33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131424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6A7B64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87754</w:t>
            </w:r>
          </w:p>
        </w:tc>
        <w:tc>
          <w:tcPr>
            <w:tcW w:w="2176" w:type="dxa"/>
            <w:noWrap/>
            <w:hideMark/>
          </w:tcPr>
          <w:p w14:paraId="0B0870E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POLLUTION PREV</w:t>
            </w:r>
          </w:p>
        </w:tc>
        <w:tc>
          <w:tcPr>
            <w:tcW w:w="483" w:type="dxa"/>
            <w:noWrap/>
            <w:hideMark/>
          </w:tcPr>
          <w:p w14:paraId="5DE0F1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993936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D8A42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1A03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0A09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1403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BC4E9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3FAC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CB3B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C1B8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EDAA8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8F3E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3643D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79D079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398F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578C3F58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9C8A13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87756</w:t>
            </w:r>
          </w:p>
        </w:tc>
        <w:tc>
          <w:tcPr>
            <w:tcW w:w="2176" w:type="dxa"/>
            <w:noWrap/>
            <w:hideMark/>
          </w:tcPr>
          <w:p w14:paraId="10DDAB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ENV COMPLIANCE</w:t>
            </w:r>
          </w:p>
        </w:tc>
        <w:tc>
          <w:tcPr>
            <w:tcW w:w="483" w:type="dxa"/>
            <w:noWrap/>
            <w:hideMark/>
          </w:tcPr>
          <w:p w14:paraId="2312A6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D86024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1311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B9CBB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C0EC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248E0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C6E3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033A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ED18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D90E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1B7E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CDBCA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701BAE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86C02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99F6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32E8784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A6707B5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87758</w:t>
            </w:r>
          </w:p>
        </w:tc>
        <w:tc>
          <w:tcPr>
            <w:tcW w:w="2176" w:type="dxa"/>
            <w:noWrap/>
            <w:hideMark/>
          </w:tcPr>
          <w:p w14:paraId="1D9F84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CYBERSECURITY</w:t>
            </w:r>
          </w:p>
        </w:tc>
        <w:tc>
          <w:tcPr>
            <w:tcW w:w="483" w:type="dxa"/>
            <w:noWrap/>
            <w:hideMark/>
          </w:tcPr>
          <w:p w14:paraId="0BA8CD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5D30C6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90F2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FA708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ECCFF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8F3DA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E1805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A7EC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72D917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3245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B016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5BB1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BB05B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C3B22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970D5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25A9A3D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B5B57B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87760</w:t>
            </w:r>
          </w:p>
        </w:tc>
        <w:tc>
          <w:tcPr>
            <w:tcW w:w="2176" w:type="dxa"/>
            <w:noWrap/>
            <w:hideMark/>
          </w:tcPr>
          <w:p w14:paraId="1A4107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VET SERVICES</w:t>
            </w:r>
          </w:p>
        </w:tc>
        <w:tc>
          <w:tcPr>
            <w:tcW w:w="483" w:type="dxa"/>
            <w:noWrap/>
            <w:hideMark/>
          </w:tcPr>
          <w:p w14:paraId="4BC7F6A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14D8A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CB29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0077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BF3CD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317B7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F5C8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2C90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FA097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EE883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90D48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AA8C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D977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C598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687E00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222CAF1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80027C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87776</w:t>
            </w:r>
          </w:p>
        </w:tc>
        <w:tc>
          <w:tcPr>
            <w:tcW w:w="2176" w:type="dxa"/>
            <w:noWrap/>
            <w:hideMark/>
          </w:tcPr>
          <w:p w14:paraId="3902FC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MINOR CONST-CONUS-HEALTHCARE</w:t>
            </w:r>
          </w:p>
        </w:tc>
        <w:tc>
          <w:tcPr>
            <w:tcW w:w="483" w:type="dxa"/>
            <w:noWrap/>
            <w:hideMark/>
          </w:tcPr>
          <w:p w14:paraId="42AFA3B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672873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DE35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8BD78C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D0133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47EB89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7B6F5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66C10B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C9EC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7D61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820FA7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3649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1B467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0E07B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EE77FE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C21BFB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BD022F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87778</w:t>
            </w:r>
          </w:p>
        </w:tc>
        <w:tc>
          <w:tcPr>
            <w:tcW w:w="2176" w:type="dxa"/>
            <w:noWrap/>
            <w:hideMark/>
          </w:tcPr>
          <w:p w14:paraId="4ADB40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MAINT AND REPAIR-CONUS-HEALTHCARE</w:t>
            </w:r>
          </w:p>
        </w:tc>
        <w:tc>
          <w:tcPr>
            <w:tcW w:w="483" w:type="dxa"/>
            <w:noWrap/>
            <w:hideMark/>
          </w:tcPr>
          <w:p w14:paraId="58555A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D87C3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C68DA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9AA5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0B9A0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421B9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2929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261B1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E98CC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C9B4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4257E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8542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C4658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1AD05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AB6A8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D45850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5C3A14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87779</w:t>
            </w:r>
          </w:p>
        </w:tc>
        <w:tc>
          <w:tcPr>
            <w:tcW w:w="2176" w:type="dxa"/>
            <w:noWrap/>
            <w:hideMark/>
          </w:tcPr>
          <w:p w14:paraId="7D0EC8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REAL PROP SVCS-CONUS-HEALTHCARE</w:t>
            </w:r>
          </w:p>
        </w:tc>
        <w:tc>
          <w:tcPr>
            <w:tcW w:w="483" w:type="dxa"/>
            <w:noWrap/>
            <w:hideMark/>
          </w:tcPr>
          <w:p w14:paraId="3B2361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7628F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30B8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1655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DB613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2DB1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F9CE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6A06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90DE1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0A608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AE78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5FFA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92BF4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65E2E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1ACD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839257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F0C933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87781</w:t>
            </w:r>
          </w:p>
        </w:tc>
        <w:tc>
          <w:tcPr>
            <w:tcW w:w="2176" w:type="dxa"/>
            <w:noWrap/>
            <w:hideMark/>
          </w:tcPr>
          <w:p w14:paraId="107877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NON-CENTRALLY MANAGED SERVICE MEDICAL IM/IT</w:t>
            </w:r>
          </w:p>
        </w:tc>
        <w:tc>
          <w:tcPr>
            <w:tcW w:w="483" w:type="dxa"/>
            <w:noWrap/>
            <w:hideMark/>
          </w:tcPr>
          <w:p w14:paraId="78921C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85774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E13B2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4AC729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6B4E84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5404C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B5616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65CC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6F03B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EEF1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9AC05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74A4A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11EA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4FD2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50076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6DC6193A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35FAD89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87784</w:t>
            </w:r>
          </w:p>
        </w:tc>
        <w:tc>
          <w:tcPr>
            <w:tcW w:w="2176" w:type="dxa"/>
            <w:noWrap/>
            <w:hideMark/>
          </w:tcPr>
          <w:p w14:paraId="189130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O&amp;M INFO TECH DEVELOP - INTEGRATED HEALTH RECORD</w:t>
            </w:r>
          </w:p>
        </w:tc>
        <w:tc>
          <w:tcPr>
            <w:tcW w:w="483" w:type="dxa"/>
            <w:noWrap/>
            <w:hideMark/>
          </w:tcPr>
          <w:p w14:paraId="14ECF69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61BC6AC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45914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8634D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8EED9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3EABB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4DE20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3E5AF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D78F3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2E62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29716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3A15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647EA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5B70D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0577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1D8697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3C2BB0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87785</w:t>
            </w:r>
          </w:p>
        </w:tc>
        <w:tc>
          <w:tcPr>
            <w:tcW w:w="2176" w:type="dxa"/>
            <w:noWrap/>
            <w:hideMark/>
          </w:tcPr>
          <w:p w14:paraId="408E10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AFIP</w:t>
            </w:r>
          </w:p>
        </w:tc>
        <w:tc>
          <w:tcPr>
            <w:tcW w:w="483" w:type="dxa"/>
            <w:noWrap/>
            <w:hideMark/>
          </w:tcPr>
          <w:p w14:paraId="251EBC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272336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CEC76B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6928F3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8CF0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CFF78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CB8DB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07CB7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1674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D9034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03F2B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6DE3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CAFF4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349EB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EB932A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6D79B8F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653A4D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87786</w:t>
            </w:r>
          </w:p>
        </w:tc>
        <w:tc>
          <w:tcPr>
            <w:tcW w:w="2176" w:type="dxa"/>
            <w:noWrap/>
            <w:hideMark/>
          </w:tcPr>
          <w:p w14:paraId="31E6DFE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JOINT PATHOLOGY CENTER (JPC)</w:t>
            </w:r>
          </w:p>
        </w:tc>
        <w:tc>
          <w:tcPr>
            <w:tcW w:w="483" w:type="dxa"/>
            <w:noWrap/>
            <w:hideMark/>
          </w:tcPr>
          <w:p w14:paraId="0128D3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642BD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5F7D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6BDC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8010E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B9FBF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7622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1288D6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C6D98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92FF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05569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7C987C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196A21F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17A546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3A8EE4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4B4EAD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8777FC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87789</w:t>
            </w:r>
          </w:p>
        </w:tc>
        <w:tc>
          <w:tcPr>
            <w:tcW w:w="2176" w:type="dxa"/>
            <w:noWrap/>
            <w:hideMark/>
          </w:tcPr>
          <w:p w14:paraId="4B6E1CC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DRUG ABUSE TREATMENT-OSD</w:t>
            </w:r>
          </w:p>
        </w:tc>
        <w:tc>
          <w:tcPr>
            <w:tcW w:w="483" w:type="dxa"/>
            <w:noWrap/>
            <w:hideMark/>
          </w:tcPr>
          <w:p w14:paraId="5A52170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A4ACF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FF69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78A9B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1472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7B829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34D75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A2AF5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52E24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646B8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133D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3CA3A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C5F8B6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747F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58E0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5B8A23B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BA145AB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87790</w:t>
            </w:r>
          </w:p>
        </w:tc>
        <w:tc>
          <w:tcPr>
            <w:tcW w:w="2176" w:type="dxa"/>
            <w:noWrap/>
            <w:hideMark/>
          </w:tcPr>
          <w:p w14:paraId="14FA80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VISUAL INFO ACTIVITIES</w:t>
            </w:r>
          </w:p>
        </w:tc>
        <w:tc>
          <w:tcPr>
            <w:tcW w:w="483" w:type="dxa"/>
            <w:noWrap/>
            <w:hideMark/>
          </w:tcPr>
          <w:p w14:paraId="692522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0B831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540E66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5D4A2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96F31A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9D0E4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DEC46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C4DD90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8C05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AFD0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AED75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2B30C3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E962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67D5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794C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27E9749E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D887BEB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87793</w:t>
            </w:r>
          </w:p>
        </w:tc>
        <w:tc>
          <w:tcPr>
            <w:tcW w:w="2176" w:type="dxa"/>
            <w:noWrap/>
            <w:hideMark/>
          </w:tcPr>
          <w:p w14:paraId="5806C3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CENTRALLY MANAGED SERVICE MEDICAL IM/IT</w:t>
            </w:r>
          </w:p>
        </w:tc>
        <w:tc>
          <w:tcPr>
            <w:tcW w:w="483" w:type="dxa"/>
            <w:noWrap/>
            <w:hideMark/>
          </w:tcPr>
          <w:p w14:paraId="1692A3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287300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4A36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1556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EA41A8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99B4E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BF08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A84CA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9295F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8EF3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12E6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618F3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64E00A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7BBFD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7B65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1FB6D6D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22B95B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87795</w:t>
            </w:r>
          </w:p>
        </w:tc>
        <w:tc>
          <w:tcPr>
            <w:tcW w:w="2176" w:type="dxa"/>
            <w:noWrap/>
            <w:hideMark/>
          </w:tcPr>
          <w:p w14:paraId="1D1C19F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BASE COMM-CONUS-HLTH CARE</w:t>
            </w:r>
          </w:p>
        </w:tc>
        <w:tc>
          <w:tcPr>
            <w:tcW w:w="483" w:type="dxa"/>
            <w:noWrap/>
            <w:hideMark/>
          </w:tcPr>
          <w:p w14:paraId="5A1C52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B8851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7AF33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75B46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3A5E4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4A2F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0C4D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611ED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BEA5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D33F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74A667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49946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DCE53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63AF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E4BDE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0CB8BB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45D0020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87796</w:t>
            </w:r>
          </w:p>
        </w:tc>
        <w:tc>
          <w:tcPr>
            <w:tcW w:w="2176" w:type="dxa"/>
            <w:noWrap/>
            <w:hideMark/>
          </w:tcPr>
          <w:p w14:paraId="3EDA95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BASE OPS-CONUS-HEALTH CARE</w:t>
            </w:r>
          </w:p>
        </w:tc>
        <w:tc>
          <w:tcPr>
            <w:tcW w:w="483" w:type="dxa"/>
            <w:noWrap/>
            <w:hideMark/>
          </w:tcPr>
          <w:p w14:paraId="62A373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3395CDB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501638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543C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7B09A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183F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654EB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E0238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BFDA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A1CB6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8BBFA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E4475A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61AD6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4540C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CD3B4C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4ED62D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BBAC4C4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87798</w:t>
            </w:r>
          </w:p>
        </w:tc>
        <w:tc>
          <w:tcPr>
            <w:tcW w:w="2176" w:type="dxa"/>
            <w:noWrap/>
            <w:hideMark/>
          </w:tcPr>
          <w:p w14:paraId="271B67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MANAGEMENT HQ-HEALTHCARE</w:t>
            </w:r>
          </w:p>
        </w:tc>
        <w:tc>
          <w:tcPr>
            <w:tcW w:w="483" w:type="dxa"/>
            <w:noWrap/>
            <w:hideMark/>
          </w:tcPr>
          <w:p w14:paraId="6155BA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30E56F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03D53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716FA4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78BDC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9892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2C55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C6225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E1F492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14735B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3E381D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9F829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68BF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D948C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E0B0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6D8ED1CC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1F52B5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87900</w:t>
            </w:r>
          </w:p>
        </w:tc>
        <w:tc>
          <w:tcPr>
            <w:tcW w:w="2176" w:type="dxa"/>
            <w:noWrap/>
            <w:hideMark/>
          </w:tcPr>
          <w:p w14:paraId="558D928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DEF MD CTRS, STN HSPS &amp; MD CLNS-OCONUS</w:t>
            </w:r>
          </w:p>
        </w:tc>
        <w:tc>
          <w:tcPr>
            <w:tcW w:w="483" w:type="dxa"/>
            <w:noWrap/>
            <w:hideMark/>
          </w:tcPr>
          <w:p w14:paraId="333A6B8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633B0B6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3068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B15609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E2769F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91995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9A8E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52FA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5E974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DEF4B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5EA3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3A558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3A1D2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7C3E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A79611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4513CC6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B13778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87901</w:t>
            </w:r>
          </w:p>
        </w:tc>
        <w:tc>
          <w:tcPr>
            <w:tcW w:w="2176" w:type="dxa"/>
            <w:noWrap/>
            <w:hideMark/>
          </w:tcPr>
          <w:p w14:paraId="54DCFF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PHARMACEUTICALS IN MEDICAL CENTER-OCONUS</w:t>
            </w:r>
          </w:p>
        </w:tc>
        <w:tc>
          <w:tcPr>
            <w:tcW w:w="483" w:type="dxa"/>
            <w:noWrap/>
            <w:hideMark/>
          </w:tcPr>
          <w:p w14:paraId="3D396DE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F3B0CF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76D40D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5D3B2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B3A9F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B8CAE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F2211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0923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E9BEDD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F00BCD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A58FBF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C607B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23F0E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DD58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189F8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C486FE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3960ADA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87915</w:t>
            </w:r>
          </w:p>
        </w:tc>
        <w:tc>
          <w:tcPr>
            <w:tcW w:w="2176" w:type="dxa"/>
            <w:noWrap/>
            <w:hideMark/>
          </w:tcPr>
          <w:p w14:paraId="4E2B08D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DENTAL CARE ACT-OCONUS</w:t>
            </w:r>
          </w:p>
        </w:tc>
        <w:tc>
          <w:tcPr>
            <w:tcW w:w="483" w:type="dxa"/>
            <w:noWrap/>
            <w:hideMark/>
          </w:tcPr>
          <w:p w14:paraId="63FEEA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456626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CCC50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B0C25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41C61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C3A9E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58F02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0128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7DD8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E6BB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A2CFF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F1031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53A3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A89C9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98B33A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67861726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1F89A53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87976</w:t>
            </w:r>
          </w:p>
        </w:tc>
        <w:tc>
          <w:tcPr>
            <w:tcW w:w="2176" w:type="dxa"/>
            <w:noWrap/>
            <w:hideMark/>
          </w:tcPr>
          <w:p w14:paraId="494533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MINOR CONST-OCONUS</w:t>
            </w:r>
          </w:p>
        </w:tc>
        <w:tc>
          <w:tcPr>
            <w:tcW w:w="483" w:type="dxa"/>
            <w:noWrap/>
            <w:hideMark/>
          </w:tcPr>
          <w:p w14:paraId="7ED95F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742ED9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45CC0E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6221A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B30B6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C8EC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32FB6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0E460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46FD8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787C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4978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96FA6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11226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60985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C1F94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184A5BB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E3309B6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87978</w:t>
            </w:r>
          </w:p>
        </w:tc>
        <w:tc>
          <w:tcPr>
            <w:tcW w:w="2176" w:type="dxa"/>
            <w:noWrap/>
            <w:hideMark/>
          </w:tcPr>
          <w:p w14:paraId="27085D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MAINT &amp; REPAIR-OCONUS</w:t>
            </w:r>
          </w:p>
        </w:tc>
        <w:tc>
          <w:tcPr>
            <w:tcW w:w="483" w:type="dxa"/>
            <w:noWrap/>
            <w:hideMark/>
          </w:tcPr>
          <w:p w14:paraId="06E80A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EDE43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D8B71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7F4F7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BD9E6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77E3B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66F75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C2C5A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8AF4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D8F29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DEE2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B432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FB9C0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9CA3F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14AE6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42048A5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8D6C250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87979</w:t>
            </w:r>
          </w:p>
        </w:tc>
        <w:tc>
          <w:tcPr>
            <w:tcW w:w="2176" w:type="dxa"/>
            <w:noWrap/>
            <w:hideMark/>
          </w:tcPr>
          <w:p w14:paraId="51E946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REAL PROP SVCS-OCONUS</w:t>
            </w:r>
          </w:p>
        </w:tc>
        <w:tc>
          <w:tcPr>
            <w:tcW w:w="483" w:type="dxa"/>
            <w:noWrap/>
            <w:hideMark/>
          </w:tcPr>
          <w:p w14:paraId="7D44D16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542388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2320C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50B13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EDD7D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7D197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1458D1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4390E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F1B32C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76F67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BDA4A3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5DD3A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A8EA0C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BB32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489B5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235257E9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33B6D0A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87981</w:t>
            </w:r>
          </w:p>
        </w:tc>
        <w:tc>
          <w:tcPr>
            <w:tcW w:w="2176" w:type="dxa"/>
            <w:noWrap/>
            <w:hideMark/>
          </w:tcPr>
          <w:p w14:paraId="59D2FF2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NON-CENTRALLY MANAGED SERVICE MEDICAL IM/IT-OCONUS</w:t>
            </w:r>
          </w:p>
        </w:tc>
        <w:tc>
          <w:tcPr>
            <w:tcW w:w="483" w:type="dxa"/>
            <w:noWrap/>
            <w:hideMark/>
          </w:tcPr>
          <w:p w14:paraId="0E92A7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2B3B2A6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7D6723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E91F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77763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FEE02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EA90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0B00E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D266E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58A5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1CBD2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3544E9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5759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60B13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1F231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39A2A536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9035898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87995</w:t>
            </w:r>
          </w:p>
        </w:tc>
        <w:tc>
          <w:tcPr>
            <w:tcW w:w="2176" w:type="dxa"/>
            <w:noWrap/>
            <w:hideMark/>
          </w:tcPr>
          <w:p w14:paraId="006A759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BASE COMM-OCONUS</w:t>
            </w:r>
          </w:p>
        </w:tc>
        <w:tc>
          <w:tcPr>
            <w:tcW w:w="483" w:type="dxa"/>
            <w:noWrap/>
            <w:hideMark/>
          </w:tcPr>
          <w:p w14:paraId="0F2F03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99E265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32CC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EDB9B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EB8B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C4CC8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C1CA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D770E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74F8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60E95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DE40A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07068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6A27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86ACD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A23A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544EFF2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FA8E64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87996</w:t>
            </w:r>
          </w:p>
        </w:tc>
        <w:tc>
          <w:tcPr>
            <w:tcW w:w="2176" w:type="dxa"/>
            <w:noWrap/>
            <w:hideMark/>
          </w:tcPr>
          <w:p w14:paraId="7D970D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BASE OPS-OCONUS</w:t>
            </w:r>
          </w:p>
        </w:tc>
        <w:tc>
          <w:tcPr>
            <w:tcW w:w="483" w:type="dxa"/>
            <w:noWrap/>
            <w:hideMark/>
          </w:tcPr>
          <w:p w14:paraId="26F0D4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00080A3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F7D2B0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E8DB8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3B8B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E5777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C91F7E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6DF00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42F7E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08C1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F89D7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BED5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132F7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A11506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4788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6A63CD02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59EC13F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88093</w:t>
            </w:r>
          </w:p>
        </w:tc>
        <w:tc>
          <w:tcPr>
            <w:tcW w:w="2176" w:type="dxa"/>
            <w:noWrap/>
            <w:hideMark/>
          </w:tcPr>
          <w:p w14:paraId="66687E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DEMOLITION</w:t>
            </w:r>
          </w:p>
        </w:tc>
        <w:tc>
          <w:tcPr>
            <w:tcW w:w="483" w:type="dxa"/>
            <w:noWrap/>
            <w:hideMark/>
          </w:tcPr>
          <w:p w14:paraId="51C715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D85648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16E537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0845CC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0E7739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4A3E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3A41A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EF646F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0E3A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D9560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C5905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3E94D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1AE0200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2339309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6409E35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769F86D4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1BCB35A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88718</w:t>
            </w:r>
          </w:p>
        </w:tc>
        <w:tc>
          <w:tcPr>
            <w:tcW w:w="2176" w:type="dxa"/>
            <w:noWrap/>
            <w:hideMark/>
          </w:tcPr>
          <w:p w14:paraId="0F392D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 FAMILY ADVOCACY</w:t>
            </w:r>
          </w:p>
        </w:tc>
        <w:tc>
          <w:tcPr>
            <w:tcW w:w="483" w:type="dxa"/>
            <w:noWrap/>
            <w:hideMark/>
          </w:tcPr>
          <w:p w14:paraId="1F8815D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2BB56F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804047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2D29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9F963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D5156F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83713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9C341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8609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132DB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2D21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735B6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098698E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0BA3EE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2AF0E57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07D99406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1045E3C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88745</w:t>
            </w:r>
          </w:p>
        </w:tc>
        <w:tc>
          <w:tcPr>
            <w:tcW w:w="2176" w:type="dxa"/>
            <w:noWrap/>
            <w:hideMark/>
          </w:tcPr>
          <w:p w14:paraId="7FA0214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 DHP FAMILY HOUSING  - OPERATIONS ARMY</w:t>
            </w:r>
          </w:p>
        </w:tc>
        <w:tc>
          <w:tcPr>
            <w:tcW w:w="483" w:type="dxa"/>
            <w:noWrap/>
            <w:hideMark/>
          </w:tcPr>
          <w:p w14:paraId="3D2A6A5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F3DECF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5B868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E7C3D3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4480C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0D356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C7561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3D77E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2CEB4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4BA66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3C084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154DA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5F4FCCD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137131A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788B02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13FF22B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11056C3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88789</w:t>
            </w:r>
          </w:p>
        </w:tc>
        <w:tc>
          <w:tcPr>
            <w:tcW w:w="2176" w:type="dxa"/>
            <w:noWrap/>
            <w:hideMark/>
          </w:tcPr>
          <w:p w14:paraId="2ADD539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COUNTERDRUG DEMAND REDUCTION ACTIVITIES, ARMY</w:t>
            </w:r>
          </w:p>
        </w:tc>
        <w:tc>
          <w:tcPr>
            <w:tcW w:w="483" w:type="dxa"/>
            <w:noWrap/>
            <w:hideMark/>
          </w:tcPr>
          <w:p w14:paraId="07DD0FD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6B57D3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91F6E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B9FE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F579F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8C8F4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E60D5A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F254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28F10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6785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F78B9D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57D639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634BF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65F29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419272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</w:tr>
      <w:tr w:rsidR="0029301D" w:rsidRPr="00AD6CEF" w14:paraId="39AA9B23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DE468E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89732</w:t>
            </w:r>
          </w:p>
        </w:tc>
        <w:tc>
          <w:tcPr>
            <w:tcW w:w="2176" w:type="dxa"/>
            <w:noWrap/>
            <w:hideMark/>
          </w:tcPr>
          <w:p w14:paraId="7E9941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 OFF-DUTY AND VOLUNTARY ED PROGRAMS, ARMY</w:t>
            </w:r>
          </w:p>
        </w:tc>
        <w:tc>
          <w:tcPr>
            <w:tcW w:w="483" w:type="dxa"/>
            <w:noWrap/>
            <w:hideMark/>
          </w:tcPr>
          <w:p w14:paraId="5869449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59781C2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DD0E2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76113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2804E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4573E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67BB87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6151F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792B10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9D03E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FAC54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2105A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E1F7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9D97B4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5B03B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1D3009D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10E59C4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8XXXX</w:t>
            </w:r>
          </w:p>
        </w:tc>
        <w:tc>
          <w:tcPr>
            <w:tcW w:w="2176" w:type="dxa"/>
            <w:noWrap/>
            <w:hideMark/>
          </w:tcPr>
          <w:p w14:paraId="7E969C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P8 CODE</w:t>
            </w:r>
          </w:p>
        </w:tc>
        <w:tc>
          <w:tcPr>
            <w:tcW w:w="483" w:type="dxa"/>
            <w:noWrap/>
            <w:hideMark/>
          </w:tcPr>
          <w:p w14:paraId="72ED95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F8C8C2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E90FA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10B4E7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9CD22C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BC5BC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E19A43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8BD409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F6402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AAE953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69F54B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980F1D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2CB131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A7F32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D27256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59F51BE8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6CB6E3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91298</w:t>
            </w:r>
          </w:p>
        </w:tc>
        <w:tc>
          <w:tcPr>
            <w:tcW w:w="2176" w:type="dxa"/>
            <w:noWrap/>
            <w:hideMark/>
          </w:tcPr>
          <w:p w14:paraId="654FEC0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NON-DHP MANAGEMENT HQ - PUBLIC AFFAIRS, ARMY</w:t>
            </w:r>
          </w:p>
        </w:tc>
        <w:tc>
          <w:tcPr>
            <w:tcW w:w="483" w:type="dxa"/>
            <w:noWrap/>
            <w:hideMark/>
          </w:tcPr>
          <w:p w14:paraId="461E9D4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1F84E412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82E454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223A9B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D33199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6A7C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C27795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65CEA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B689C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AD17E3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E3521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D0A42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73652A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0E568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1AE5F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46C7670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B3C71B1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9XXXX</w:t>
            </w:r>
          </w:p>
        </w:tc>
        <w:tc>
          <w:tcPr>
            <w:tcW w:w="2176" w:type="dxa"/>
            <w:noWrap/>
            <w:hideMark/>
          </w:tcPr>
          <w:p w14:paraId="48E2680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TEMPORARY P9 CODE</w:t>
            </w:r>
          </w:p>
        </w:tc>
        <w:tc>
          <w:tcPr>
            <w:tcW w:w="483" w:type="dxa"/>
            <w:noWrap/>
            <w:hideMark/>
          </w:tcPr>
          <w:p w14:paraId="30BE588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5" w:type="dxa"/>
            <w:noWrap/>
            <w:hideMark/>
          </w:tcPr>
          <w:p w14:paraId="1157B19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C442F8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EDFB00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6FA9C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4D0C6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4DB87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8AB0E1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48662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8442F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0A7C5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350D15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7B2E1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6A36F57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6F30751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9301D" w:rsidRPr="00AD6CEF" w14:paraId="0721B0A5" w14:textId="77777777" w:rsidTr="0029301D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0084927" w14:textId="77777777" w:rsidR="0029301D" w:rsidRPr="00AD6CEF" w:rsidRDefault="0029301D" w:rsidP="00EA1A4D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93300</w:t>
            </w:r>
          </w:p>
        </w:tc>
        <w:tc>
          <w:tcPr>
            <w:tcW w:w="2176" w:type="dxa"/>
            <w:noWrap/>
            <w:hideMark/>
          </w:tcPr>
          <w:p w14:paraId="68EB4C49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SUPPORT TO FACA ADVISORY BOARD ACTIVITIES</w:t>
            </w:r>
          </w:p>
        </w:tc>
        <w:tc>
          <w:tcPr>
            <w:tcW w:w="483" w:type="dxa"/>
            <w:noWrap/>
            <w:hideMark/>
          </w:tcPr>
          <w:p w14:paraId="25DA74A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5" w:type="dxa"/>
            <w:noWrap/>
            <w:hideMark/>
          </w:tcPr>
          <w:p w14:paraId="48BAB064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0DD83A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2CF220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519348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E8C334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39924C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25DB23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854A18F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1C6CE9B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2F0DA1E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CEC6126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357EE1C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AD6CEF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5689F5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5F7310D" w14:textId="77777777" w:rsidR="0029301D" w:rsidRPr="00AD6CEF" w:rsidRDefault="0029301D" w:rsidP="00EA1A4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32825327" w14:textId="77777777" w:rsidR="00945C1D" w:rsidRPr="00AD6CEF" w:rsidRDefault="00945C1D" w:rsidP="00FB5BC6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</w:p>
    <w:p w14:paraId="4CBCD543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034E39DE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6B0EBAE9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2F255E81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47A74DF5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78669AB3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1349B80C" w14:textId="6DFBA7EE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6A665237" w14:textId="77777777" w:rsidR="00F275B5" w:rsidRDefault="00F275B5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0E2650F2" w14:textId="77777777" w:rsidR="00945C1D" w:rsidRPr="00EA4BBD" w:rsidRDefault="00945C1D" w:rsidP="00EA4BBD">
      <w:pPr>
        <w:jc w:val="center"/>
        <w:rPr>
          <w:rFonts w:ascii="Verdana" w:hAnsi="Verdana"/>
          <w:b/>
          <w:sz w:val="20"/>
          <w:szCs w:val="20"/>
        </w:rPr>
      </w:pPr>
      <w:r w:rsidRPr="00EA4BBD">
        <w:rPr>
          <w:rFonts w:ascii="Verdana" w:hAnsi="Verdana"/>
          <w:b/>
          <w:bCs/>
          <w:sz w:val="20"/>
          <w:szCs w:val="20"/>
        </w:rPr>
        <w:t>Appendix B-2—Program Element Code</w:t>
      </w:r>
    </w:p>
    <w:p w14:paraId="6EFC0A4F" w14:textId="77777777" w:rsidR="00945C1D" w:rsidRPr="00EA4BBD" w:rsidRDefault="00945C1D" w:rsidP="00EA4BBD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</w:p>
    <w:p w14:paraId="562473F5" w14:textId="54FF38F1" w:rsidR="00945C1D" w:rsidRPr="00EA4BBD" w:rsidRDefault="00A319FC" w:rsidP="00EA4BBD">
      <w:pPr>
        <w:pStyle w:val="BodyText"/>
        <w:jc w:val="left"/>
        <w:rPr>
          <w:rFonts w:ascii="Verdana" w:hAnsi="Verdana"/>
          <w:bCs w:val="0"/>
          <w:sz w:val="16"/>
          <w:szCs w:val="16"/>
        </w:rPr>
      </w:pPr>
      <w:r>
        <w:rPr>
          <w:rFonts w:ascii="Verdana" w:hAnsi="Verdana"/>
          <w:bCs w:val="0"/>
          <w:sz w:val="16"/>
          <w:szCs w:val="16"/>
        </w:rPr>
        <w:tab/>
      </w:r>
      <w:r>
        <w:rPr>
          <w:rFonts w:ascii="Verdana" w:hAnsi="Verdana"/>
          <w:bCs w:val="0"/>
          <w:sz w:val="16"/>
          <w:szCs w:val="16"/>
        </w:rPr>
        <w:tab/>
      </w:r>
      <w:r>
        <w:rPr>
          <w:rFonts w:ascii="Verdana" w:hAnsi="Verdana"/>
          <w:bCs w:val="0"/>
          <w:sz w:val="16"/>
          <w:szCs w:val="16"/>
        </w:rPr>
        <w:tab/>
      </w:r>
      <w:r>
        <w:rPr>
          <w:rFonts w:ascii="Verdana" w:hAnsi="Verdana"/>
          <w:bCs w:val="0"/>
          <w:sz w:val="16"/>
          <w:szCs w:val="16"/>
        </w:rPr>
        <w:tab/>
      </w:r>
      <w:r>
        <w:rPr>
          <w:rFonts w:ascii="Verdana" w:hAnsi="Verdana"/>
          <w:bCs w:val="0"/>
          <w:sz w:val="16"/>
          <w:szCs w:val="16"/>
        </w:rPr>
        <w:tab/>
      </w:r>
      <w:r w:rsidRPr="00EA4BBD">
        <w:rPr>
          <w:rFonts w:ascii="Arial" w:hAnsi="Arial" w:cs="Arial"/>
          <w:sz w:val="12"/>
          <w:szCs w:val="12"/>
        </w:rPr>
        <w:t>X Identifies Valid Program Element Code (PECs) by Fiscal Year</w:t>
      </w:r>
    </w:p>
    <w:tbl>
      <w:tblPr>
        <w:tblStyle w:val="TableGrid"/>
        <w:tblW w:w="5866" w:type="dxa"/>
        <w:jc w:val="center"/>
        <w:tblLook w:val="04A0" w:firstRow="1" w:lastRow="0" w:firstColumn="1" w:lastColumn="0" w:noHBand="0" w:noVBand="1"/>
        <w:tblCaption w:val="Appendix B-2—Program Element Code"/>
      </w:tblPr>
      <w:tblGrid>
        <w:gridCol w:w="672"/>
        <w:gridCol w:w="2176"/>
        <w:gridCol w:w="483"/>
        <w:gridCol w:w="483"/>
        <w:gridCol w:w="483"/>
        <w:gridCol w:w="523"/>
        <w:gridCol w:w="523"/>
        <w:gridCol w:w="523"/>
      </w:tblGrid>
      <w:tr w:rsidR="006151A3" w:rsidRPr="00EA4BBD" w14:paraId="432300A7" w14:textId="55CB9017" w:rsidTr="00AB6A8C">
        <w:trPr>
          <w:trHeight w:val="156"/>
          <w:tblHeader/>
          <w:jc w:val="center"/>
        </w:trPr>
        <w:tc>
          <w:tcPr>
            <w:tcW w:w="672" w:type="dxa"/>
            <w:noWrap/>
            <w:hideMark/>
          </w:tcPr>
          <w:p w14:paraId="1256CCA0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DoD PEC</w:t>
            </w:r>
          </w:p>
        </w:tc>
        <w:tc>
          <w:tcPr>
            <w:tcW w:w="2176" w:type="dxa"/>
            <w:noWrap/>
            <w:hideMark/>
          </w:tcPr>
          <w:p w14:paraId="26F4BE23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DoD PEC Description</w:t>
            </w:r>
          </w:p>
        </w:tc>
        <w:tc>
          <w:tcPr>
            <w:tcW w:w="483" w:type="dxa"/>
            <w:noWrap/>
            <w:hideMark/>
          </w:tcPr>
          <w:p w14:paraId="162F1E68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2016</w:t>
            </w:r>
          </w:p>
        </w:tc>
        <w:tc>
          <w:tcPr>
            <w:tcW w:w="483" w:type="dxa"/>
            <w:noWrap/>
            <w:hideMark/>
          </w:tcPr>
          <w:p w14:paraId="28AE3F85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2017</w:t>
            </w:r>
          </w:p>
        </w:tc>
        <w:tc>
          <w:tcPr>
            <w:tcW w:w="483" w:type="dxa"/>
            <w:noWrap/>
            <w:hideMark/>
          </w:tcPr>
          <w:p w14:paraId="3FC78C96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2018</w:t>
            </w:r>
          </w:p>
        </w:tc>
        <w:tc>
          <w:tcPr>
            <w:tcW w:w="523" w:type="dxa"/>
            <w:noWrap/>
            <w:hideMark/>
          </w:tcPr>
          <w:p w14:paraId="656923F7" w14:textId="77777777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2019-2020</w:t>
            </w:r>
          </w:p>
        </w:tc>
        <w:tc>
          <w:tcPr>
            <w:tcW w:w="523" w:type="dxa"/>
          </w:tcPr>
          <w:p w14:paraId="0D95B3E5" w14:textId="28682078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2021</w:t>
            </w: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D63B2BF" w14:textId="666A3111" w:rsidR="006151A3" w:rsidRPr="00EA4BBD" w:rsidRDefault="006151A3" w:rsidP="00EA4BBD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6151A3">
              <w:rPr>
                <w:rFonts w:ascii="Arial" w:hAnsi="Arial" w:cs="Arial"/>
                <w:sz w:val="12"/>
                <w:szCs w:val="12"/>
                <w:highlight w:val="yellow"/>
              </w:rPr>
              <w:t>2022</w:t>
            </w:r>
          </w:p>
        </w:tc>
      </w:tr>
      <w:tr w:rsidR="006151A3" w:rsidRPr="00EA4BBD" w14:paraId="7F086EAF" w14:textId="74CD34E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0DCE3C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0XXXX</w:t>
            </w:r>
          </w:p>
        </w:tc>
        <w:tc>
          <w:tcPr>
            <w:tcW w:w="2176" w:type="dxa"/>
            <w:noWrap/>
            <w:hideMark/>
          </w:tcPr>
          <w:p w14:paraId="251C27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OTHER CODE</w:t>
            </w:r>
          </w:p>
        </w:tc>
        <w:tc>
          <w:tcPr>
            <w:tcW w:w="483" w:type="dxa"/>
            <w:noWrap/>
            <w:hideMark/>
          </w:tcPr>
          <w:p w14:paraId="4419002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26F71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E0EB1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AA6C53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AE99BB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F739B4B" w14:textId="5E9EFF5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382D200" w14:textId="1119858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18B254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11075</w:t>
            </w:r>
          </w:p>
        </w:tc>
        <w:tc>
          <w:tcPr>
            <w:tcW w:w="2176" w:type="dxa"/>
            <w:noWrap/>
            <w:hideMark/>
          </w:tcPr>
          <w:p w14:paraId="5222492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BASE OPERATIONS - FORCE PROTECTION, ARMY</w:t>
            </w:r>
          </w:p>
        </w:tc>
        <w:tc>
          <w:tcPr>
            <w:tcW w:w="483" w:type="dxa"/>
            <w:noWrap/>
            <w:hideMark/>
          </w:tcPr>
          <w:p w14:paraId="085CF24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0C83B7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9DB5E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958DE0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14B5ED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B25756D" w14:textId="14B65213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6D5BB3F4" w14:textId="07168C1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CBF06B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12000</w:t>
            </w:r>
          </w:p>
        </w:tc>
        <w:tc>
          <w:tcPr>
            <w:tcW w:w="2176" w:type="dxa"/>
            <w:noWrap/>
            <w:hideMark/>
          </w:tcPr>
          <w:p w14:paraId="5770931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FAMILY ADV-DIR SVCS</w:t>
            </w:r>
          </w:p>
        </w:tc>
        <w:tc>
          <w:tcPr>
            <w:tcW w:w="483" w:type="dxa"/>
            <w:noWrap/>
            <w:hideMark/>
          </w:tcPr>
          <w:p w14:paraId="14C7843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52807E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C4CFB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8605C7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3C73C2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7096916" w14:textId="31774F7C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3E0F9CB4" w14:textId="0F1127D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213874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12011</w:t>
            </w:r>
          </w:p>
        </w:tc>
        <w:tc>
          <w:tcPr>
            <w:tcW w:w="2176" w:type="dxa"/>
            <w:noWrap/>
            <w:hideMark/>
          </w:tcPr>
          <w:p w14:paraId="7239C7D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LAND FORCES SYSTEM READINESS</w:t>
            </w:r>
          </w:p>
        </w:tc>
        <w:tc>
          <w:tcPr>
            <w:tcW w:w="483" w:type="dxa"/>
            <w:noWrap/>
            <w:hideMark/>
          </w:tcPr>
          <w:p w14:paraId="2DB5937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9E669B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7732B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85ECE7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824279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0323B73" w14:textId="493124C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F6CB48A" w14:textId="421F642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7FB7ED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13000</w:t>
            </w:r>
          </w:p>
        </w:tc>
        <w:tc>
          <w:tcPr>
            <w:tcW w:w="2176" w:type="dxa"/>
            <w:noWrap/>
            <w:hideMark/>
          </w:tcPr>
          <w:p w14:paraId="063E6CC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FAMILY ADVOCACY-ADMIN</w:t>
            </w:r>
          </w:p>
        </w:tc>
        <w:tc>
          <w:tcPr>
            <w:tcW w:w="483" w:type="dxa"/>
            <w:noWrap/>
            <w:hideMark/>
          </w:tcPr>
          <w:p w14:paraId="23DEEFD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AA31E9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EDA1FE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107144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7A27B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952CB11" w14:textId="7D5DEE1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A590A8E" w14:textId="0845384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856D3B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19200</w:t>
            </w:r>
          </w:p>
        </w:tc>
        <w:tc>
          <w:tcPr>
            <w:tcW w:w="2176" w:type="dxa"/>
            <w:noWrap/>
            <w:hideMark/>
          </w:tcPr>
          <w:p w14:paraId="36042B0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FAMILY HOUSING</w:t>
            </w:r>
          </w:p>
        </w:tc>
        <w:tc>
          <w:tcPr>
            <w:tcW w:w="483" w:type="dxa"/>
            <w:noWrap/>
            <w:hideMark/>
          </w:tcPr>
          <w:p w14:paraId="58F3A3F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E59D8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D864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C89393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5765E04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28C9AE3" w14:textId="1783E0D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43B9EAFA" w14:textId="471EDEE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4F6EDD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1XXXX</w:t>
            </w:r>
          </w:p>
        </w:tc>
        <w:tc>
          <w:tcPr>
            <w:tcW w:w="2176" w:type="dxa"/>
            <w:noWrap/>
            <w:hideMark/>
          </w:tcPr>
          <w:p w14:paraId="500EF52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P1 CODE</w:t>
            </w:r>
          </w:p>
        </w:tc>
        <w:tc>
          <w:tcPr>
            <w:tcW w:w="483" w:type="dxa"/>
            <w:noWrap/>
            <w:hideMark/>
          </w:tcPr>
          <w:p w14:paraId="68DF747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F82F16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7330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0721B15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329CC83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65A98CB" w14:textId="395574F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EBCA30C" w14:textId="5CA458C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E78627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21195</w:t>
            </w:r>
          </w:p>
        </w:tc>
        <w:tc>
          <w:tcPr>
            <w:tcW w:w="2176" w:type="dxa"/>
            <w:noWrap/>
            <w:hideMark/>
          </w:tcPr>
          <w:p w14:paraId="7B6673C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OTHER ADDITIONAL ACTIVITIES, ARMY</w:t>
            </w:r>
          </w:p>
        </w:tc>
        <w:tc>
          <w:tcPr>
            <w:tcW w:w="483" w:type="dxa"/>
            <w:noWrap/>
            <w:hideMark/>
          </w:tcPr>
          <w:p w14:paraId="24747F7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44BFBB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2034C8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39BBCB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28A3CB5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7EF54AA" w14:textId="1E741D6A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9929CB5" w14:textId="238FCD5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5C7C00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22214</w:t>
            </w:r>
          </w:p>
        </w:tc>
        <w:tc>
          <w:tcPr>
            <w:tcW w:w="2176" w:type="dxa"/>
            <w:noWrap/>
            <w:hideMark/>
          </w:tcPr>
          <w:p w14:paraId="2B1F918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FORCE TRAINING SUPPORT, ARMY</w:t>
            </w:r>
          </w:p>
        </w:tc>
        <w:tc>
          <w:tcPr>
            <w:tcW w:w="483" w:type="dxa"/>
            <w:noWrap/>
            <w:hideMark/>
          </w:tcPr>
          <w:p w14:paraId="751DF97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F786B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7F827D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61E667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74E800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EC50BF8" w14:textId="6799398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6EA8A37B" w14:textId="48691DF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8929183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28011</w:t>
            </w:r>
          </w:p>
        </w:tc>
        <w:tc>
          <w:tcPr>
            <w:tcW w:w="2176" w:type="dxa"/>
            <w:noWrap/>
            <w:hideMark/>
          </w:tcPr>
          <w:p w14:paraId="09E52C8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CJCS EXERCISE PROGRAM, ARMY</w:t>
            </w:r>
          </w:p>
        </w:tc>
        <w:tc>
          <w:tcPr>
            <w:tcW w:w="483" w:type="dxa"/>
            <w:noWrap/>
            <w:hideMark/>
          </w:tcPr>
          <w:p w14:paraId="37EAEE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ACD413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4C30E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8FCD7C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6EF8AB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3B00DD0" w14:textId="7C400D6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2E73141" w14:textId="140EA00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6949733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28047</w:t>
            </w:r>
          </w:p>
        </w:tc>
        <w:tc>
          <w:tcPr>
            <w:tcW w:w="2176" w:type="dxa"/>
            <w:noWrap/>
            <w:hideMark/>
          </w:tcPr>
          <w:p w14:paraId="1D79609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ANTITERRORISM, ARMY</w:t>
            </w:r>
          </w:p>
        </w:tc>
        <w:tc>
          <w:tcPr>
            <w:tcW w:w="483" w:type="dxa"/>
            <w:noWrap/>
            <w:hideMark/>
          </w:tcPr>
          <w:p w14:paraId="547A306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E9FD32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4757DE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A6BD9D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691D00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01F1B78" w14:textId="40505A0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41385294" w14:textId="146D910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A595CB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28538</w:t>
            </w:r>
          </w:p>
        </w:tc>
        <w:tc>
          <w:tcPr>
            <w:tcW w:w="2176" w:type="dxa"/>
            <w:noWrap/>
            <w:hideMark/>
          </w:tcPr>
          <w:p w14:paraId="7147752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INSTALLATION LAW ENFORCEMENT OPERATIONS</w:t>
            </w:r>
          </w:p>
        </w:tc>
        <w:tc>
          <w:tcPr>
            <w:tcW w:w="483" w:type="dxa"/>
            <w:noWrap/>
            <w:hideMark/>
          </w:tcPr>
          <w:p w14:paraId="5D6575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4E8D2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89162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E230C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01AF681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A61897E" w14:textId="659A9E60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DD5FB97" w14:textId="1AE47959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8C4E20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28539</w:t>
            </w:r>
          </w:p>
        </w:tc>
        <w:tc>
          <w:tcPr>
            <w:tcW w:w="2176" w:type="dxa"/>
            <w:noWrap/>
            <w:hideMark/>
          </w:tcPr>
          <w:p w14:paraId="241F93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INSTALLATION PHYSICAL SECURITY PROTECTION SVCS</w:t>
            </w:r>
          </w:p>
        </w:tc>
        <w:tc>
          <w:tcPr>
            <w:tcW w:w="483" w:type="dxa"/>
            <w:noWrap/>
            <w:hideMark/>
          </w:tcPr>
          <w:p w14:paraId="6A709CE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D41047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55374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A37585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845EE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A100540" w14:textId="77BAAEE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3FE507D3" w14:textId="63A651B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521A43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28719</w:t>
            </w:r>
          </w:p>
        </w:tc>
        <w:tc>
          <w:tcPr>
            <w:tcW w:w="2176" w:type="dxa"/>
            <w:noWrap/>
            <w:hideMark/>
          </w:tcPr>
          <w:p w14:paraId="16A60CC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CHILD DEVELOPMENT, ARMY</w:t>
            </w:r>
          </w:p>
        </w:tc>
        <w:tc>
          <w:tcPr>
            <w:tcW w:w="483" w:type="dxa"/>
            <w:noWrap/>
            <w:hideMark/>
          </w:tcPr>
          <w:p w14:paraId="7B45019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15BBD4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790D2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9FA927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CD2D93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E9B02FF" w14:textId="4FD5A31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016B8CA" w14:textId="1BCEDF1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069FD7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28720</w:t>
            </w:r>
          </w:p>
        </w:tc>
        <w:tc>
          <w:tcPr>
            <w:tcW w:w="2176" w:type="dxa"/>
            <w:noWrap/>
            <w:hideMark/>
          </w:tcPr>
          <w:p w14:paraId="0D2ED4C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FAMILY CENTERS, ARMY</w:t>
            </w:r>
          </w:p>
        </w:tc>
        <w:tc>
          <w:tcPr>
            <w:tcW w:w="483" w:type="dxa"/>
            <w:noWrap/>
            <w:hideMark/>
          </w:tcPr>
          <w:p w14:paraId="58A6398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FAACD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C58D0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7C0D0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B00931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A50F893" w14:textId="51DDD5C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31CCD58" w14:textId="3F5D185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2BBC71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2XXXX</w:t>
            </w:r>
          </w:p>
        </w:tc>
        <w:tc>
          <w:tcPr>
            <w:tcW w:w="2176" w:type="dxa"/>
            <w:noWrap/>
            <w:hideMark/>
          </w:tcPr>
          <w:p w14:paraId="08D2AA6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P2 CODE</w:t>
            </w:r>
          </w:p>
        </w:tc>
        <w:tc>
          <w:tcPr>
            <w:tcW w:w="483" w:type="dxa"/>
            <w:noWrap/>
            <w:hideMark/>
          </w:tcPr>
          <w:p w14:paraId="14E02FD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97758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84F85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037E6E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BA2798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17B7B86" w14:textId="4660521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0858D29" w14:textId="293EAD2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2FE5D4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30314</w:t>
            </w:r>
          </w:p>
        </w:tc>
        <w:tc>
          <w:tcPr>
            <w:tcW w:w="2176" w:type="dxa"/>
            <w:noWrap/>
            <w:hideMark/>
          </w:tcPr>
          <w:p w14:paraId="034CF1A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INFO SYSTEMS SECURITY PROGRAM, ARMY</w:t>
            </w:r>
          </w:p>
        </w:tc>
        <w:tc>
          <w:tcPr>
            <w:tcW w:w="483" w:type="dxa"/>
            <w:noWrap/>
            <w:hideMark/>
          </w:tcPr>
          <w:p w14:paraId="39DFD92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B9B8C0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958FDD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60E9AC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5955ED8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4868DF5" w14:textId="783A522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854DB36" w14:textId="1900DE7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E853E2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33126</w:t>
            </w:r>
          </w:p>
        </w:tc>
        <w:tc>
          <w:tcPr>
            <w:tcW w:w="2176" w:type="dxa"/>
            <w:noWrap/>
            <w:hideMark/>
          </w:tcPr>
          <w:p w14:paraId="48AF2DD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LONG HAUL COMMUNICATIONS - DCS, ARMY</w:t>
            </w:r>
          </w:p>
        </w:tc>
        <w:tc>
          <w:tcPr>
            <w:tcW w:w="483" w:type="dxa"/>
            <w:noWrap/>
            <w:hideMark/>
          </w:tcPr>
          <w:p w14:paraId="037EAE1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DE923B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40BCCE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3C1180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1C2C6E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162B193" w14:textId="706DE65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C2D5347" w14:textId="52433F6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A6AA44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33732</w:t>
            </w:r>
          </w:p>
        </w:tc>
        <w:tc>
          <w:tcPr>
            <w:tcW w:w="2176" w:type="dxa"/>
            <w:noWrap/>
            <w:hideMark/>
          </w:tcPr>
          <w:p w14:paraId="182CDC7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TRAINING AND RECRUITING, ARMY</w:t>
            </w:r>
          </w:p>
        </w:tc>
        <w:tc>
          <w:tcPr>
            <w:tcW w:w="483" w:type="dxa"/>
            <w:noWrap/>
            <w:hideMark/>
          </w:tcPr>
          <w:p w14:paraId="0C11615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1D050B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B4B3C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26291F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A86B07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8E41494" w14:textId="432BCCD0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84ED686" w14:textId="60F65A84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1E0702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34751</w:t>
            </w:r>
          </w:p>
        </w:tc>
        <w:tc>
          <w:tcPr>
            <w:tcW w:w="2176" w:type="dxa"/>
            <w:noWrap/>
            <w:hideMark/>
          </w:tcPr>
          <w:p w14:paraId="5A3C870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CIVILIAN TRAINING &amp; DEVELOPMENT</w:t>
            </w:r>
          </w:p>
        </w:tc>
        <w:tc>
          <w:tcPr>
            <w:tcW w:w="483" w:type="dxa"/>
            <w:noWrap/>
            <w:hideMark/>
          </w:tcPr>
          <w:p w14:paraId="5F15DE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09B4D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06AFEA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3B8647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33F34F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5FB5164" w14:textId="025D1C9C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DC9043C" w14:textId="756E688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388A3D4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3XXXX</w:t>
            </w:r>
          </w:p>
        </w:tc>
        <w:tc>
          <w:tcPr>
            <w:tcW w:w="2176" w:type="dxa"/>
            <w:noWrap/>
            <w:hideMark/>
          </w:tcPr>
          <w:p w14:paraId="4C01CA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P3 CODE</w:t>
            </w:r>
          </w:p>
        </w:tc>
        <w:tc>
          <w:tcPr>
            <w:tcW w:w="483" w:type="dxa"/>
            <w:noWrap/>
            <w:hideMark/>
          </w:tcPr>
          <w:p w14:paraId="7BD536F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AB2AA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A91137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AA506F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809DF5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7ADF9C3" w14:textId="491F465E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BA1A2A0" w14:textId="5853702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3B45B8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41010</w:t>
            </w:r>
          </w:p>
        </w:tc>
        <w:tc>
          <w:tcPr>
            <w:tcW w:w="2176" w:type="dxa"/>
            <w:noWrap/>
            <w:hideMark/>
          </w:tcPr>
          <w:p w14:paraId="5927E2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SECOND DESTINATION TRANS</w:t>
            </w:r>
          </w:p>
        </w:tc>
        <w:tc>
          <w:tcPr>
            <w:tcW w:w="483" w:type="dxa"/>
            <w:noWrap/>
            <w:hideMark/>
          </w:tcPr>
          <w:p w14:paraId="6A2AD7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89BE2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F534E3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9EBEE7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B273ED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402587E" w14:textId="4FDB58B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F71E3CF" w14:textId="3909A8D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2E8D80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41298</w:t>
            </w:r>
          </w:p>
        </w:tc>
        <w:tc>
          <w:tcPr>
            <w:tcW w:w="2176" w:type="dxa"/>
            <w:noWrap/>
            <w:hideMark/>
          </w:tcPr>
          <w:p w14:paraId="39B345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PUBLIC AFFAIRS</w:t>
            </w:r>
          </w:p>
        </w:tc>
        <w:tc>
          <w:tcPr>
            <w:tcW w:w="483" w:type="dxa"/>
            <w:noWrap/>
            <w:hideMark/>
          </w:tcPr>
          <w:p w14:paraId="2D8B8B7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D72722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A9324A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9F2019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434FA4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29E7255" w14:textId="2CE864A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4347920C" w14:textId="5394EBE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F3D65A0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43892</w:t>
            </w:r>
          </w:p>
        </w:tc>
        <w:tc>
          <w:tcPr>
            <w:tcW w:w="2176" w:type="dxa"/>
            <w:noWrap/>
            <w:hideMark/>
          </w:tcPr>
          <w:p w14:paraId="6170746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TROOP ISSUE SUBSISTENCE ACT</w:t>
            </w:r>
          </w:p>
        </w:tc>
        <w:tc>
          <w:tcPr>
            <w:tcW w:w="483" w:type="dxa"/>
            <w:noWrap/>
            <w:hideMark/>
          </w:tcPr>
          <w:p w14:paraId="322E85F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D6E3F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F48F9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C3650C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AC6AF8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32A4879" w14:textId="6A69A57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66648F35" w14:textId="582AF7BD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BBABA5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44700</w:t>
            </w:r>
          </w:p>
        </w:tc>
        <w:tc>
          <w:tcPr>
            <w:tcW w:w="2176" w:type="dxa"/>
            <w:noWrap/>
            <w:hideMark/>
          </w:tcPr>
          <w:p w14:paraId="358A74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COUNTER DRUG ACTIVITIES</w:t>
            </w:r>
          </w:p>
        </w:tc>
        <w:tc>
          <w:tcPr>
            <w:tcW w:w="483" w:type="dxa"/>
            <w:noWrap/>
            <w:hideMark/>
          </w:tcPr>
          <w:p w14:paraId="1BAD632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5C1CFF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754402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62DD09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36A8021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36EE6D4" w14:textId="71FDC7C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5EE62EB" w14:textId="509A0C5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AD6CB3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4XXXX</w:t>
            </w:r>
          </w:p>
        </w:tc>
        <w:tc>
          <w:tcPr>
            <w:tcW w:w="2176" w:type="dxa"/>
            <w:noWrap/>
            <w:hideMark/>
          </w:tcPr>
          <w:p w14:paraId="5D3E79C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P4 CODE</w:t>
            </w:r>
          </w:p>
        </w:tc>
        <w:tc>
          <w:tcPr>
            <w:tcW w:w="483" w:type="dxa"/>
            <w:noWrap/>
            <w:hideMark/>
          </w:tcPr>
          <w:p w14:paraId="40D1E89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FD4858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71461D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3FB4D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AE6739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0D8175C" w14:textId="2FE61FA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4DE0C28" w14:textId="3D04EF4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555A83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5XXXX</w:t>
            </w:r>
          </w:p>
        </w:tc>
        <w:tc>
          <w:tcPr>
            <w:tcW w:w="2176" w:type="dxa"/>
            <w:noWrap/>
            <w:hideMark/>
          </w:tcPr>
          <w:p w14:paraId="02230D7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P5 CODE</w:t>
            </w:r>
          </w:p>
        </w:tc>
        <w:tc>
          <w:tcPr>
            <w:tcW w:w="483" w:type="dxa"/>
            <w:noWrap/>
            <w:hideMark/>
          </w:tcPr>
          <w:p w14:paraId="15C84CA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0313B8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BC6400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F93220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A8D96C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15C3BE2" w14:textId="2A59BF0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A2464FD" w14:textId="4A71EC59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5855FC2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61117</w:t>
            </w:r>
          </w:p>
        </w:tc>
        <w:tc>
          <w:tcPr>
            <w:tcW w:w="2176" w:type="dxa"/>
            <w:noWrap/>
            <w:hideMark/>
          </w:tcPr>
          <w:p w14:paraId="68B7477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BASIC OPERATIONAL MEDICAL RESEARCH SERVICE</w:t>
            </w:r>
          </w:p>
        </w:tc>
        <w:tc>
          <w:tcPr>
            <w:tcW w:w="483" w:type="dxa"/>
            <w:noWrap/>
            <w:hideMark/>
          </w:tcPr>
          <w:p w14:paraId="5A3D0CE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324B2A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1E6044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04036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A7874C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F84E25C" w14:textId="5003776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7BB0ABD7" w14:textId="77ECA20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142F2F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62115</w:t>
            </w:r>
          </w:p>
        </w:tc>
        <w:tc>
          <w:tcPr>
            <w:tcW w:w="2176" w:type="dxa"/>
            <w:noWrap/>
            <w:hideMark/>
          </w:tcPr>
          <w:p w14:paraId="706F91E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APPLIED BIOMEDICAL TECHNOLOGY</w:t>
            </w:r>
          </w:p>
        </w:tc>
        <w:tc>
          <w:tcPr>
            <w:tcW w:w="483" w:type="dxa"/>
            <w:noWrap/>
            <w:hideMark/>
          </w:tcPr>
          <w:p w14:paraId="033DDA5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6ECDEF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31A00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2D4898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EADC6C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C1213F5" w14:textId="30091CF6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36093F95" w14:textId="6C94773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3BD6399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63115</w:t>
            </w:r>
          </w:p>
        </w:tc>
        <w:tc>
          <w:tcPr>
            <w:tcW w:w="2176" w:type="dxa"/>
            <w:noWrap/>
            <w:hideMark/>
          </w:tcPr>
          <w:p w14:paraId="53A2AE3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MEDICAL DEVELOPMENT</w:t>
            </w:r>
          </w:p>
        </w:tc>
        <w:tc>
          <w:tcPr>
            <w:tcW w:w="483" w:type="dxa"/>
            <w:noWrap/>
            <w:hideMark/>
          </w:tcPr>
          <w:p w14:paraId="230322D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5C734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7BFA7E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6E99812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1FD1B3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6AF6C2E" w14:textId="68A8E21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B60E1F3" w14:textId="62D5CE7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BD8F89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64110</w:t>
            </w:r>
          </w:p>
        </w:tc>
        <w:tc>
          <w:tcPr>
            <w:tcW w:w="2176" w:type="dxa"/>
            <w:noWrap/>
            <w:hideMark/>
          </w:tcPr>
          <w:p w14:paraId="6DC695C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MED PRODUCT SUPPORT &amp; ADVANCE CONCEPT DEVELOPMENT</w:t>
            </w:r>
          </w:p>
        </w:tc>
        <w:tc>
          <w:tcPr>
            <w:tcW w:w="483" w:type="dxa"/>
            <w:noWrap/>
            <w:hideMark/>
          </w:tcPr>
          <w:p w14:paraId="766D892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3327E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2D865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486B9E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5F95A82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F5F90F0" w14:textId="31F61BDE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54EDE1ED" w14:textId="504826D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EC8CB7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65023</w:t>
            </w:r>
          </w:p>
        </w:tc>
        <w:tc>
          <w:tcPr>
            <w:tcW w:w="2176" w:type="dxa"/>
            <w:noWrap/>
            <w:hideMark/>
          </w:tcPr>
          <w:p w14:paraId="18328A2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RDT&amp;E INFO TECH DEVELOP - INTEGRATED HEALTH RECORD</w:t>
            </w:r>
          </w:p>
        </w:tc>
        <w:tc>
          <w:tcPr>
            <w:tcW w:w="483" w:type="dxa"/>
            <w:noWrap/>
            <w:hideMark/>
          </w:tcPr>
          <w:p w14:paraId="65EB69B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343600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AC6EDF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CA4E4C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3CE9159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B081120" w14:textId="4997DE20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E424952" w14:textId="7F85E9D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501110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65025</w:t>
            </w:r>
          </w:p>
        </w:tc>
        <w:tc>
          <w:tcPr>
            <w:tcW w:w="2176" w:type="dxa"/>
            <w:noWrap/>
            <w:hideMark/>
          </w:tcPr>
          <w:p w14:paraId="54F7CBE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RDT&amp;E INFO TECH DEV - THEATER MED INFO PGM JOINT</w:t>
            </w:r>
          </w:p>
        </w:tc>
        <w:tc>
          <w:tcPr>
            <w:tcW w:w="483" w:type="dxa"/>
            <w:noWrap/>
            <w:hideMark/>
          </w:tcPr>
          <w:p w14:paraId="415749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CB4E78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322CFE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98FA58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6CE954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F68C8A1" w14:textId="6231609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221EFA1" w14:textId="01E5952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00397E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65898</w:t>
            </w:r>
          </w:p>
        </w:tc>
        <w:tc>
          <w:tcPr>
            <w:tcW w:w="2176" w:type="dxa"/>
            <w:noWrap/>
            <w:hideMark/>
          </w:tcPr>
          <w:p w14:paraId="44E7F70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AKAMI</w:t>
            </w:r>
          </w:p>
        </w:tc>
        <w:tc>
          <w:tcPr>
            <w:tcW w:w="483" w:type="dxa"/>
            <w:noWrap/>
            <w:hideMark/>
          </w:tcPr>
          <w:p w14:paraId="11FB92A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B36718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AE25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DEF05E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5C2ED9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F9758F2" w14:textId="1B53816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31B52B43" w14:textId="4C3C3812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AF2E6C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66105</w:t>
            </w:r>
          </w:p>
        </w:tc>
        <w:tc>
          <w:tcPr>
            <w:tcW w:w="2176" w:type="dxa"/>
            <w:noWrap/>
            <w:hideMark/>
          </w:tcPr>
          <w:p w14:paraId="538D353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MEDICAL PROGRAM-WIDE ACTIVITIES</w:t>
            </w:r>
          </w:p>
        </w:tc>
        <w:tc>
          <w:tcPr>
            <w:tcW w:w="483" w:type="dxa"/>
            <w:noWrap/>
            <w:hideMark/>
          </w:tcPr>
          <w:p w14:paraId="6B3F6AC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AF122E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D599A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1074F82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7261EC5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D3FFA8F" w14:textId="6D994D7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33FFEACB" w14:textId="5A7C08A1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E4978D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67100</w:t>
            </w:r>
          </w:p>
        </w:tc>
        <w:tc>
          <w:tcPr>
            <w:tcW w:w="2176" w:type="dxa"/>
            <w:noWrap/>
            <w:hideMark/>
          </w:tcPr>
          <w:p w14:paraId="33AD9F3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MEDICAL PRODUCT &amp; CAPABILITY ENHANCEMENT ACTIVITY</w:t>
            </w:r>
          </w:p>
        </w:tc>
        <w:tc>
          <w:tcPr>
            <w:tcW w:w="483" w:type="dxa"/>
            <w:noWrap/>
            <w:hideMark/>
          </w:tcPr>
          <w:p w14:paraId="26C26D1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BDF7F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82BD05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63E41D8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14CA26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363E9AB" w14:textId="2D3E061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58C108E" w14:textId="0B083584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BDF3440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6XXXX</w:t>
            </w:r>
          </w:p>
        </w:tc>
        <w:tc>
          <w:tcPr>
            <w:tcW w:w="2176" w:type="dxa"/>
            <w:noWrap/>
            <w:hideMark/>
          </w:tcPr>
          <w:p w14:paraId="3CE4788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P6 CODE</w:t>
            </w:r>
          </w:p>
        </w:tc>
        <w:tc>
          <w:tcPr>
            <w:tcW w:w="483" w:type="dxa"/>
            <w:noWrap/>
            <w:hideMark/>
          </w:tcPr>
          <w:p w14:paraId="23F0C7D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72FFD3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120CF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A87F50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5CCF3E0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4F9CE1C" w14:textId="3F7D0A0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B97C6FE" w14:textId="0E64FB1D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963C1E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78008</w:t>
            </w:r>
          </w:p>
        </w:tc>
        <w:tc>
          <w:tcPr>
            <w:tcW w:w="2176" w:type="dxa"/>
            <w:noWrap/>
            <w:hideMark/>
          </w:tcPr>
          <w:p w14:paraId="4313464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NON-DHP, DEFENSE ENV RESTORATION PROGRAM, ARMY</w:t>
            </w:r>
          </w:p>
        </w:tc>
        <w:tc>
          <w:tcPr>
            <w:tcW w:w="483" w:type="dxa"/>
            <w:noWrap/>
            <w:hideMark/>
          </w:tcPr>
          <w:p w14:paraId="557B55C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7967A2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2D9E3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C02D04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2FE29D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3025370" w14:textId="3AF7A98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28D4874" w14:textId="1B47C99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8B9C66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7XXXX</w:t>
            </w:r>
          </w:p>
        </w:tc>
        <w:tc>
          <w:tcPr>
            <w:tcW w:w="2176" w:type="dxa"/>
            <w:noWrap/>
            <w:hideMark/>
          </w:tcPr>
          <w:p w14:paraId="79FE40B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P7 CODE</w:t>
            </w:r>
          </w:p>
        </w:tc>
        <w:tc>
          <w:tcPr>
            <w:tcW w:w="483" w:type="dxa"/>
            <w:noWrap/>
            <w:hideMark/>
          </w:tcPr>
          <w:p w14:paraId="2A06067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322C6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3DDBE2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CD50FD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4CCDED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C0DF196" w14:textId="4A2F963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E16C43C" w14:textId="2DF9DCC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121510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81720</w:t>
            </w:r>
          </w:p>
        </w:tc>
        <w:tc>
          <w:tcPr>
            <w:tcW w:w="2176" w:type="dxa"/>
            <w:noWrap/>
            <w:hideMark/>
          </w:tcPr>
          <w:p w14:paraId="062E269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EXAM ACTIVITIES- HEALTHCARE</w:t>
            </w:r>
          </w:p>
        </w:tc>
        <w:tc>
          <w:tcPr>
            <w:tcW w:w="483" w:type="dxa"/>
            <w:noWrap/>
            <w:hideMark/>
          </w:tcPr>
          <w:p w14:paraId="338AB59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66043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3BC134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13BB93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B3C946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596F370" w14:textId="1EA233E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87F2970" w14:textId="6B05FE4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A72F2D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86276</w:t>
            </w:r>
          </w:p>
        </w:tc>
        <w:tc>
          <w:tcPr>
            <w:tcW w:w="2176" w:type="dxa"/>
            <w:noWrap/>
            <w:hideMark/>
          </w:tcPr>
          <w:p w14:paraId="66DAC8B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FACILITY RESTORE &amp; MODERNIZATION - CONUS</w:t>
            </w:r>
          </w:p>
        </w:tc>
        <w:tc>
          <w:tcPr>
            <w:tcW w:w="483" w:type="dxa"/>
            <w:noWrap/>
            <w:hideMark/>
          </w:tcPr>
          <w:p w14:paraId="72521D0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3311AA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DD8ECB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5FDCCB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4A491E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FF8EDE4" w14:textId="4FAD73F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6ED5FEA" w14:textId="6BCB26A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165563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86278</w:t>
            </w:r>
          </w:p>
        </w:tc>
        <w:tc>
          <w:tcPr>
            <w:tcW w:w="2176" w:type="dxa"/>
            <w:noWrap/>
            <w:hideMark/>
          </w:tcPr>
          <w:p w14:paraId="77A9ACC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FACILITY SUSTAINMENT - CONUS</w:t>
            </w:r>
          </w:p>
        </w:tc>
        <w:tc>
          <w:tcPr>
            <w:tcW w:w="483" w:type="dxa"/>
            <w:noWrap/>
            <w:hideMark/>
          </w:tcPr>
          <w:p w14:paraId="435774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D2933E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0B893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4412027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01F45F0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96EB46" w14:textId="4C4799A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7029CCC4" w14:textId="17CCBA2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B85507B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86376</w:t>
            </w:r>
          </w:p>
        </w:tc>
        <w:tc>
          <w:tcPr>
            <w:tcW w:w="2176" w:type="dxa"/>
            <w:noWrap/>
            <w:hideMark/>
          </w:tcPr>
          <w:p w14:paraId="346D393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FACILITY RESTORE &amp; MODERNIZATION - OCONUS</w:t>
            </w:r>
          </w:p>
        </w:tc>
        <w:tc>
          <w:tcPr>
            <w:tcW w:w="483" w:type="dxa"/>
            <w:noWrap/>
            <w:hideMark/>
          </w:tcPr>
          <w:p w14:paraId="5D38546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0B15C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4FB17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D57D5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2DB4122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40EC017" w14:textId="71DEBFA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308CF366" w14:textId="64EBFC3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EA1708B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86378</w:t>
            </w:r>
          </w:p>
        </w:tc>
        <w:tc>
          <w:tcPr>
            <w:tcW w:w="2176" w:type="dxa"/>
            <w:noWrap/>
            <w:hideMark/>
          </w:tcPr>
          <w:p w14:paraId="6267495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FACILITY SUSTAINMENT - OCONUS</w:t>
            </w:r>
          </w:p>
        </w:tc>
        <w:tc>
          <w:tcPr>
            <w:tcW w:w="483" w:type="dxa"/>
            <w:noWrap/>
            <w:hideMark/>
          </w:tcPr>
          <w:p w14:paraId="2F75FF2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CC94B0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14F8A8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3815D9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24F044D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C386762" w14:textId="096C8DD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9A80DB9" w14:textId="2AE2EF6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A6251FE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86721</w:t>
            </w:r>
          </w:p>
        </w:tc>
        <w:tc>
          <w:tcPr>
            <w:tcW w:w="2176" w:type="dxa"/>
            <w:noWrap/>
            <w:hideMark/>
          </w:tcPr>
          <w:p w14:paraId="18F0511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USUHS</w:t>
            </w:r>
          </w:p>
        </w:tc>
        <w:tc>
          <w:tcPr>
            <w:tcW w:w="483" w:type="dxa"/>
            <w:noWrap/>
            <w:hideMark/>
          </w:tcPr>
          <w:p w14:paraId="5664CF8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47B446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7FB86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774CAD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696FE5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F07CD63" w14:textId="248B49B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422E413" w14:textId="495F2FE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F233BF0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86722</w:t>
            </w:r>
          </w:p>
        </w:tc>
        <w:tc>
          <w:tcPr>
            <w:tcW w:w="2176" w:type="dxa"/>
            <w:noWrap/>
            <w:hideMark/>
          </w:tcPr>
          <w:p w14:paraId="15BF35D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HLTH CARE PRECOM PROF SCHLRSHP PGMS</w:t>
            </w:r>
          </w:p>
        </w:tc>
        <w:tc>
          <w:tcPr>
            <w:tcW w:w="483" w:type="dxa"/>
            <w:noWrap/>
            <w:hideMark/>
          </w:tcPr>
          <w:p w14:paraId="63812FC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E13BC3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629582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B27FB3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7DDD4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3BE4C38" w14:textId="0E973FE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3A179C9" w14:textId="167EF83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994792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86761</w:t>
            </w:r>
          </w:p>
        </w:tc>
        <w:tc>
          <w:tcPr>
            <w:tcW w:w="2176" w:type="dxa"/>
            <w:noWrap/>
            <w:hideMark/>
          </w:tcPr>
          <w:p w14:paraId="7FF9B01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ED &amp; TRAINING-HEALTHCARE</w:t>
            </w:r>
          </w:p>
        </w:tc>
        <w:tc>
          <w:tcPr>
            <w:tcW w:w="483" w:type="dxa"/>
            <w:noWrap/>
            <w:hideMark/>
          </w:tcPr>
          <w:p w14:paraId="28E5BFD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0FD989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BD47C0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1A6ECD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0BD8B4E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005BAE3" w14:textId="5B7A6B23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963CD0E" w14:textId="16DF6CE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4C9C26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87700</w:t>
            </w:r>
          </w:p>
        </w:tc>
        <w:tc>
          <w:tcPr>
            <w:tcW w:w="2176" w:type="dxa"/>
            <w:noWrap/>
            <w:hideMark/>
          </w:tcPr>
          <w:p w14:paraId="3B33AD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DEF MED CTRS, STN HSPS &amp; MD CLNS-CONUS</w:t>
            </w:r>
          </w:p>
        </w:tc>
        <w:tc>
          <w:tcPr>
            <w:tcW w:w="483" w:type="dxa"/>
            <w:noWrap/>
            <w:hideMark/>
          </w:tcPr>
          <w:p w14:paraId="4897D20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3610B4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CFB114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06D323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D16A92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462D7D5" w14:textId="026CF3B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8EEF24D" w14:textId="2EFEB30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4BE590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87701</w:t>
            </w:r>
          </w:p>
        </w:tc>
        <w:tc>
          <w:tcPr>
            <w:tcW w:w="2176" w:type="dxa"/>
            <w:noWrap/>
            <w:hideMark/>
          </w:tcPr>
          <w:p w14:paraId="356AD5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PHARMACEUTICALS IN MEDICAL CENTER - CONUS</w:t>
            </w:r>
          </w:p>
        </w:tc>
        <w:tc>
          <w:tcPr>
            <w:tcW w:w="483" w:type="dxa"/>
            <w:noWrap/>
            <w:hideMark/>
          </w:tcPr>
          <w:p w14:paraId="5E88068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36E8C2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302C53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C540E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FCFFB7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C2743FF" w14:textId="28CF3AD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4463E11" w14:textId="096884C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1D2474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87705</w:t>
            </w:r>
          </w:p>
        </w:tc>
        <w:tc>
          <w:tcPr>
            <w:tcW w:w="2176" w:type="dxa"/>
            <w:noWrap/>
            <w:hideMark/>
          </w:tcPr>
          <w:p w14:paraId="2B05E17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MIL PUBLIC HLTH/OCC HEALTH</w:t>
            </w:r>
          </w:p>
        </w:tc>
        <w:tc>
          <w:tcPr>
            <w:tcW w:w="483" w:type="dxa"/>
            <w:noWrap/>
            <w:hideMark/>
          </w:tcPr>
          <w:p w14:paraId="1BA838C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F96DEE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9F1BE4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4A1E51E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08392B7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9BA7294" w14:textId="3111A8F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3A57AD8C" w14:textId="50CA58A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5C7DBF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lastRenderedPageBreak/>
              <w:t>87713</w:t>
            </w:r>
          </w:p>
        </w:tc>
        <w:tc>
          <w:tcPr>
            <w:tcW w:w="2176" w:type="dxa"/>
            <w:noWrap/>
            <w:hideMark/>
          </w:tcPr>
          <w:p w14:paraId="3F4F02C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HP PURCHASED HEALTHCARE</w:t>
            </w:r>
          </w:p>
        </w:tc>
        <w:tc>
          <w:tcPr>
            <w:tcW w:w="483" w:type="dxa"/>
            <w:noWrap/>
            <w:hideMark/>
          </w:tcPr>
          <w:p w14:paraId="552B4B6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F8EC4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08D910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20076C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6DA937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DB7E40B" w14:textId="0D8B1E0A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A199DC7" w14:textId="12B470F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0A9969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87714</w:t>
            </w:r>
          </w:p>
        </w:tc>
        <w:tc>
          <w:tcPr>
            <w:tcW w:w="2176" w:type="dxa"/>
            <w:noWrap/>
            <w:hideMark/>
          </w:tcPr>
          <w:p w14:paraId="1504258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OTHER HEALTH ACT</w:t>
            </w:r>
          </w:p>
        </w:tc>
        <w:tc>
          <w:tcPr>
            <w:tcW w:w="483" w:type="dxa"/>
            <w:noWrap/>
            <w:hideMark/>
          </w:tcPr>
          <w:p w14:paraId="5B20AF1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FE9F9A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E1B053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0DA2B88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68E3F2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F5F381C" w14:textId="2D0C1C1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F74A954" w14:textId="72F8455D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3C6904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87715</w:t>
            </w:r>
          </w:p>
        </w:tc>
        <w:tc>
          <w:tcPr>
            <w:tcW w:w="2176" w:type="dxa"/>
            <w:noWrap/>
            <w:hideMark/>
          </w:tcPr>
          <w:p w14:paraId="43996AA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DENTAL CARE ACTIVITIES-CONUS</w:t>
            </w:r>
          </w:p>
        </w:tc>
        <w:tc>
          <w:tcPr>
            <w:tcW w:w="483" w:type="dxa"/>
            <w:noWrap/>
            <w:hideMark/>
          </w:tcPr>
          <w:p w14:paraId="6F9D5C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2ED318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090F3E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33EA078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42F239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989EDA8" w14:textId="449F13AC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9205D32" w14:textId="7B6F1D0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990B6B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87720</w:t>
            </w:r>
          </w:p>
        </w:tc>
        <w:tc>
          <w:tcPr>
            <w:tcW w:w="2176" w:type="dxa"/>
            <w:noWrap/>
            <w:hideMark/>
          </w:tcPr>
          <w:p w14:paraId="0FBE2AA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OTHER PROCRMNT, CONST/INIT OUTFITTING</w:t>
            </w:r>
          </w:p>
        </w:tc>
        <w:tc>
          <w:tcPr>
            <w:tcW w:w="483" w:type="dxa"/>
            <w:noWrap/>
            <w:hideMark/>
          </w:tcPr>
          <w:p w14:paraId="0D76130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C55B7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F52051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089969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071CF0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0B94498" w14:textId="25C27B7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ADDE059" w14:textId="0E897E1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9A4013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87721</w:t>
            </w:r>
          </w:p>
        </w:tc>
        <w:tc>
          <w:tcPr>
            <w:tcW w:w="2176" w:type="dxa"/>
            <w:noWrap/>
            <w:hideMark/>
          </w:tcPr>
          <w:p w14:paraId="03D0376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OTHER PROCRMNT, REPLACEMENT/MODERNIZATION</w:t>
            </w:r>
          </w:p>
        </w:tc>
        <w:tc>
          <w:tcPr>
            <w:tcW w:w="483" w:type="dxa"/>
            <w:noWrap/>
            <w:hideMark/>
          </w:tcPr>
          <w:p w14:paraId="65E90E2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8CFE0E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9F4D53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0A569A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4D2824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BB82B53" w14:textId="3108214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E909D24" w14:textId="7362F49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CF4936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87723</w:t>
            </w:r>
          </w:p>
        </w:tc>
        <w:tc>
          <w:tcPr>
            <w:tcW w:w="2176" w:type="dxa"/>
            <w:noWrap/>
            <w:hideMark/>
          </w:tcPr>
          <w:p w14:paraId="1DC7541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HP TRICARE MANAGED CARE SUPPORT CONTRACT</w:t>
            </w:r>
          </w:p>
        </w:tc>
        <w:tc>
          <w:tcPr>
            <w:tcW w:w="483" w:type="dxa"/>
            <w:noWrap/>
            <w:hideMark/>
          </w:tcPr>
          <w:p w14:paraId="02F204B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ABE52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283E37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8BB11B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4BA39B7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64EB5E7" w14:textId="1FF0B952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1A0729B" w14:textId="04A51F6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CE957A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87724</w:t>
            </w:r>
          </w:p>
        </w:tc>
        <w:tc>
          <w:tcPr>
            <w:tcW w:w="2176" w:type="dxa"/>
            <w:noWrap/>
            <w:hideMark/>
          </w:tcPr>
          <w:p w14:paraId="4ED478E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MIL UNIQUE RQMTS-OTHER MED-HLTH CARE</w:t>
            </w:r>
          </w:p>
        </w:tc>
        <w:tc>
          <w:tcPr>
            <w:tcW w:w="483" w:type="dxa"/>
            <w:noWrap/>
            <w:hideMark/>
          </w:tcPr>
          <w:p w14:paraId="482E606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3605C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1883E0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2C0FFE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71269EA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DB3A7DC" w14:textId="7102382E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5D11AD00" w14:textId="003B882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359A8B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87725</w:t>
            </w:r>
          </w:p>
        </w:tc>
        <w:tc>
          <w:tcPr>
            <w:tcW w:w="2176" w:type="dxa"/>
            <w:noWrap/>
            <w:hideMark/>
          </w:tcPr>
          <w:p w14:paraId="11AA001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AEROMEDICAL EVAC SYSTEM</w:t>
            </w:r>
          </w:p>
        </w:tc>
        <w:tc>
          <w:tcPr>
            <w:tcW w:w="483" w:type="dxa"/>
            <w:noWrap/>
            <w:hideMark/>
          </w:tcPr>
          <w:p w14:paraId="41D2787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264BF6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E0FBF8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D32F06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63DD49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6E302DC" w14:textId="7D32422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319414D" w14:textId="4DF1585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A26B46B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87726</w:t>
            </w:r>
          </w:p>
        </w:tc>
        <w:tc>
          <w:tcPr>
            <w:tcW w:w="2176" w:type="dxa"/>
            <w:noWrap/>
            <w:hideMark/>
          </w:tcPr>
          <w:p w14:paraId="09E4111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COMBAT MOBILITY</w:t>
            </w:r>
          </w:p>
        </w:tc>
        <w:tc>
          <w:tcPr>
            <w:tcW w:w="483" w:type="dxa"/>
            <w:noWrap/>
            <w:hideMark/>
          </w:tcPr>
          <w:p w14:paraId="0D6F626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51E461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727BF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40AE71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14FF28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ED7B09B" w14:textId="0C20E5B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515CAE89" w14:textId="739F0A24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AEAE970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87738</w:t>
            </w:r>
          </w:p>
        </w:tc>
        <w:tc>
          <w:tcPr>
            <w:tcW w:w="2176" w:type="dxa"/>
            <w:noWrap/>
            <w:hideMark/>
          </w:tcPr>
          <w:p w14:paraId="410A259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MTF ENROLLEES PURCHASED CARE</w:t>
            </w:r>
          </w:p>
        </w:tc>
        <w:tc>
          <w:tcPr>
            <w:tcW w:w="483" w:type="dxa"/>
            <w:noWrap/>
            <w:hideMark/>
          </w:tcPr>
          <w:p w14:paraId="3D50B24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BD5006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57D2D6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7E42EAC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834EC5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754ED22" w14:textId="6518F6E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B6B7855" w14:textId="5019F41D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BA0962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87743</w:t>
            </w:r>
          </w:p>
        </w:tc>
        <w:tc>
          <w:tcPr>
            <w:tcW w:w="2176" w:type="dxa"/>
            <w:noWrap/>
            <w:hideMark/>
          </w:tcPr>
          <w:p w14:paraId="0AAE6FC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SUPPLEMENTAL CARE - HEALTH CARE</w:t>
            </w:r>
          </w:p>
        </w:tc>
        <w:tc>
          <w:tcPr>
            <w:tcW w:w="483" w:type="dxa"/>
            <w:noWrap/>
            <w:hideMark/>
          </w:tcPr>
          <w:p w14:paraId="6103E68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AEFD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D4646E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3C1C397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1D60AD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EB6D04F" w14:textId="09C4742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038DBBB" w14:textId="16621D0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4F4299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87745</w:t>
            </w:r>
          </w:p>
        </w:tc>
        <w:tc>
          <w:tcPr>
            <w:tcW w:w="2176" w:type="dxa"/>
            <w:noWrap/>
            <w:hideMark/>
          </w:tcPr>
          <w:p w14:paraId="35EDA35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SUPPLEMENTAL CARE - MMSO DENTAL</w:t>
            </w:r>
          </w:p>
        </w:tc>
        <w:tc>
          <w:tcPr>
            <w:tcW w:w="483" w:type="dxa"/>
            <w:hideMark/>
          </w:tcPr>
          <w:p w14:paraId="789EF2C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04D4976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6AC145D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14:paraId="13A08FB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1B60DB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D003D1B" w14:textId="50A7CDA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4740AAD7" w14:textId="1D350B0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0525BE3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87749</w:t>
            </w:r>
          </w:p>
        </w:tc>
        <w:tc>
          <w:tcPr>
            <w:tcW w:w="2176" w:type="dxa"/>
            <w:noWrap/>
            <w:hideMark/>
          </w:tcPr>
          <w:p w14:paraId="229C143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OVERSEAS PURCHASED HEALTH CARE</w:t>
            </w:r>
          </w:p>
        </w:tc>
        <w:tc>
          <w:tcPr>
            <w:tcW w:w="483" w:type="dxa"/>
            <w:noWrap/>
            <w:hideMark/>
          </w:tcPr>
          <w:p w14:paraId="58BF780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46CE21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2B3B2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588AE4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5793416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6F5CE30" w14:textId="5089A4A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19AB805" w14:textId="6EF3C07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6E6CA35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87753</w:t>
            </w:r>
          </w:p>
        </w:tc>
        <w:tc>
          <w:tcPr>
            <w:tcW w:w="2176" w:type="dxa"/>
            <w:noWrap/>
            <w:hideMark/>
          </w:tcPr>
          <w:p w14:paraId="2EE80D6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ENV CONSERVATION</w:t>
            </w:r>
          </w:p>
        </w:tc>
        <w:tc>
          <w:tcPr>
            <w:tcW w:w="483" w:type="dxa"/>
            <w:noWrap/>
            <w:hideMark/>
          </w:tcPr>
          <w:p w14:paraId="1756DA1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9F9B4F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BA0574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141EA4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8C5A6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2B2B1D" w14:textId="4B7EC02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06F1A1A" w14:textId="4B21AC82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79247F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87754</w:t>
            </w:r>
          </w:p>
        </w:tc>
        <w:tc>
          <w:tcPr>
            <w:tcW w:w="2176" w:type="dxa"/>
            <w:noWrap/>
            <w:hideMark/>
          </w:tcPr>
          <w:p w14:paraId="31E0D39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POLLUTION PREV</w:t>
            </w:r>
          </w:p>
        </w:tc>
        <w:tc>
          <w:tcPr>
            <w:tcW w:w="483" w:type="dxa"/>
            <w:noWrap/>
            <w:hideMark/>
          </w:tcPr>
          <w:p w14:paraId="1922E21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A47BF4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D826DE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6FBF54B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A21DE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5E3E12C" w14:textId="589FAE4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B628EC7" w14:textId="72424F0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149272B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87756</w:t>
            </w:r>
          </w:p>
        </w:tc>
        <w:tc>
          <w:tcPr>
            <w:tcW w:w="2176" w:type="dxa"/>
            <w:noWrap/>
            <w:hideMark/>
          </w:tcPr>
          <w:p w14:paraId="4E7080A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ENV COMPLIANCE</w:t>
            </w:r>
          </w:p>
        </w:tc>
        <w:tc>
          <w:tcPr>
            <w:tcW w:w="483" w:type="dxa"/>
            <w:noWrap/>
            <w:hideMark/>
          </w:tcPr>
          <w:p w14:paraId="4D044CF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908EEA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B8577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0900E93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02FFD38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4DF2EB6" w14:textId="00EDC68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5763080" w14:textId="310FF48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F0C2CA0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87758</w:t>
            </w:r>
          </w:p>
        </w:tc>
        <w:tc>
          <w:tcPr>
            <w:tcW w:w="2176" w:type="dxa"/>
            <w:noWrap/>
            <w:hideMark/>
          </w:tcPr>
          <w:p w14:paraId="1119002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CYBERSECURITY</w:t>
            </w:r>
          </w:p>
        </w:tc>
        <w:tc>
          <w:tcPr>
            <w:tcW w:w="483" w:type="dxa"/>
            <w:noWrap/>
            <w:hideMark/>
          </w:tcPr>
          <w:p w14:paraId="0727556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B03E84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FF1899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60380B0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10B9C4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4C24B4FC" w14:textId="3CE57EE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87295EF" w14:textId="37400E80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22F4B8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87760</w:t>
            </w:r>
          </w:p>
        </w:tc>
        <w:tc>
          <w:tcPr>
            <w:tcW w:w="2176" w:type="dxa"/>
            <w:noWrap/>
            <w:hideMark/>
          </w:tcPr>
          <w:p w14:paraId="1B71809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VET SERVICES</w:t>
            </w:r>
          </w:p>
        </w:tc>
        <w:tc>
          <w:tcPr>
            <w:tcW w:w="483" w:type="dxa"/>
            <w:noWrap/>
            <w:hideMark/>
          </w:tcPr>
          <w:p w14:paraId="6C5FE99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690340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5529783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32F5B73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783702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F790E02" w14:textId="4B436D8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4DDE952" w14:textId="521B1D7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EEEBEC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87776</w:t>
            </w:r>
          </w:p>
        </w:tc>
        <w:tc>
          <w:tcPr>
            <w:tcW w:w="2176" w:type="dxa"/>
            <w:noWrap/>
            <w:hideMark/>
          </w:tcPr>
          <w:p w14:paraId="3819A0A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MINOR CONST-CONUS-HEALTHCARE</w:t>
            </w:r>
          </w:p>
        </w:tc>
        <w:tc>
          <w:tcPr>
            <w:tcW w:w="483" w:type="dxa"/>
            <w:noWrap/>
            <w:hideMark/>
          </w:tcPr>
          <w:p w14:paraId="4A35D22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DCC230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69470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0D6657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BFFF16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75466E04" w14:textId="74CD4C53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64EF7D3" w14:textId="29F77F19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04CB90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87778</w:t>
            </w:r>
          </w:p>
        </w:tc>
        <w:tc>
          <w:tcPr>
            <w:tcW w:w="2176" w:type="dxa"/>
            <w:noWrap/>
            <w:hideMark/>
          </w:tcPr>
          <w:p w14:paraId="4A63B50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MAINT AND REPAIR-CONUS-HEALTHCARE</w:t>
            </w:r>
          </w:p>
        </w:tc>
        <w:tc>
          <w:tcPr>
            <w:tcW w:w="483" w:type="dxa"/>
            <w:noWrap/>
            <w:hideMark/>
          </w:tcPr>
          <w:p w14:paraId="6E25E72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F22845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A3AB85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9BDF1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6ECD2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6D3AE70" w14:textId="02F5F12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6D68D535" w14:textId="51D7B5AF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E8642C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87779</w:t>
            </w:r>
          </w:p>
        </w:tc>
        <w:tc>
          <w:tcPr>
            <w:tcW w:w="2176" w:type="dxa"/>
            <w:noWrap/>
            <w:hideMark/>
          </w:tcPr>
          <w:p w14:paraId="0FBCA02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REAL PROP SVCS-CONUS-HEALTHCARE</w:t>
            </w:r>
          </w:p>
        </w:tc>
        <w:tc>
          <w:tcPr>
            <w:tcW w:w="483" w:type="dxa"/>
            <w:noWrap/>
            <w:hideMark/>
          </w:tcPr>
          <w:p w14:paraId="5258425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EF7005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4D3FA0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32C50E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629D1F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B61E0DA" w14:textId="30315FA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97321BD" w14:textId="54FBE2B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9C8425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87781</w:t>
            </w:r>
          </w:p>
        </w:tc>
        <w:tc>
          <w:tcPr>
            <w:tcW w:w="2176" w:type="dxa"/>
            <w:noWrap/>
            <w:hideMark/>
          </w:tcPr>
          <w:p w14:paraId="42A61FF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NON-CENTRALLY MANAGED SERVICE MEDICAL IM/IT</w:t>
            </w:r>
          </w:p>
        </w:tc>
        <w:tc>
          <w:tcPr>
            <w:tcW w:w="483" w:type="dxa"/>
            <w:noWrap/>
            <w:hideMark/>
          </w:tcPr>
          <w:p w14:paraId="7A25BD3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D9E44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617D2F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B04E64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6042E5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E353FF3" w14:textId="71304903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134C475F" w14:textId="3BE33355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0E230D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87784</w:t>
            </w:r>
          </w:p>
        </w:tc>
        <w:tc>
          <w:tcPr>
            <w:tcW w:w="2176" w:type="dxa"/>
            <w:noWrap/>
            <w:hideMark/>
          </w:tcPr>
          <w:p w14:paraId="6078987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O&amp;M INFO TECH DEVELOP - INTEGRATED HEALTH RECORD</w:t>
            </w:r>
          </w:p>
        </w:tc>
        <w:tc>
          <w:tcPr>
            <w:tcW w:w="483" w:type="dxa"/>
            <w:noWrap/>
            <w:hideMark/>
          </w:tcPr>
          <w:p w14:paraId="0D7F2B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2BABEF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13D22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115BFD5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112A4E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635067E" w14:textId="646DEEC6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3F58BDBB" w14:textId="0B46D59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05AD61C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87785</w:t>
            </w:r>
          </w:p>
        </w:tc>
        <w:tc>
          <w:tcPr>
            <w:tcW w:w="2176" w:type="dxa"/>
            <w:noWrap/>
            <w:hideMark/>
          </w:tcPr>
          <w:p w14:paraId="67D4DEC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AFIP</w:t>
            </w:r>
          </w:p>
        </w:tc>
        <w:tc>
          <w:tcPr>
            <w:tcW w:w="483" w:type="dxa"/>
            <w:noWrap/>
            <w:hideMark/>
          </w:tcPr>
          <w:p w14:paraId="6C72E2F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0E78F3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1334DF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843391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5F266A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77D803D" w14:textId="686E175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32C15CD" w14:textId="64AD715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A737717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87786</w:t>
            </w:r>
          </w:p>
        </w:tc>
        <w:tc>
          <w:tcPr>
            <w:tcW w:w="2176" w:type="dxa"/>
            <w:noWrap/>
            <w:hideMark/>
          </w:tcPr>
          <w:p w14:paraId="4AAC841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JOINT PATHOLOGY CENTER (JPC)</w:t>
            </w:r>
          </w:p>
        </w:tc>
        <w:tc>
          <w:tcPr>
            <w:tcW w:w="483" w:type="dxa"/>
            <w:hideMark/>
          </w:tcPr>
          <w:p w14:paraId="5755802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0621A79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5428174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14:paraId="21114E6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FF91F2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CE1CD87" w14:textId="628256A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B11EB61" w14:textId="2D96935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D4D00A9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87789</w:t>
            </w:r>
          </w:p>
        </w:tc>
        <w:tc>
          <w:tcPr>
            <w:tcW w:w="2176" w:type="dxa"/>
            <w:noWrap/>
            <w:hideMark/>
          </w:tcPr>
          <w:p w14:paraId="1E1F2D2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DRUG ABUSE TREATMENT-OSD</w:t>
            </w:r>
          </w:p>
        </w:tc>
        <w:tc>
          <w:tcPr>
            <w:tcW w:w="483" w:type="dxa"/>
            <w:noWrap/>
            <w:hideMark/>
          </w:tcPr>
          <w:p w14:paraId="2D145F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1A46B6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BB8AA0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165EB79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AB4F46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49FBF56" w14:textId="3D42E350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5E0FE0BA" w14:textId="7F7BFF5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97FA814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87790</w:t>
            </w:r>
          </w:p>
        </w:tc>
        <w:tc>
          <w:tcPr>
            <w:tcW w:w="2176" w:type="dxa"/>
            <w:noWrap/>
            <w:hideMark/>
          </w:tcPr>
          <w:p w14:paraId="515FD7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VISUAL INFO ACTIVITIES</w:t>
            </w:r>
          </w:p>
        </w:tc>
        <w:tc>
          <w:tcPr>
            <w:tcW w:w="483" w:type="dxa"/>
            <w:noWrap/>
            <w:hideMark/>
          </w:tcPr>
          <w:p w14:paraId="64E72A8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356EFA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0933DF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624A0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640C6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2FF6FD1" w14:textId="4A17591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29624B3" w14:textId="2C717C3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22D372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87793</w:t>
            </w:r>
          </w:p>
        </w:tc>
        <w:tc>
          <w:tcPr>
            <w:tcW w:w="2176" w:type="dxa"/>
            <w:noWrap/>
            <w:hideMark/>
          </w:tcPr>
          <w:p w14:paraId="3BA9CF7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CENTRALLY MANAGED SERVICE MEDICAL IM/IT</w:t>
            </w:r>
          </w:p>
        </w:tc>
        <w:tc>
          <w:tcPr>
            <w:tcW w:w="483" w:type="dxa"/>
            <w:noWrap/>
            <w:hideMark/>
          </w:tcPr>
          <w:p w14:paraId="7C893BE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7CC232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D6D49F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4BC38F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53E13AB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B73B46" w14:textId="7CC0B55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C3B4192" w14:textId="4869B87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50A8C9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87795</w:t>
            </w:r>
          </w:p>
        </w:tc>
        <w:tc>
          <w:tcPr>
            <w:tcW w:w="2176" w:type="dxa"/>
            <w:noWrap/>
            <w:hideMark/>
          </w:tcPr>
          <w:p w14:paraId="10BF709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BASE COMM-CONUS-HLTH CARE</w:t>
            </w:r>
          </w:p>
        </w:tc>
        <w:tc>
          <w:tcPr>
            <w:tcW w:w="483" w:type="dxa"/>
            <w:noWrap/>
            <w:hideMark/>
          </w:tcPr>
          <w:p w14:paraId="1B4F408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A6A3AB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85ADA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00894C1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2E38986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AD72E89" w14:textId="07F8E3F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2618E79" w14:textId="4C210E2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84F4C14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87796</w:t>
            </w:r>
          </w:p>
        </w:tc>
        <w:tc>
          <w:tcPr>
            <w:tcW w:w="2176" w:type="dxa"/>
            <w:noWrap/>
            <w:hideMark/>
          </w:tcPr>
          <w:p w14:paraId="352668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BASE OPS-CONUS-HEALTH CARE</w:t>
            </w:r>
          </w:p>
        </w:tc>
        <w:tc>
          <w:tcPr>
            <w:tcW w:w="483" w:type="dxa"/>
            <w:noWrap/>
            <w:hideMark/>
          </w:tcPr>
          <w:p w14:paraId="1D8D13D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83E2E1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47BEBA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10CF6D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1967137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B295DA4" w14:textId="724DE77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A4E68FC" w14:textId="6CFA2422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3A3892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87798</w:t>
            </w:r>
          </w:p>
        </w:tc>
        <w:tc>
          <w:tcPr>
            <w:tcW w:w="2176" w:type="dxa"/>
            <w:noWrap/>
            <w:hideMark/>
          </w:tcPr>
          <w:p w14:paraId="03D27FA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MANAGEMENT HQ-HEALTHCARE</w:t>
            </w:r>
          </w:p>
        </w:tc>
        <w:tc>
          <w:tcPr>
            <w:tcW w:w="483" w:type="dxa"/>
            <w:noWrap/>
            <w:hideMark/>
          </w:tcPr>
          <w:p w14:paraId="3D78109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42226D4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DC6AA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0993B0A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1EBB36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3491819" w14:textId="31B5F303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11DE00AD" w14:textId="362E58B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D1E5AF9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87900</w:t>
            </w:r>
          </w:p>
        </w:tc>
        <w:tc>
          <w:tcPr>
            <w:tcW w:w="2176" w:type="dxa"/>
            <w:noWrap/>
            <w:hideMark/>
          </w:tcPr>
          <w:p w14:paraId="5094E19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DEF MD CTRS, STN HSPS &amp; MD CLNS-OCONUS</w:t>
            </w:r>
          </w:p>
        </w:tc>
        <w:tc>
          <w:tcPr>
            <w:tcW w:w="483" w:type="dxa"/>
            <w:noWrap/>
            <w:hideMark/>
          </w:tcPr>
          <w:p w14:paraId="7AA0381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94FEC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41FF277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49A780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64FB259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B0E31F5" w14:textId="2C387CDA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DFA66A3" w14:textId="5A9F56CC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CCCB92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87901</w:t>
            </w:r>
          </w:p>
        </w:tc>
        <w:tc>
          <w:tcPr>
            <w:tcW w:w="2176" w:type="dxa"/>
            <w:noWrap/>
            <w:hideMark/>
          </w:tcPr>
          <w:p w14:paraId="24E6D70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PHARMACEUTICALS IN MEDICAL CENTER-OCONUS</w:t>
            </w:r>
          </w:p>
        </w:tc>
        <w:tc>
          <w:tcPr>
            <w:tcW w:w="483" w:type="dxa"/>
            <w:noWrap/>
            <w:hideMark/>
          </w:tcPr>
          <w:p w14:paraId="46D39ED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3F81E85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BB0E9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42BD7E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105938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DD1C54C" w14:textId="0E1A8AF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50F2B23B" w14:textId="638AD1B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A40299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87915</w:t>
            </w:r>
          </w:p>
        </w:tc>
        <w:tc>
          <w:tcPr>
            <w:tcW w:w="2176" w:type="dxa"/>
            <w:noWrap/>
            <w:hideMark/>
          </w:tcPr>
          <w:p w14:paraId="6A8896C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DENTAL CARE ACT-OCONUS</w:t>
            </w:r>
          </w:p>
        </w:tc>
        <w:tc>
          <w:tcPr>
            <w:tcW w:w="483" w:type="dxa"/>
            <w:noWrap/>
            <w:hideMark/>
          </w:tcPr>
          <w:p w14:paraId="150CC24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861F4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56A6F1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7F35653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E795D0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F9D5DC2" w14:textId="2B52026B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F81DD61" w14:textId="3322BF5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9AC4F5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87976</w:t>
            </w:r>
          </w:p>
        </w:tc>
        <w:tc>
          <w:tcPr>
            <w:tcW w:w="2176" w:type="dxa"/>
            <w:noWrap/>
            <w:hideMark/>
          </w:tcPr>
          <w:p w14:paraId="326D52A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MINOR CONST-OCONUS</w:t>
            </w:r>
          </w:p>
        </w:tc>
        <w:tc>
          <w:tcPr>
            <w:tcW w:w="483" w:type="dxa"/>
            <w:noWrap/>
            <w:hideMark/>
          </w:tcPr>
          <w:p w14:paraId="2709203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425E3B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C9E392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3D044EB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694B79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713E4C4" w14:textId="043390C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3A702663" w14:textId="313C23D2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4168199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87978</w:t>
            </w:r>
          </w:p>
        </w:tc>
        <w:tc>
          <w:tcPr>
            <w:tcW w:w="2176" w:type="dxa"/>
            <w:noWrap/>
            <w:hideMark/>
          </w:tcPr>
          <w:p w14:paraId="6E76764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MAINT &amp; REPAIR-OCONUS</w:t>
            </w:r>
          </w:p>
        </w:tc>
        <w:tc>
          <w:tcPr>
            <w:tcW w:w="483" w:type="dxa"/>
            <w:noWrap/>
            <w:hideMark/>
          </w:tcPr>
          <w:p w14:paraId="51A3E49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784952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45B948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585E975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3FE11F0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37095A" w14:textId="4946B85A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ABD1FCF" w14:textId="396EA846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7B7D6B71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87979</w:t>
            </w:r>
          </w:p>
        </w:tc>
        <w:tc>
          <w:tcPr>
            <w:tcW w:w="2176" w:type="dxa"/>
            <w:noWrap/>
            <w:hideMark/>
          </w:tcPr>
          <w:p w14:paraId="158FD93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REAL PROP SVCS-OCONUS</w:t>
            </w:r>
          </w:p>
        </w:tc>
        <w:tc>
          <w:tcPr>
            <w:tcW w:w="483" w:type="dxa"/>
            <w:noWrap/>
            <w:hideMark/>
          </w:tcPr>
          <w:p w14:paraId="4A8C127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AADBED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67E325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625EFCE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711982D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53A5287" w14:textId="391B312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0FC51AB4" w14:textId="097D01B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447A40E9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87981</w:t>
            </w:r>
          </w:p>
        </w:tc>
        <w:tc>
          <w:tcPr>
            <w:tcW w:w="2176" w:type="dxa"/>
            <w:noWrap/>
            <w:hideMark/>
          </w:tcPr>
          <w:p w14:paraId="2118F61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NON-CENTRALLY MANAGED SERVICE MEDICAL IM/IT-OCONUS</w:t>
            </w:r>
          </w:p>
        </w:tc>
        <w:tc>
          <w:tcPr>
            <w:tcW w:w="483" w:type="dxa"/>
            <w:noWrap/>
            <w:hideMark/>
          </w:tcPr>
          <w:p w14:paraId="55A5F38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A7D333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0230B1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B6D551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1C65FDC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BB7F9A4" w14:textId="6339AAEA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084DCD5D" w14:textId="7BF0BD79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79E1E58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87995</w:t>
            </w:r>
          </w:p>
        </w:tc>
        <w:tc>
          <w:tcPr>
            <w:tcW w:w="2176" w:type="dxa"/>
            <w:noWrap/>
            <w:hideMark/>
          </w:tcPr>
          <w:p w14:paraId="27FEDD3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BASE COMM-OCONUS</w:t>
            </w:r>
          </w:p>
        </w:tc>
        <w:tc>
          <w:tcPr>
            <w:tcW w:w="483" w:type="dxa"/>
            <w:noWrap/>
            <w:hideMark/>
          </w:tcPr>
          <w:p w14:paraId="7779C9F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1645148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330F06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37849C0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756394B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DA1D44D" w14:textId="365EB59D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68AFC97A" w14:textId="245A65DE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BCC0CFA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87996</w:t>
            </w:r>
          </w:p>
        </w:tc>
        <w:tc>
          <w:tcPr>
            <w:tcW w:w="2176" w:type="dxa"/>
            <w:noWrap/>
            <w:hideMark/>
          </w:tcPr>
          <w:p w14:paraId="4E1AA26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BASE OPS-OCONUS</w:t>
            </w:r>
          </w:p>
        </w:tc>
        <w:tc>
          <w:tcPr>
            <w:tcW w:w="483" w:type="dxa"/>
            <w:noWrap/>
            <w:hideMark/>
          </w:tcPr>
          <w:p w14:paraId="6ED4D2C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75A737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B0AB72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5520023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4800FB2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3B02AB99" w14:textId="6A6A235F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40411A2A" w14:textId="707DDE0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AD14402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88093</w:t>
            </w:r>
          </w:p>
        </w:tc>
        <w:tc>
          <w:tcPr>
            <w:tcW w:w="2176" w:type="dxa"/>
            <w:noWrap/>
            <w:hideMark/>
          </w:tcPr>
          <w:p w14:paraId="092ACFC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DEMOLITION</w:t>
            </w:r>
          </w:p>
        </w:tc>
        <w:tc>
          <w:tcPr>
            <w:tcW w:w="483" w:type="dxa"/>
            <w:hideMark/>
          </w:tcPr>
          <w:p w14:paraId="4A71D0F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0B6AA57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155AAB3D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14:paraId="5267F0F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89326B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7BB9D64" w14:textId="04DBDD77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7C960D8E" w14:textId="6391E010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1C959573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88718</w:t>
            </w:r>
          </w:p>
        </w:tc>
        <w:tc>
          <w:tcPr>
            <w:tcW w:w="2176" w:type="dxa"/>
            <w:noWrap/>
            <w:hideMark/>
          </w:tcPr>
          <w:p w14:paraId="31932E9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 FAMILY ADVOCACY</w:t>
            </w:r>
          </w:p>
        </w:tc>
        <w:tc>
          <w:tcPr>
            <w:tcW w:w="483" w:type="dxa"/>
            <w:hideMark/>
          </w:tcPr>
          <w:p w14:paraId="766F8AE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3030D2A1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hideMark/>
          </w:tcPr>
          <w:p w14:paraId="5C0D372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hideMark/>
          </w:tcPr>
          <w:p w14:paraId="020932F4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5F46A1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E4DC4BD" w14:textId="01CBCB9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7951F09F" w14:textId="38817B5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392E956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88745</w:t>
            </w:r>
          </w:p>
        </w:tc>
        <w:tc>
          <w:tcPr>
            <w:tcW w:w="2176" w:type="dxa"/>
            <w:noWrap/>
            <w:hideMark/>
          </w:tcPr>
          <w:p w14:paraId="560E5FA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 DHP FAMILY HOUSING  - OPERATIONS ARMY</w:t>
            </w:r>
          </w:p>
        </w:tc>
        <w:tc>
          <w:tcPr>
            <w:tcW w:w="483" w:type="dxa"/>
            <w:hideMark/>
          </w:tcPr>
          <w:p w14:paraId="0079957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5366D3D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hideMark/>
          </w:tcPr>
          <w:p w14:paraId="2ADA878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hideMark/>
          </w:tcPr>
          <w:p w14:paraId="1C8DF480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CE99DA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5A64F1F2" w14:textId="024D2909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4CA66613" w14:textId="6DA2C619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5789059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88789</w:t>
            </w:r>
          </w:p>
        </w:tc>
        <w:tc>
          <w:tcPr>
            <w:tcW w:w="2176" w:type="dxa"/>
            <w:noWrap/>
            <w:hideMark/>
          </w:tcPr>
          <w:p w14:paraId="3EA929A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COUNTERDRUG DEMAND REDUCTION ACTIVITIES, ARMY</w:t>
            </w:r>
          </w:p>
        </w:tc>
        <w:tc>
          <w:tcPr>
            <w:tcW w:w="483" w:type="dxa"/>
            <w:noWrap/>
            <w:hideMark/>
          </w:tcPr>
          <w:p w14:paraId="7AAEFE4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265D95C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483" w:type="dxa"/>
            <w:noWrap/>
            <w:hideMark/>
          </w:tcPr>
          <w:p w14:paraId="6F47BEB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shd w:val="clear" w:color="auto" w:fill="auto"/>
            <w:noWrap/>
            <w:hideMark/>
          </w:tcPr>
          <w:p w14:paraId="2E6D7BD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</w:tcPr>
          <w:p w14:paraId="39354BB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X</w:t>
            </w: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896B095" w14:textId="652BE9F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X</w:t>
            </w:r>
          </w:p>
        </w:tc>
      </w:tr>
      <w:tr w:rsidR="006151A3" w:rsidRPr="00EA4BBD" w14:paraId="29B7E531" w14:textId="68011593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6A6C264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89732</w:t>
            </w:r>
          </w:p>
        </w:tc>
        <w:tc>
          <w:tcPr>
            <w:tcW w:w="2176" w:type="dxa"/>
            <w:noWrap/>
            <w:hideMark/>
          </w:tcPr>
          <w:p w14:paraId="667C47D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 OFF-DUTY AND VOLUNTARY ED PROGRAMS, ARMY</w:t>
            </w:r>
          </w:p>
        </w:tc>
        <w:tc>
          <w:tcPr>
            <w:tcW w:w="483" w:type="dxa"/>
            <w:noWrap/>
            <w:hideMark/>
          </w:tcPr>
          <w:p w14:paraId="48DD41A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6B2C53C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E969DEF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335ACEC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0D379E1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0CA59341" w14:textId="60BB228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2170F03" w14:textId="470ED8D7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0EE05BA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8XXXX</w:t>
            </w:r>
          </w:p>
        </w:tc>
        <w:tc>
          <w:tcPr>
            <w:tcW w:w="2176" w:type="dxa"/>
            <w:noWrap/>
            <w:hideMark/>
          </w:tcPr>
          <w:p w14:paraId="5029AB4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P8 CODE</w:t>
            </w:r>
          </w:p>
        </w:tc>
        <w:tc>
          <w:tcPr>
            <w:tcW w:w="483" w:type="dxa"/>
            <w:noWrap/>
            <w:hideMark/>
          </w:tcPr>
          <w:p w14:paraId="699C9BC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381225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B46954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4DD9688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88C1BE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FA17ABD" w14:textId="0627A481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867CE80" w14:textId="10EE54D8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69A7B25D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91298</w:t>
            </w:r>
          </w:p>
        </w:tc>
        <w:tc>
          <w:tcPr>
            <w:tcW w:w="2176" w:type="dxa"/>
            <w:noWrap/>
            <w:hideMark/>
          </w:tcPr>
          <w:p w14:paraId="6172968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NON-DHP MANAGEMENT HQ - PUBLIC AFFAIRS, ARMY</w:t>
            </w:r>
          </w:p>
        </w:tc>
        <w:tc>
          <w:tcPr>
            <w:tcW w:w="483" w:type="dxa"/>
            <w:noWrap/>
            <w:hideMark/>
          </w:tcPr>
          <w:p w14:paraId="0406168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89B36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75887C3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10121E6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22260A59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22398E14" w14:textId="39DEA315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EA4BBD" w14:paraId="2C2F1601" w14:textId="150C642B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3169D9FF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9XXXX</w:t>
            </w:r>
          </w:p>
        </w:tc>
        <w:tc>
          <w:tcPr>
            <w:tcW w:w="2176" w:type="dxa"/>
            <w:noWrap/>
            <w:hideMark/>
          </w:tcPr>
          <w:p w14:paraId="44DCC8C7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TEMPORARY P9 CODE</w:t>
            </w:r>
          </w:p>
        </w:tc>
        <w:tc>
          <w:tcPr>
            <w:tcW w:w="483" w:type="dxa"/>
            <w:noWrap/>
            <w:hideMark/>
          </w:tcPr>
          <w:p w14:paraId="650F5C86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195D5F8B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E27095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2A9D86FA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84FE5C8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176B835D" w14:textId="2D233BA4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  <w:tr w:rsidR="006151A3" w:rsidRPr="00AD6CEF" w14:paraId="12773135" w14:textId="129B540A" w:rsidTr="006E7F73">
        <w:trPr>
          <w:trHeight w:val="156"/>
          <w:jc w:val="center"/>
        </w:trPr>
        <w:tc>
          <w:tcPr>
            <w:tcW w:w="672" w:type="dxa"/>
            <w:noWrap/>
            <w:hideMark/>
          </w:tcPr>
          <w:p w14:paraId="256BF104" w14:textId="77777777" w:rsidR="006151A3" w:rsidRPr="00EA4BBD" w:rsidRDefault="006151A3" w:rsidP="006151A3">
            <w:pPr>
              <w:pStyle w:val="BodyText"/>
              <w:jc w:val="lef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93300</w:t>
            </w:r>
          </w:p>
        </w:tc>
        <w:tc>
          <w:tcPr>
            <w:tcW w:w="2176" w:type="dxa"/>
            <w:noWrap/>
            <w:hideMark/>
          </w:tcPr>
          <w:p w14:paraId="3909F95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  <w:r w:rsidRPr="00EA4BBD">
              <w:rPr>
                <w:rFonts w:ascii="Arial" w:hAnsi="Arial" w:cs="Arial"/>
                <w:sz w:val="12"/>
                <w:szCs w:val="12"/>
              </w:rPr>
              <w:t>SUPPORT TO FACA ADVISORY BOARD ACTIVITIES</w:t>
            </w:r>
          </w:p>
        </w:tc>
        <w:tc>
          <w:tcPr>
            <w:tcW w:w="483" w:type="dxa"/>
            <w:noWrap/>
            <w:hideMark/>
          </w:tcPr>
          <w:p w14:paraId="4EAEBAF2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2046AEE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483" w:type="dxa"/>
            <w:noWrap/>
            <w:hideMark/>
          </w:tcPr>
          <w:p w14:paraId="52B1B235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shd w:val="clear" w:color="auto" w:fill="auto"/>
            <w:noWrap/>
            <w:hideMark/>
          </w:tcPr>
          <w:p w14:paraId="060E7B9E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</w:tcPr>
          <w:p w14:paraId="74A90023" w14:textId="77777777" w:rsidR="006151A3" w:rsidRPr="00EA4BBD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</w:tcPr>
          <w:p w14:paraId="6BF3C185" w14:textId="3BB3C258" w:rsidR="006151A3" w:rsidRPr="006E7F73" w:rsidRDefault="006151A3" w:rsidP="006151A3">
            <w:pPr>
              <w:pStyle w:val="BodyText"/>
              <w:rPr>
                <w:rFonts w:ascii="Arial" w:hAnsi="Arial" w:cs="Arial"/>
                <w:sz w:val="12"/>
                <w:szCs w:val="12"/>
                <w:highlight w:val="yellow"/>
              </w:rPr>
            </w:pPr>
            <w:r w:rsidRPr="006E7F73">
              <w:rPr>
                <w:rFonts w:ascii="Arial" w:hAnsi="Arial" w:cs="Arial"/>
                <w:sz w:val="12"/>
                <w:szCs w:val="12"/>
                <w:highlight w:val="yellow"/>
              </w:rPr>
              <w:t> </w:t>
            </w:r>
          </w:p>
        </w:tc>
      </w:tr>
    </w:tbl>
    <w:p w14:paraId="01A786B7" w14:textId="77777777" w:rsidR="00945C1D" w:rsidRDefault="00945C1D" w:rsidP="00945C1D">
      <w:pPr>
        <w:pStyle w:val="BodyText"/>
        <w:ind w:firstLine="720"/>
        <w:jc w:val="left"/>
        <w:rPr>
          <w:rFonts w:ascii="Verdana" w:hAnsi="Verdana"/>
          <w:bCs w:val="0"/>
          <w:sz w:val="20"/>
          <w:szCs w:val="20"/>
        </w:rPr>
      </w:pPr>
    </w:p>
    <w:p w14:paraId="12E7C066" w14:textId="77777777" w:rsidR="00FB5BC6" w:rsidRPr="00AD6CEF" w:rsidRDefault="00FB5BC6" w:rsidP="00FB5BC6">
      <w:pPr>
        <w:pStyle w:val="BodyText"/>
        <w:ind w:firstLine="720"/>
        <w:rPr>
          <w:rFonts w:ascii="Verdana" w:hAnsi="Verdana"/>
          <w:bCs w:val="0"/>
          <w:sz w:val="20"/>
          <w:szCs w:val="20"/>
        </w:rPr>
      </w:pPr>
      <w:r w:rsidRPr="00AD6CEF">
        <w:rPr>
          <w:rFonts w:ascii="Verdana" w:hAnsi="Verdana"/>
          <w:bCs w:val="0"/>
          <w:sz w:val="20"/>
          <w:szCs w:val="20"/>
        </w:rPr>
        <w:br w:type="page"/>
      </w:r>
      <w:r w:rsidRPr="00EA4BBD">
        <w:rPr>
          <w:rFonts w:ascii="Verdana" w:hAnsi="Verdana"/>
          <w:bCs w:val="0"/>
          <w:sz w:val="20"/>
          <w:szCs w:val="20"/>
        </w:rPr>
        <w:lastRenderedPageBreak/>
        <w:t>Appendix C</w:t>
      </w:r>
      <w:r w:rsidR="00945C1D" w:rsidRPr="00EA4BBD">
        <w:rPr>
          <w:rFonts w:ascii="Verdana" w:hAnsi="Verdana"/>
          <w:bCs w:val="0"/>
          <w:sz w:val="20"/>
          <w:szCs w:val="20"/>
        </w:rPr>
        <w:t>-1</w:t>
      </w:r>
      <w:r w:rsidRPr="00EA4BBD">
        <w:rPr>
          <w:rFonts w:ascii="Verdana" w:hAnsi="Verdana"/>
          <w:bCs w:val="0"/>
          <w:sz w:val="20"/>
          <w:szCs w:val="20"/>
        </w:rPr>
        <w:t>—Standard</w:t>
      </w:r>
      <w:r w:rsidRPr="00AD6CEF">
        <w:rPr>
          <w:rFonts w:ascii="Verdana" w:hAnsi="Verdana"/>
          <w:bCs w:val="0"/>
          <w:sz w:val="20"/>
          <w:szCs w:val="20"/>
        </w:rPr>
        <w:t xml:space="preserve"> Expense Element Code FY01-FY15</w:t>
      </w:r>
    </w:p>
    <w:p w14:paraId="57A21F86" w14:textId="77777777" w:rsidR="00F74244" w:rsidRDefault="00F74244" w:rsidP="00EF1B7D">
      <w:pPr>
        <w:pStyle w:val="BodyText"/>
        <w:ind w:left="2880" w:firstLine="720"/>
        <w:jc w:val="left"/>
        <w:rPr>
          <w:rFonts w:ascii="Arial" w:hAnsi="Arial" w:cs="Arial"/>
          <w:color w:val="000000"/>
          <w:sz w:val="12"/>
          <w:szCs w:val="12"/>
        </w:rPr>
      </w:pPr>
    </w:p>
    <w:p w14:paraId="5FCCB915" w14:textId="61A6D0B8" w:rsidR="00FB5BC6" w:rsidRPr="00AD6CEF" w:rsidRDefault="00EF1B7D" w:rsidP="00EF1B7D">
      <w:pPr>
        <w:pStyle w:val="BodyText"/>
        <w:ind w:left="2880" w:firstLine="720"/>
        <w:jc w:val="left"/>
        <w:rPr>
          <w:rFonts w:ascii="Verdana" w:hAnsi="Verdana"/>
          <w:b w:val="0"/>
          <w:bCs w:val="0"/>
          <w:sz w:val="12"/>
          <w:szCs w:val="12"/>
        </w:rPr>
      </w:pPr>
      <w:r w:rsidRPr="00AD6CEF">
        <w:rPr>
          <w:rFonts w:ascii="Arial" w:hAnsi="Arial" w:cs="Arial"/>
          <w:color w:val="000000"/>
          <w:sz w:val="12"/>
          <w:szCs w:val="12"/>
        </w:rPr>
        <w:t>X Identifies Valid Standard Expense Element Codes (SEECs) by Fiscal Year</w:t>
      </w:r>
    </w:p>
    <w:tbl>
      <w:tblPr>
        <w:tblStyle w:val="TableGrid"/>
        <w:tblW w:w="10638" w:type="dxa"/>
        <w:tblInd w:w="-5" w:type="dxa"/>
        <w:tblLayout w:type="fixed"/>
        <w:tblLook w:val="04A0" w:firstRow="1" w:lastRow="0" w:firstColumn="1" w:lastColumn="0" w:noHBand="0" w:noVBand="1"/>
        <w:tblCaption w:val="Appendix C-1—Standard Expense Element Code FY01-FY15"/>
      </w:tblPr>
      <w:tblGrid>
        <w:gridCol w:w="1342"/>
        <w:gridCol w:w="3933"/>
        <w:gridCol w:w="595"/>
        <w:gridCol w:w="594"/>
        <w:gridCol w:w="594"/>
        <w:gridCol w:w="594"/>
        <w:gridCol w:w="595"/>
        <w:gridCol w:w="594"/>
        <w:gridCol w:w="594"/>
        <w:gridCol w:w="594"/>
        <w:gridCol w:w="609"/>
      </w:tblGrid>
      <w:tr w:rsidR="00EF1B7D" w:rsidRPr="00AD6CEF" w14:paraId="63AB8D93" w14:textId="77777777" w:rsidTr="00564FEF">
        <w:trPr>
          <w:trHeight w:val="175"/>
          <w:tblHeader/>
        </w:trPr>
        <w:tc>
          <w:tcPr>
            <w:tcW w:w="1342" w:type="dxa"/>
            <w:noWrap/>
          </w:tcPr>
          <w:p w14:paraId="6CBF913D" w14:textId="7ABA8EAA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1B7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 SEEC</w:t>
            </w:r>
          </w:p>
        </w:tc>
        <w:tc>
          <w:tcPr>
            <w:tcW w:w="3933" w:type="dxa"/>
            <w:noWrap/>
          </w:tcPr>
          <w:p w14:paraId="0C33CA8C" w14:textId="240B0D8F" w:rsidR="00EF1B7D" w:rsidRPr="00EF1B7D" w:rsidRDefault="00EF1B7D" w:rsidP="00EF1B7D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1B7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DoD SEEC Description</w:t>
            </w:r>
          </w:p>
        </w:tc>
        <w:tc>
          <w:tcPr>
            <w:tcW w:w="595" w:type="dxa"/>
            <w:noWrap/>
          </w:tcPr>
          <w:p w14:paraId="39EE1A3A" w14:textId="68DC7E6E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F1B7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2001</w:t>
            </w:r>
          </w:p>
        </w:tc>
        <w:tc>
          <w:tcPr>
            <w:tcW w:w="594" w:type="dxa"/>
            <w:noWrap/>
          </w:tcPr>
          <w:p w14:paraId="7E70F3D7" w14:textId="4CFA67B6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2002</w:t>
            </w:r>
          </w:p>
        </w:tc>
        <w:tc>
          <w:tcPr>
            <w:tcW w:w="594" w:type="dxa"/>
            <w:noWrap/>
          </w:tcPr>
          <w:p w14:paraId="4E4777F7" w14:textId="1BFBE33E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2003-2005</w:t>
            </w:r>
          </w:p>
        </w:tc>
        <w:tc>
          <w:tcPr>
            <w:tcW w:w="594" w:type="dxa"/>
            <w:noWrap/>
          </w:tcPr>
          <w:p w14:paraId="26D2181F" w14:textId="5F6577AB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2006-2007</w:t>
            </w:r>
          </w:p>
        </w:tc>
        <w:tc>
          <w:tcPr>
            <w:tcW w:w="595" w:type="dxa"/>
            <w:noWrap/>
          </w:tcPr>
          <w:p w14:paraId="64F42B7C" w14:textId="1EEBA291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2008-2011</w:t>
            </w:r>
          </w:p>
        </w:tc>
        <w:tc>
          <w:tcPr>
            <w:tcW w:w="594" w:type="dxa"/>
            <w:noWrap/>
          </w:tcPr>
          <w:p w14:paraId="0635262B" w14:textId="1AA5027C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2012</w:t>
            </w:r>
          </w:p>
        </w:tc>
        <w:tc>
          <w:tcPr>
            <w:tcW w:w="594" w:type="dxa"/>
          </w:tcPr>
          <w:p w14:paraId="4005E53C" w14:textId="3AA51F26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2013</w:t>
            </w:r>
          </w:p>
        </w:tc>
        <w:tc>
          <w:tcPr>
            <w:tcW w:w="594" w:type="dxa"/>
          </w:tcPr>
          <w:p w14:paraId="3D380FAE" w14:textId="6D202D5F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2014</w:t>
            </w:r>
          </w:p>
        </w:tc>
        <w:tc>
          <w:tcPr>
            <w:tcW w:w="609" w:type="dxa"/>
          </w:tcPr>
          <w:p w14:paraId="2ABE5ABB" w14:textId="315FAF57" w:rsidR="00EF1B7D" w:rsidRPr="00EF1B7D" w:rsidRDefault="00EF1B7D" w:rsidP="003740D7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2015</w:t>
            </w:r>
          </w:p>
        </w:tc>
      </w:tr>
      <w:tr w:rsidR="00FB5BC6" w:rsidRPr="00AD6CEF" w14:paraId="29DFE20F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20A76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SEEC1110</w:t>
            </w:r>
          </w:p>
        </w:tc>
        <w:tc>
          <w:tcPr>
            <w:tcW w:w="3933" w:type="dxa"/>
            <w:noWrap/>
            <w:hideMark/>
          </w:tcPr>
          <w:p w14:paraId="06682A55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PERSONNEL COMP</w:t>
            </w:r>
          </w:p>
        </w:tc>
        <w:tc>
          <w:tcPr>
            <w:tcW w:w="595" w:type="dxa"/>
            <w:noWrap/>
            <w:hideMark/>
          </w:tcPr>
          <w:p w14:paraId="652CBC9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04CED0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22D705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43BBB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287D7E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0739C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E4BA34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6C4956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4EA4F88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648AB2FF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CF0331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SEEC111F</w:t>
            </w:r>
          </w:p>
        </w:tc>
        <w:tc>
          <w:tcPr>
            <w:tcW w:w="3933" w:type="dxa"/>
            <w:noWrap/>
            <w:hideMark/>
          </w:tcPr>
          <w:p w14:paraId="75E3CFF1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PERSONNEL - BORROWED</w:t>
            </w:r>
          </w:p>
        </w:tc>
        <w:tc>
          <w:tcPr>
            <w:tcW w:w="595" w:type="dxa"/>
            <w:noWrap/>
            <w:hideMark/>
          </w:tcPr>
          <w:p w14:paraId="3FAD364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3091B9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F742DB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70BD3B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BC64A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117B43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569EAC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B61196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71966D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46DCFDA2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3801D4A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SEEC1130</w:t>
            </w:r>
          </w:p>
        </w:tc>
        <w:tc>
          <w:tcPr>
            <w:tcW w:w="3933" w:type="dxa"/>
            <w:noWrap/>
            <w:hideMark/>
          </w:tcPr>
          <w:p w14:paraId="3946DEDC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FOREIGN NATIONAL CIVILIANS – DIRECT HIRE</w:t>
            </w:r>
          </w:p>
        </w:tc>
        <w:tc>
          <w:tcPr>
            <w:tcW w:w="595" w:type="dxa"/>
            <w:noWrap/>
            <w:hideMark/>
          </w:tcPr>
          <w:p w14:paraId="6EE0648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17C86C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14A3E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83F462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5E73BDF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94B2DC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742819F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178D71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3DFAC2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7644932D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6FB0E0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SEEC1150</w:t>
            </w:r>
          </w:p>
        </w:tc>
        <w:tc>
          <w:tcPr>
            <w:tcW w:w="3933" w:type="dxa"/>
            <w:noWrap/>
            <w:hideMark/>
          </w:tcPr>
          <w:p w14:paraId="0856557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FOREIGN NATIONAL CIV -DIRECT HIRE</w:t>
            </w:r>
          </w:p>
        </w:tc>
        <w:tc>
          <w:tcPr>
            <w:tcW w:w="595" w:type="dxa"/>
            <w:noWrap/>
            <w:hideMark/>
          </w:tcPr>
          <w:p w14:paraId="7319D38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0D3DFD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B3E3AC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D60D22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66C274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E2B65D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1EFF3C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0D67017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43B0F21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1C2BF6B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3FCF2D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SEEC115F</w:t>
            </w:r>
          </w:p>
        </w:tc>
        <w:tc>
          <w:tcPr>
            <w:tcW w:w="3933" w:type="dxa"/>
            <w:noWrap/>
            <w:hideMark/>
          </w:tcPr>
          <w:p w14:paraId="0A0B5686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FOREIGN NATIONAL CIV - BORROWED</w:t>
            </w:r>
          </w:p>
        </w:tc>
        <w:tc>
          <w:tcPr>
            <w:tcW w:w="595" w:type="dxa"/>
            <w:noWrap/>
            <w:hideMark/>
          </w:tcPr>
          <w:p w14:paraId="7003061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F0D1E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551807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2BA2A0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AEBFFE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AC415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F73395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726C9C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4BC33DF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3C2DC8DC" w14:textId="77777777" w:rsidTr="00592C55">
        <w:trPr>
          <w:trHeight w:val="224"/>
        </w:trPr>
        <w:tc>
          <w:tcPr>
            <w:tcW w:w="1342" w:type="dxa"/>
            <w:noWrap/>
            <w:hideMark/>
          </w:tcPr>
          <w:p w14:paraId="5DA535E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SEEC1170</w:t>
            </w:r>
          </w:p>
        </w:tc>
        <w:tc>
          <w:tcPr>
            <w:tcW w:w="3933" w:type="dxa"/>
            <w:noWrap/>
            <w:hideMark/>
          </w:tcPr>
          <w:p w14:paraId="2611D42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READINESS LABOR</w:t>
            </w:r>
          </w:p>
        </w:tc>
        <w:tc>
          <w:tcPr>
            <w:tcW w:w="595" w:type="dxa"/>
            <w:noWrap/>
            <w:hideMark/>
          </w:tcPr>
          <w:p w14:paraId="1505CCD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A8F3B2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3DE119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9561C2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7782205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6206BB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4D16D4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159104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0D37B4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3926187A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37F66E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SEEC1171</w:t>
            </w:r>
          </w:p>
        </w:tc>
        <w:tc>
          <w:tcPr>
            <w:tcW w:w="3933" w:type="dxa"/>
            <w:noWrap/>
            <w:hideMark/>
          </w:tcPr>
          <w:p w14:paraId="099AA01B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RESERVES PERSONNEL COMPENSATION</w:t>
            </w:r>
          </w:p>
        </w:tc>
        <w:tc>
          <w:tcPr>
            <w:tcW w:w="595" w:type="dxa"/>
            <w:noWrap/>
            <w:hideMark/>
          </w:tcPr>
          <w:p w14:paraId="0BFCE1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F65014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0F02AE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8AB062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419153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15088D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99DBA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319F43C" w14:textId="555B909C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75BB9A9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613BF2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585CBC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SEEC1172</w:t>
            </w:r>
          </w:p>
        </w:tc>
        <w:tc>
          <w:tcPr>
            <w:tcW w:w="3933" w:type="dxa"/>
            <w:noWrap/>
            <w:hideMark/>
          </w:tcPr>
          <w:p w14:paraId="78E74165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MILITARY PERSONNEL COMPENSATION</w:t>
            </w:r>
          </w:p>
        </w:tc>
        <w:tc>
          <w:tcPr>
            <w:tcW w:w="595" w:type="dxa"/>
            <w:noWrap/>
            <w:hideMark/>
          </w:tcPr>
          <w:p w14:paraId="5AC4B10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6C95F8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663423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8EF44D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E2FD8C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C9CDFE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94679E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FC0979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6A839C6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CF99127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E99540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SEEC1174</w:t>
            </w:r>
          </w:p>
        </w:tc>
        <w:tc>
          <w:tcPr>
            <w:tcW w:w="3933" w:type="dxa"/>
            <w:noWrap/>
            <w:hideMark/>
          </w:tcPr>
          <w:p w14:paraId="6B3932A2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BORROWED MIL LABOR</w:t>
            </w:r>
          </w:p>
        </w:tc>
        <w:tc>
          <w:tcPr>
            <w:tcW w:w="595" w:type="dxa"/>
            <w:noWrap/>
            <w:hideMark/>
          </w:tcPr>
          <w:p w14:paraId="0C5863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5EDAF5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A6B886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A5C7FF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19A597D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0BE27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9FE865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47552F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3FD718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96AD2F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D424CB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SEEC117F</w:t>
            </w:r>
          </w:p>
        </w:tc>
        <w:tc>
          <w:tcPr>
            <w:tcW w:w="3933" w:type="dxa"/>
            <w:noWrap/>
            <w:hideMark/>
          </w:tcPr>
          <w:p w14:paraId="638640F4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BORROWED - FOREIGN NATIONAL MIL LABOR</w:t>
            </w:r>
          </w:p>
        </w:tc>
        <w:tc>
          <w:tcPr>
            <w:tcW w:w="595" w:type="dxa"/>
            <w:noWrap/>
            <w:hideMark/>
          </w:tcPr>
          <w:p w14:paraId="3076B22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49C352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7B0674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5779CB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8C2C9C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3C2C5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2192E0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B0704A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74A534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1B19024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22C42B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SEEC1180</w:t>
            </w:r>
          </w:p>
        </w:tc>
        <w:tc>
          <w:tcPr>
            <w:tcW w:w="3933" w:type="dxa"/>
            <w:noWrap/>
            <w:hideMark/>
          </w:tcPr>
          <w:p w14:paraId="77076EE4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FNIH CIVILIAN PERSONNEL – REIMBURSED TO HN</w:t>
            </w:r>
          </w:p>
        </w:tc>
        <w:tc>
          <w:tcPr>
            <w:tcW w:w="595" w:type="dxa"/>
            <w:noWrap/>
            <w:hideMark/>
          </w:tcPr>
          <w:p w14:paraId="733624E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F3391D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86F5ED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39647A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1748B58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B67E0C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B2797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8F754F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438331C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0893A04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979EC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SEEC118F</w:t>
            </w:r>
          </w:p>
        </w:tc>
        <w:tc>
          <w:tcPr>
            <w:tcW w:w="3933" w:type="dxa"/>
            <w:noWrap/>
            <w:hideMark/>
          </w:tcPr>
          <w:p w14:paraId="4564BBF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SPECIAL PERSONAL SERVICES (FREE RECEIPT)</w:t>
            </w:r>
          </w:p>
        </w:tc>
        <w:tc>
          <w:tcPr>
            <w:tcW w:w="595" w:type="dxa"/>
            <w:noWrap/>
            <w:hideMark/>
          </w:tcPr>
          <w:p w14:paraId="448C47A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4A69A3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6778FD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3D707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B4B4B2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28EF77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01B7E05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626B3E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15D0DBF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211ECF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277F98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SEEC1210</w:t>
            </w:r>
          </w:p>
        </w:tc>
        <w:tc>
          <w:tcPr>
            <w:tcW w:w="3933" w:type="dxa"/>
            <w:noWrap/>
            <w:hideMark/>
          </w:tcPr>
          <w:p w14:paraId="6FAB8CC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BENEFITS</w:t>
            </w:r>
          </w:p>
        </w:tc>
        <w:tc>
          <w:tcPr>
            <w:tcW w:w="595" w:type="dxa"/>
            <w:noWrap/>
            <w:hideMark/>
          </w:tcPr>
          <w:p w14:paraId="2345D99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9B89BB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A3AA7F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74AFC4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2BC53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DCA38B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1EDAF8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6737D9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27A723B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39A80C7F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4BD60A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SEEC1300</w:t>
            </w:r>
          </w:p>
        </w:tc>
        <w:tc>
          <w:tcPr>
            <w:tcW w:w="3933" w:type="dxa"/>
            <w:noWrap/>
            <w:hideMark/>
          </w:tcPr>
          <w:p w14:paraId="4031D018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FORMER PERSONNEL BENEFITS</w:t>
            </w:r>
          </w:p>
        </w:tc>
        <w:tc>
          <w:tcPr>
            <w:tcW w:w="595" w:type="dxa"/>
            <w:noWrap/>
            <w:hideMark/>
          </w:tcPr>
          <w:p w14:paraId="5208F1F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C38B63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6B2B85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155C39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23D01E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97E953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82F55D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AFC26F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6709F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9E09537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7EF4426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SEEC2100</w:t>
            </w:r>
          </w:p>
        </w:tc>
        <w:tc>
          <w:tcPr>
            <w:tcW w:w="3933" w:type="dxa"/>
            <w:noWrap/>
            <w:hideMark/>
          </w:tcPr>
          <w:p w14:paraId="7BA409DC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TRAVEL &amp; TRANSPORT OF PERSONS</w:t>
            </w:r>
          </w:p>
        </w:tc>
        <w:tc>
          <w:tcPr>
            <w:tcW w:w="595" w:type="dxa"/>
            <w:noWrap/>
            <w:hideMark/>
          </w:tcPr>
          <w:p w14:paraId="5F1B2FC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1051D6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C456A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E0D130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69FA6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5BD5D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CC4678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5C468A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AEFBAD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6AF99115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7C92C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SEEC210F</w:t>
            </w:r>
          </w:p>
        </w:tc>
        <w:tc>
          <w:tcPr>
            <w:tcW w:w="3933" w:type="dxa"/>
            <w:noWrap/>
            <w:hideMark/>
          </w:tcPr>
          <w:p w14:paraId="5BAFD7D1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TRAVEL &amp; TRANSPORTATION OF PERSONS</w:t>
            </w:r>
          </w:p>
        </w:tc>
        <w:tc>
          <w:tcPr>
            <w:tcW w:w="595" w:type="dxa"/>
            <w:noWrap/>
            <w:hideMark/>
          </w:tcPr>
          <w:p w14:paraId="03F74C3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134756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48A02C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D999C3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590B5A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3A17CA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536FCA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987C6D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8E52CE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E435EBD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33FBEA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SEEC2115</w:t>
            </w:r>
          </w:p>
        </w:tc>
        <w:tc>
          <w:tcPr>
            <w:tcW w:w="3933" w:type="dxa"/>
            <w:noWrap/>
            <w:hideMark/>
          </w:tcPr>
          <w:p w14:paraId="3F82C9FD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PCS TRAVEL</w:t>
            </w:r>
          </w:p>
        </w:tc>
        <w:tc>
          <w:tcPr>
            <w:tcW w:w="595" w:type="dxa"/>
            <w:noWrap/>
            <w:hideMark/>
          </w:tcPr>
          <w:p w14:paraId="178BD24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A0E660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56BEC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84AED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D87798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14F462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94332E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2041DC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52F864E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265C5B95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9963F5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SEEC2200</w:t>
            </w:r>
          </w:p>
        </w:tc>
        <w:tc>
          <w:tcPr>
            <w:tcW w:w="3933" w:type="dxa"/>
            <w:noWrap/>
            <w:hideMark/>
          </w:tcPr>
          <w:p w14:paraId="3407EB48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TRANSPORTATION OF THINGS</w:t>
            </w:r>
          </w:p>
        </w:tc>
        <w:tc>
          <w:tcPr>
            <w:tcW w:w="595" w:type="dxa"/>
            <w:noWrap/>
            <w:hideMark/>
          </w:tcPr>
          <w:p w14:paraId="2ED9EF5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9C0A43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E67CAB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ED96D8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164BCF2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556CF5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E5D94C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7214B1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234B99E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4608E87A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032381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SEEC2305</w:t>
            </w:r>
          </w:p>
        </w:tc>
        <w:tc>
          <w:tcPr>
            <w:tcW w:w="3933" w:type="dxa"/>
            <w:noWrap/>
            <w:hideMark/>
          </w:tcPr>
          <w:p w14:paraId="619EF02C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RENTAL PAYMENTS</w:t>
            </w:r>
          </w:p>
        </w:tc>
        <w:tc>
          <w:tcPr>
            <w:tcW w:w="595" w:type="dxa"/>
            <w:noWrap/>
            <w:hideMark/>
          </w:tcPr>
          <w:p w14:paraId="2970A0B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0D1CF4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C092E2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73D89A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ED7B28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3E7AD9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9FC6D6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53FEBF1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EF4F28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3ED027B1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ECB7C7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SEEC2310</w:t>
            </w:r>
          </w:p>
        </w:tc>
        <w:tc>
          <w:tcPr>
            <w:tcW w:w="3933" w:type="dxa"/>
            <w:noWrap/>
            <w:hideMark/>
          </w:tcPr>
          <w:p w14:paraId="3F71D903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COMMUNICATION</w:t>
            </w:r>
          </w:p>
        </w:tc>
        <w:tc>
          <w:tcPr>
            <w:tcW w:w="595" w:type="dxa"/>
            <w:noWrap/>
            <w:hideMark/>
          </w:tcPr>
          <w:p w14:paraId="0D9F196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B9DC7E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F09BF3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3F91E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705DBF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6D35B0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55726E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B7B66B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081F96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08CDFEA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28F7CC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SEEC2315</w:t>
            </w:r>
          </w:p>
        </w:tc>
        <w:tc>
          <w:tcPr>
            <w:tcW w:w="3933" w:type="dxa"/>
            <w:noWrap/>
            <w:hideMark/>
          </w:tcPr>
          <w:p w14:paraId="65B1CE94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PURCHASED UTILITIES</w:t>
            </w:r>
          </w:p>
        </w:tc>
        <w:tc>
          <w:tcPr>
            <w:tcW w:w="595" w:type="dxa"/>
            <w:noWrap/>
            <w:hideMark/>
          </w:tcPr>
          <w:p w14:paraId="714EF52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D1EEC5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65EDC3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034076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70BA0F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42B6C0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70DB9D1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42621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35DA0A6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3C9C0041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1AF932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SEEC2320</w:t>
            </w:r>
          </w:p>
        </w:tc>
        <w:tc>
          <w:tcPr>
            <w:tcW w:w="3933" w:type="dxa"/>
            <w:noWrap/>
            <w:hideMark/>
          </w:tcPr>
          <w:p w14:paraId="27AD1F61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RENTAL PAYMENTS TO OTHERS</w:t>
            </w:r>
          </w:p>
        </w:tc>
        <w:tc>
          <w:tcPr>
            <w:tcW w:w="595" w:type="dxa"/>
            <w:noWrap/>
            <w:hideMark/>
          </w:tcPr>
          <w:p w14:paraId="3799886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812D22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514E9E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E5D09B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4249CAE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3F9E69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50F43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58B7B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030D9F1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7EF50F4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7C2967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SEEC2330</w:t>
            </w:r>
          </w:p>
        </w:tc>
        <w:tc>
          <w:tcPr>
            <w:tcW w:w="3933" w:type="dxa"/>
            <w:noWrap/>
            <w:hideMark/>
          </w:tcPr>
          <w:p w14:paraId="0F13C780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COMMUNICATIONS, UTILITIES &amp;  MISC CHARGES</w:t>
            </w:r>
          </w:p>
        </w:tc>
        <w:tc>
          <w:tcPr>
            <w:tcW w:w="595" w:type="dxa"/>
            <w:noWrap/>
            <w:hideMark/>
          </w:tcPr>
          <w:p w14:paraId="04D932A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B79BAA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7FADED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E443BE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7ABA8CD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1BA0D5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99E988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44F19D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99E0A1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0ABA5A6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A58269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SEEC233F</w:t>
            </w:r>
          </w:p>
        </w:tc>
        <w:tc>
          <w:tcPr>
            <w:tcW w:w="3933" w:type="dxa"/>
            <w:noWrap/>
            <w:hideMark/>
          </w:tcPr>
          <w:p w14:paraId="42CCEB7C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COMMUNICATIONS, UTILITIES &amp;  MISC CHARGES</w:t>
            </w:r>
          </w:p>
        </w:tc>
        <w:tc>
          <w:tcPr>
            <w:tcW w:w="595" w:type="dxa"/>
            <w:noWrap/>
            <w:hideMark/>
          </w:tcPr>
          <w:p w14:paraId="4A72C73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0517A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0DAFAD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BD5B6F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40D9DA2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094017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909C5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6F0FFE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694EFA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6BB617E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A2B8D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SEEC2400</w:t>
            </w:r>
          </w:p>
        </w:tc>
        <w:tc>
          <w:tcPr>
            <w:tcW w:w="3933" w:type="dxa"/>
            <w:noWrap/>
            <w:hideMark/>
          </w:tcPr>
          <w:p w14:paraId="63E6A7F2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PRINTING &amp; REPRODUCTION</w:t>
            </w:r>
          </w:p>
        </w:tc>
        <w:tc>
          <w:tcPr>
            <w:tcW w:w="595" w:type="dxa"/>
            <w:noWrap/>
            <w:hideMark/>
          </w:tcPr>
          <w:p w14:paraId="22C5CC0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931E01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96EDC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D11B84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BD7DF8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3A60B9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41679E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D4EECD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07E15CE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3E281917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3C001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SEEC2505</w:t>
            </w:r>
          </w:p>
        </w:tc>
        <w:tc>
          <w:tcPr>
            <w:tcW w:w="3933" w:type="dxa"/>
            <w:noWrap/>
            <w:hideMark/>
          </w:tcPr>
          <w:p w14:paraId="37F87E3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AMC MISSION ACCOUNT</w:t>
            </w:r>
          </w:p>
        </w:tc>
        <w:tc>
          <w:tcPr>
            <w:tcW w:w="595" w:type="dxa"/>
            <w:noWrap/>
            <w:hideMark/>
          </w:tcPr>
          <w:p w14:paraId="53100B4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98CAAA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47CCEE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31A006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78F62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2C6F5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5B2FF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5EF2A34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1D6EC92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5AF47321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357501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SEEC2510</w:t>
            </w:r>
          </w:p>
        </w:tc>
        <w:tc>
          <w:tcPr>
            <w:tcW w:w="3933" w:type="dxa"/>
            <w:noWrap/>
            <w:hideMark/>
          </w:tcPr>
          <w:p w14:paraId="67A92A52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ADVISORY AND ASSISTANCE SERVICES</w:t>
            </w:r>
          </w:p>
        </w:tc>
        <w:tc>
          <w:tcPr>
            <w:tcW w:w="595" w:type="dxa"/>
            <w:noWrap/>
            <w:hideMark/>
          </w:tcPr>
          <w:p w14:paraId="5FC9780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F0FC3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AC5F66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78A11A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56D302E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82392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7A66AF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6625DC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6B438D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0197D11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EF1A49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SEEC2515</w:t>
            </w:r>
          </w:p>
        </w:tc>
        <w:tc>
          <w:tcPr>
            <w:tcW w:w="3933" w:type="dxa"/>
            <w:noWrap/>
            <w:hideMark/>
          </w:tcPr>
          <w:p w14:paraId="4743E20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PURCHASE MAINT EQUIPMENT</w:t>
            </w:r>
          </w:p>
        </w:tc>
        <w:tc>
          <w:tcPr>
            <w:tcW w:w="595" w:type="dxa"/>
            <w:noWrap/>
            <w:hideMark/>
          </w:tcPr>
          <w:p w14:paraId="1243617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DFFD9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B4E461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4E4D44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79B15AE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3F9FE7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8A47A2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8EE9F8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256ADFD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0BD5E402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3CDFBFB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SEEC2520</w:t>
            </w:r>
          </w:p>
        </w:tc>
        <w:tc>
          <w:tcPr>
            <w:tcW w:w="3933" w:type="dxa"/>
            <w:noWrap/>
            <w:hideMark/>
          </w:tcPr>
          <w:p w14:paraId="6ECB3881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LAUNDRY &amp; DRY CLEANING</w:t>
            </w:r>
          </w:p>
        </w:tc>
        <w:tc>
          <w:tcPr>
            <w:tcW w:w="595" w:type="dxa"/>
            <w:noWrap/>
            <w:hideMark/>
          </w:tcPr>
          <w:p w14:paraId="0543A95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FC37D6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9AE2D8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A16A4B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1B8B0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5516FC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03A7A1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E6A98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1A74BF2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33E9B71E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798D3F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SEEC252F</w:t>
            </w:r>
          </w:p>
        </w:tc>
        <w:tc>
          <w:tcPr>
            <w:tcW w:w="3933" w:type="dxa"/>
            <w:noWrap/>
            <w:hideMark/>
          </w:tcPr>
          <w:p w14:paraId="2D0900F4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PURCHASED SER  (NON-FED) NOT OTHERWISE CLASS</w:t>
            </w:r>
          </w:p>
        </w:tc>
        <w:tc>
          <w:tcPr>
            <w:tcW w:w="595" w:type="dxa"/>
            <w:noWrap/>
            <w:hideMark/>
          </w:tcPr>
          <w:p w14:paraId="4D76500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EE9100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E17F30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7D3D06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73EFC0D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FC69AE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13167D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F684C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4F4C0F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4B56D2B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822D47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SEEC2525</w:t>
            </w:r>
          </w:p>
        </w:tc>
        <w:tc>
          <w:tcPr>
            <w:tcW w:w="3933" w:type="dxa"/>
            <w:noWrap/>
            <w:hideMark/>
          </w:tcPr>
          <w:p w14:paraId="5B3E8A0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CUSTODIAL SERVICES</w:t>
            </w:r>
          </w:p>
        </w:tc>
        <w:tc>
          <w:tcPr>
            <w:tcW w:w="595" w:type="dxa"/>
            <w:noWrap/>
            <w:hideMark/>
          </w:tcPr>
          <w:p w14:paraId="0942782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609285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85CA0B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48D640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F43C73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63FA0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1EF604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74CECC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3D24E44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1757313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CDF46B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SEEC2530</w:t>
            </w:r>
          </w:p>
        </w:tc>
        <w:tc>
          <w:tcPr>
            <w:tcW w:w="3933" w:type="dxa"/>
            <w:noWrap/>
            <w:hideMark/>
          </w:tcPr>
          <w:p w14:paraId="7CA7F0AE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EDUCATION &amp; TRAINING</w:t>
            </w:r>
          </w:p>
        </w:tc>
        <w:tc>
          <w:tcPr>
            <w:tcW w:w="595" w:type="dxa"/>
            <w:noWrap/>
            <w:hideMark/>
          </w:tcPr>
          <w:p w14:paraId="51C9312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E6EAAD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69BAF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DAE551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403086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366485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5F1DAD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A645A0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06DE40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E77A26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708864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SEEC253F</w:t>
            </w:r>
          </w:p>
        </w:tc>
        <w:tc>
          <w:tcPr>
            <w:tcW w:w="3933" w:type="dxa"/>
            <w:noWrap/>
            <w:hideMark/>
          </w:tcPr>
          <w:p w14:paraId="6D14A743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PURCHASES OF GOODS &amp; SVS FROM GOVT ACCOUNTS</w:t>
            </w:r>
          </w:p>
        </w:tc>
        <w:tc>
          <w:tcPr>
            <w:tcW w:w="595" w:type="dxa"/>
            <w:noWrap/>
            <w:hideMark/>
          </w:tcPr>
          <w:p w14:paraId="4C61A22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895E8A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A0B94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9463AC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164A8D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52769E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4174AD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C9E03B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501BB3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A69C5B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E9EA54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SEEC2540</w:t>
            </w:r>
          </w:p>
        </w:tc>
        <w:tc>
          <w:tcPr>
            <w:tcW w:w="3933" w:type="dxa"/>
            <w:noWrap/>
            <w:hideMark/>
          </w:tcPr>
          <w:p w14:paraId="5736AC44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RECURRING REAL PROPERTY MAINT</w:t>
            </w:r>
          </w:p>
        </w:tc>
        <w:tc>
          <w:tcPr>
            <w:tcW w:w="595" w:type="dxa"/>
            <w:noWrap/>
            <w:hideMark/>
          </w:tcPr>
          <w:p w14:paraId="677B9E1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C6BEB9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338B0A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0DED3F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F773D0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C6DA84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5DECC5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F5135B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987663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243FAEF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6D2E6F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SEEC254F</w:t>
            </w:r>
          </w:p>
        </w:tc>
        <w:tc>
          <w:tcPr>
            <w:tcW w:w="3933" w:type="dxa"/>
            <w:noWrap/>
            <w:hideMark/>
          </w:tcPr>
          <w:p w14:paraId="43F3FB6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OPERATIONS AND MAINT ENANCE OF FACILITIES</w:t>
            </w:r>
          </w:p>
        </w:tc>
        <w:tc>
          <w:tcPr>
            <w:tcW w:w="595" w:type="dxa"/>
            <w:noWrap/>
            <w:hideMark/>
          </w:tcPr>
          <w:p w14:paraId="0201996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266FA9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3A7EAC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BE63A5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3A5A07D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AEB4E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02F28F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C445D5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75BE580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17AA5D1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4FE560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SEEC2545</w:t>
            </w:r>
          </w:p>
        </w:tc>
        <w:tc>
          <w:tcPr>
            <w:tcW w:w="3933" w:type="dxa"/>
            <w:noWrap/>
            <w:hideMark/>
          </w:tcPr>
          <w:p w14:paraId="4C361A29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DESIGN ARCHTCTRL &amp; ENG SER</w:t>
            </w:r>
          </w:p>
        </w:tc>
        <w:tc>
          <w:tcPr>
            <w:tcW w:w="595" w:type="dxa"/>
            <w:noWrap/>
            <w:hideMark/>
          </w:tcPr>
          <w:p w14:paraId="529680C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2D6D24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64E611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7EF5AB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3478E50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CF6BB1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0737B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959A98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FC946B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73227A82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7DC2961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SEEC2550</w:t>
            </w:r>
          </w:p>
        </w:tc>
        <w:tc>
          <w:tcPr>
            <w:tcW w:w="3933" w:type="dxa"/>
            <w:noWrap/>
            <w:hideMark/>
          </w:tcPr>
          <w:p w14:paraId="2D041266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CONTRACT HEALTH CARE</w:t>
            </w:r>
          </w:p>
        </w:tc>
        <w:tc>
          <w:tcPr>
            <w:tcW w:w="595" w:type="dxa"/>
            <w:noWrap/>
            <w:hideMark/>
          </w:tcPr>
          <w:p w14:paraId="10428F3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47D521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6C290F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14073C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0A672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C84B21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9AFBD7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603952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127D7C9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F68A4ED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CC2C7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SEEC2555</w:t>
            </w:r>
          </w:p>
        </w:tc>
        <w:tc>
          <w:tcPr>
            <w:tcW w:w="3933" w:type="dxa"/>
            <w:noWrap/>
            <w:hideMark/>
          </w:tcPr>
          <w:p w14:paraId="276CB0D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COOPERATIVE AND SUPPLEMENTAL CARE</w:t>
            </w:r>
          </w:p>
        </w:tc>
        <w:tc>
          <w:tcPr>
            <w:tcW w:w="595" w:type="dxa"/>
            <w:noWrap/>
            <w:hideMark/>
          </w:tcPr>
          <w:p w14:paraId="0FC960E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B966EB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522D15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3C6463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18812BC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E799CA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0A7B9C5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328AD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0A991FE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50CF272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C8BD5B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SEEC2560</w:t>
            </w:r>
          </w:p>
        </w:tc>
        <w:tc>
          <w:tcPr>
            <w:tcW w:w="3933" w:type="dxa"/>
            <w:noWrap/>
            <w:hideMark/>
          </w:tcPr>
          <w:p w14:paraId="7B91A69D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CONTRACT MEDICAL CARE</w:t>
            </w:r>
          </w:p>
        </w:tc>
        <w:tc>
          <w:tcPr>
            <w:tcW w:w="595" w:type="dxa"/>
            <w:noWrap/>
            <w:hideMark/>
          </w:tcPr>
          <w:p w14:paraId="1DB1C1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75A58D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00F398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31EA87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1A31AE8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F014D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0186C7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40627E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2B35FA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76DE4A6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361E915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SEEC256F</w:t>
            </w:r>
          </w:p>
        </w:tc>
        <w:tc>
          <w:tcPr>
            <w:tcW w:w="3933" w:type="dxa"/>
            <w:noWrap/>
            <w:hideMark/>
          </w:tcPr>
          <w:p w14:paraId="4DBB501C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CONTRACT MEDICAL CARE</w:t>
            </w:r>
          </w:p>
        </w:tc>
        <w:tc>
          <w:tcPr>
            <w:tcW w:w="595" w:type="dxa"/>
            <w:noWrap/>
            <w:hideMark/>
          </w:tcPr>
          <w:p w14:paraId="25FD2C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C9834B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62A848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82A1BC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279B10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189822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352205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0AFF9F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3A15F17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6BD9639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48D97D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SEEC2565</w:t>
            </w:r>
          </w:p>
        </w:tc>
        <w:tc>
          <w:tcPr>
            <w:tcW w:w="3933" w:type="dxa"/>
            <w:noWrap/>
            <w:hideMark/>
          </w:tcPr>
          <w:p w14:paraId="5AB466AB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MISC MEDICAL CONTRACTS</w:t>
            </w:r>
          </w:p>
        </w:tc>
        <w:tc>
          <w:tcPr>
            <w:tcW w:w="595" w:type="dxa"/>
            <w:noWrap/>
            <w:hideMark/>
          </w:tcPr>
          <w:p w14:paraId="55D393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0C5C6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E5D608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F4C620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059514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D8EF29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FFE869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27E3DF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01C619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BD9ECF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DCE10A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SEEC2570</w:t>
            </w:r>
          </w:p>
        </w:tc>
        <w:tc>
          <w:tcPr>
            <w:tcW w:w="3933" w:type="dxa"/>
            <w:noWrap/>
            <w:hideMark/>
          </w:tcPr>
          <w:p w14:paraId="356212D0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 OF EQUIPMENT</w:t>
            </w:r>
          </w:p>
        </w:tc>
        <w:tc>
          <w:tcPr>
            <w:tcW w:w="595" w:type="dxa"/>
            <w:noWrap/>
            <w:hideMark/>
          </w:tcPr>
          <w:p w14:paraId="0E78933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2B4CD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D3C482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CA97A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0CDEBA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7A9AFB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3C7C0E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14100B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75C5444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7760A5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264224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SEEC257F</w:t>
            </w:r>
          </w:p>
        </w:tc>
        <w:tc>
          <w:tcPr>
            <w:tcW w:w="3933" w:type="dxa"/>
            <w:noWrap/>
            <w:hideMark/>
          </w:tcPr>
          <w:p w14:paraId="36841599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OF EQUIPMENT</w:t>
            </w:r>
          </w:p>
        </w:tc>
        <w:tc>
          <w:tcPr>
            <w:tcW w:w="595" w:type="dxa"/>
            <w:noWrap/>
            <w:hideMark/>
          </w:tcPr>
          <w:p w14:paraId="043D689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2E188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144197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C91461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3C3BB19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91976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0EF7B1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E526C1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7B0A5BF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79BEF64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678552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SEEC2575</w:t>
            </w:r>
          </w:p>
        </w:tc>
        <w:tc>
          <w:tcPr>
            <w:tcW w:w="3933" w:type="dxa"/>
            <w:noWrap/>
            <w:hideMark/>
          </w:tcPr>
          <w:p w14:paraId="31675199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CHAMPUS</w:t>
            </w:r>
          </w:p>
        </w:tc>
        <w:tc>
          <w:tcPr>
            <w:tcW w:w="595" w:type="dxa"/>
            <w:noWrap/>
            <w:hideMark/>
          </w:tcPr>
          <w:p w14:paraId="63B2164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20E58E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B7529A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8CAB03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32D65C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4A8BC9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85828B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91E432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0904019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6E757F4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DFB8AA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SEEC2580</w:t>
            </w:r>
          </w:p>
        </w:tc>
        <w:tc>
          <w:tcPr>
            <w:tcW w:w="3933" w:type="dxa"/>
            <w:noWrap/>
            <w:hideMark/>
          </w:tcPr>
          <w:p w14:paraId="2603797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SUBSISTENCE AND SUPPORT OF PERSONS</w:t>
            </w:r>
          </w:p>
        </w:tc>
        <w:tc>
          <w:tcPr>
            <w:tcW w:w="595" w:type="dxa"/>
            <w:noWrap/>
            <w:hideMark/>
          </w:tcPr>
          <w:p w14:paraId="6E58B98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CD2595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CB95A3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DC67E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02F630A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9B62C6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CD301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5E6D90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6421598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63A6B03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CA0360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SEEC2600</w:t>
            </w:r>
          </w:p>
        </w:tc>
        <w:tc>
          <w:tcPr>
            <w:tcW w:w="3933" w:type="dxa"/>
            <w:noWrap/>
            <w:hideMark/>
          </w:tcPr>
          <w:p w14:paraId="1944D08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SUPPLIES AND MATERIALS</w:t>
            </w:r>
          </w:p>
        </w:tc>
        <w:tc>
          <w:tcPr>
            <w:tcW w:w="595" w:type="dxa"/>
            <w:noWrap/>
            <w:hideMark/>
          </w:tcPr>
          <w:p w14:paraId="0001ABA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B231E3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D4B7AE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3B5C8F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FEC045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C6FA8E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2AF15A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1DEBE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1936612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993E62E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A283B5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SEEC2601</w:t>
            </w:r>
          </w:p>
        </w:tc>
        <w:tc>
          <w:tcPr>
            <w:tcW w:w="3933" w:type="dxa"/>
            <w:noWrap/>
            <w:hideMark/>
          </w:tcPr>
          <w:p w14:paraId="147A407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PHARMACEUTICAL SUPPLIES AND MATERIALS</w:t>
            </w:r>
          </w:p>
        </w:tc>
        <w:tc>
          <w:tcPr>
            <w:tcW w:w="595" w:type="dxa"/>
            <w:noWrap/>
            <w:hideMark/>
          </w:tcPr>
          <w:p w14:paraId="3108F63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FDA910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3EFA3C0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0DD3F1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2C9524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6067601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8DE1F7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C69A1D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7B71D8B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00AB9190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9F25CB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SEEC2605</w:t>
            </w:r>
          </w:p>
        </w:tc>
        <w:tc>
          <w:tcPr>
            <w:tcW w:w="3933" w:type="dxa"/>
            <w:noWrap/>
            <w:hideMark/>
          </w:tcPr>
          <w:p w14:paraId="01DC72F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AVPOL</w:t>
            </w:r>
          </w:p>
        </w:tc>
        <w:tc>
          <w:tcPr>
            <w:tcW w:w="595" w:type="dxa"/>
            <w:noWrap/>
            <w:hideMark/>
          </w:tcPr>
          <w:p w14:paraId="013318F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0518E2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3C7578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175121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345031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995067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7525CD0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637A8E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056E56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497B6256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0FBFF6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SEEC2610</w:t>
            </w:r>
          </w:p>
        </w:tc>
        <w:tc>
          <w:tcPr>
            <w:tcW w:w="3933" w:type="dxa"/>
            <w:noWrap/>
            <w:hideMark/>
          </w:tcPr>
          <w:p w14:paraId="6E82E8B0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FUELS</w:t>
            </w:r>
          </w:p>
        </w:tc>
        <w:tc>
          <w:tcPr>
            <w:tcW w:w="595" w:type="dxa"/>
            <w:noWrap/>
            <w:hideMark/>
          </w:tcPr>
          <w:p w14:paraId="2F25A96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2E11C8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1112D4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B02F7C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2BE75D5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5F57FB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1632766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8F4900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494725A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452AD1CD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D7856B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SEEC2615</w:t>
            </w:r>
          </w:p>
        </w:tc>
        <w:tc>
          <w:tcPr>
            <w:tcW w:w="3933" w:type="dxa"/>
            <w:noWrap/>
            <w:hideMark/>
          </w:tcPr>
          <w:p w14:paraId="2CA332F3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MED/DENT SUPPLIES</w:t>
            </w:r>
          </w:p>
        </w:tc>
        <w:tc>
          <w:tcPr>
            <w:tcW w:w="595" w:type="dxa"/>
            <w:noWrap/>
            <w:hideMark/>
          </w:tcPr>
          <w:p w14:paraId="0BE65BE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F60C60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E98A4F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0FEB0E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65D5D88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7E06C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57AFC3A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0CF1538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211F346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67677E33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6BF72A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SEEC2620</w:t>
            </w:r>
          </w:p>
        </w:tc>
        <w:tc>
          <w:tcPr>
            <w:tcW w:w="3933" w:type="dxa"/>
            <w:noWrap/>
            <w:hideMark/>
          </w:tcPr>
          <w:p w14:paraId="499E279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SUPPLIES</w:t>
            </w:r>
          </w:p>
        </w:tc>
        <w:tc>
          <w:tcPr>
            <w:tcW w:w="595" w:type="dxa"/>
            <w:noWrap/>
            <w:hideMark/>
          </w:tcPr>
          <w:p w14:paraId="5361AB2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4F045E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0B641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B0166E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1FD49D0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A9906D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1BA80BC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18D9529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44287F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0EACAFB6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861587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SEEC2625</w:t>
            </w:r>
          </w:p>
        </w:tc>
        <w:tc>
          <w:tcPr>
            <w:tcW w:w="3933" w:type="dxa"/>
            <w:noWrap/>
            <w:hideMark/>
          </w:tcPr>
          <w:p w14:paraId="198AF92A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PHARM SUPPLIES</w:t>
            </w:r>
          </w:p>
        </w:tc>
        <w:tc>
          <w:tcPr>
            <w:tcW w:w="595" w:type="dxa"/>
            <w:noWrap/>
            <w:hideMark/>
          </w:tcPr>
          <w:p w14:paraId="03857B6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2DAF7C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56068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E8F52F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B6E3ED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F6CD28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CD4A55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4D895F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73FEBD2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58AD8A41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1DD818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SEEC3100</w:t>
            </w:r>
          </w:p>
        </w:tc>
        <w:tc>
          <w:tcPr>
            <w:tcW w:w="3933" w:type="dxa"/>
            <w:noWrap/>
            <w:hideMark/>
          </w:tcPr>
          <w:p w14:paraId="79BE080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</w:t>
            </w:r>
          </w:p>
        </w:tc>
        <w:tc>
          <w:tcPr>
            <w:tcW w:w="595" w:type="dxa"/>
            <w:noWrap/>
            <w:hideMark/>
          </w:tcPr>
          <w:p w14:paraId="0A46F06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E815CA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23CB9C0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552E797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72F67C6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75107C9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1489D8E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753A4A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2EDFBEF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3578912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49DC3D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SEEC3101</w:t>
            </w:r>
          </w:p>
        </w:tc>
        <w:tc>
          <w:tcPr>
            <w:tcW w:w="3933" w:type="dxa"/>
            <w:noWrap/>
            <w:hideMark/>
          </w:tcPr>
          <w:p w14:paraId="036FF6D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DEPRECIATION</w:t>
            </w:r>
          </w:p>
        </w:tc>
        <w:tc>
          <w:tcPr>
            <w:tcW w:w="595" w:type="dxa"/>
            <w:noWrap/>
            <w:hideMark/>
          </w:tcPr>
          <w:p w14:paraId="795D4BC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0B30070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C8B52C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17F3094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5" w:type="dxa"/>
            <w:noWrap/>
            <w:hideMark/>
          </w:tcPr>
          <w:p w14:paraId="61B723E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  <w:noWrap/>
            <w:hideMark/>
          </w:tcPr>
          <w:p w14:paraId="49EA646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01BE3A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8F90B4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55338B6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575C9215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D64E2E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SEEC3110</w:t>
            </w:r>
          </w:p>
        </w:tc>
        <w:tc>
          <w:tcPr>
            <w:tcW w:w="3933" w:type="dxa"/>
            <w:noWrap/>
            <w:hideMark/>
          </w:tcPr>
          <w:p w14:paraId="52627790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INFO PROCESSING EQUIP</w:t>
            </w:r>
          </w:p>
        </w:tc>
        <w:tc>
          <w:tcPr>
            <w:tcW w:w="595" w:type="dxa"/>
            <w:noWrap/>
            <w:hideMark/>
          </w:tcPr>
          <w:p w14:paraId="2691A4A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C6696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6AC560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C6E353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AFB9E6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1F883B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5E233C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1E98F4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82B11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43F2F82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55D24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SEEC3115</w:t>
            </w:r>
          </w:p>
        </w:tc>
        <w:tc>
          <w:tcPr>
            <w:tcW w:w="3933" w:type="dxa"/>
            <w:noWrap/>
            <w:hideMark/>
          </w:tcPr>
          <w:p w14:paraId="31548352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MED/DENT EQUIP</w:t>
            </w:r>
          </w:p>
        </w:tc>
        <w:tc>
          <w:tcPr>
            <w:tcW w:w="595" w:type="dxa"/>
            <w:noWrap/>
            <w:hideMark/>
          </w:tcPr>
          <w:p w14:paraId="123EBA6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B81E48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129B49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802B82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6B5EED0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3B82F5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BFCD19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D0104B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5B1EB42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32EAE5D4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5B26561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SEEC3120</w:t>
            </w:r>
          </w:p>
        </w:tc>
        <w:tc>
          <w:tcPr>
            <w:tcW w:w="3933" w:type="dxa"/>
            <w:noWrap/>
            <w:hideMark/>
          </w:tcPr>
          <w:p w14:paraId="68C1A87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EQUIPMENT</w:t>
            </w:r>
          </w:p>
        </w:tc>
        <w:tc>
          <w:tcPr>
            <w:tcW w:w="595" w:type="dxa"/>
            <w:noWrap/>
            <w:hideMark/>
          </w:tcPr>
          <w:p w14:paraId="6868BD9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53E13F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99090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A04209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B63337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7BB658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B32D67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2859843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0D312F2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5637C96F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787FB6C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SEEC3130</w:t>
            </w:r>
          </w:p>
        </w:tc>
        <w:tc>
          <w:tcPr>
            <w:tcW w:w="3933" w:type="dxa"/>
            <w:noWrap/>
            <w:hideMark/>
          </w:tcPr>
          <w:p w14:paraId="5692E18E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DEPRECIATION (EQUIP)</w:t>
            </w:r>
          </w:p>
        </w:tc>
        <w:tc>
          <w:tcPr>
            <w:tcW w:w="595" w:type="dxa"/>
            <w:noWrap/>
            <w:hideMark/>
          </w:tcPr>
          <w:p w14:paraId="5BE3DD8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FB64ED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FFAB2C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FA8F94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4070A84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CF3C91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F772EE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A4F5E2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61DC29A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004B3815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35377D4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SEEC3200</w:t>
            </w:r>
          </w:p>
        </w:tc>
        <w:tc>
          <w:tcPr>
            <w:tcW w:w="3933" w:type="dxa"/>
            <w:noWrap/>
            <w:hideMark/>
          </w:tcPr>
          <w:p w14:paraId="2CCD80A8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LANDS &amp; STRUCTURES</w:t>
            </w:r>
          </w:p>
        </w:tc>
        <w:tc>
          <w:tcPr>
            <w:tcW w:w="595" w:type="dxa"/>
            <w:noWrap/>
            <w:hideMark/>
          </w:tcPr>
          <w:p w14:paraId="62CD768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F4946E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930E8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45FC9D4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9CE9D3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67105B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48F6128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332A4D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68EA51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7C139202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0B32AE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SEEC3210</w:t>
            </w:r>
          </w:p>
        </w:tc>
        <w:tc>
          <w:tcPr>
            <w:tcW w:w="3933" w:type="dxa"/>
            <w:noWrap/>
            <w:hideMark/>
          </w:tcPr>
          <w:p w14:paraId="54811537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CONSTRUCTION/REPAIR PROJECTS</w:t>
            </w:r>
          </w:p>
        </w:tc>
        <w:tc>
          <w:tcPr>
            <w:tcW w:w="595" w:type="dxa"/>
            <w:noWrap/>
            <w:hideMark/>
          </w:tcPr>
          <w:p w14:paraId="7717C38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5B52F7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2EADA3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6C1949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3B6D67C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F33F73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7A0E23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3212FF9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1DE52D9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1B786778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15D55CD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SEEC4100</w:t>
            </w:r>
          </w:p>
        </w:tc>
        <w:tc>
          <w:tcPr>
            <w:tcW w:w="3933" w:type="dxa"/>
            <w:noWrap/>
            <w:hideMark/>
          </w:tcPr>
          <w:p w14:paraId="3557D011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GRANTS, SUBSIDIES &amp; CONTRIBUTIONS</w:t>
            </w:r>
          </w:p>
        </w:tc>
        <w:tc>
          <w:tcPr>
            <w:tcW w:w="595" w:type="dxa"/>
            <w:noWrap/>
            <w:hideMark/>
          </w:tcPr>
          <w:p w14:paraId="04D5F0D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E85720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0751F9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8488BB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0223B78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F43A9A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51D0C02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5067914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303C7C4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75F8B1D3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7526187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SEEC4110</w:t>
            </w:r>
          </w:p>
        </w:tc>
        <w:tc>
          <w:tcPr>
            <w:tcW w:w="3933" w:type="dxa"/>
            <w:noWrap/>
            <w:hideMark/>
          </w:tcPr>
          <w:p w14:paraId="518698ED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FREE RECEIPTS - UNFUNDED/NON REIMBURSABLE</w:t>
            </w:r>
          </w:p>
        </w:tc>
        <w:tc>
          <w:tcPr>
            <w:tcW w:w="595" w:type="dxa"/>
            <w:noWrap/>
            <w:hideMark/>
          </w:tcPr>
          <w:p w14:paraId="33A59F61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3E0199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741948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9EC22E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6304281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1823C2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6C4AFA3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136ECDF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1CE0C52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63BDBA4B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60CAD62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SEEC4115</w:t>
            </w:r>
          </w:p>
        </w:tc>
        <w:tc>
          <w:tcPr>
            <w:tcW w:w="3933" w:type="dxa"/>
            <w:noWrap/>
            <w:hideMark/>
          </w:tcPr>
          <w:p w14:paraId="608567CF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FREE RECEIPT  - FOREIGN NATIONAL</w:t>
            </w:r>
          </w:p>
        </w:tc>
        <w:tc>
          <w:tcPr>
            <w:tcW w:w="595" w:type="dxa"/>
            <w:noWrap/>
            <w:hideMark/>
          </w:tcPr>
          <w:p w14:paraId="78EC566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DBB7DF8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3CDC50C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B130F1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53800A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07D481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4143F3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94" w:type="dxa"/>
          </w:tcPr>
          <w:p w14:paraId="66F2775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609" w:type="dxa"/>
          </w:tcPr>
          <w:p w14:paraId="7ED8F1B5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</w:tr>
      <w:tr w:rsidR="00FB5BC6" w:rsidRPr="00AD6CEF" w14:paraId="736264CC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00A0ADB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SEEC4200</w:t>
            </w:r>
          </w:p>
        </w:tc>
        <w:tc>
          <w:tcPr>
            <w:tcW w:w="3933" w:type="dxa"/>
            <w:noWrap/>
            <w:hideMark/>
          </w:tcPr>
          <w:p w14:paraId="2F35BAA6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INSURANCE CLAIMS AND INDEMNITIES</w:t>
            </w:r>
          </w:p>
        </w:tc>
        <w:tc>
          <w:tcPr>
            <w:tcW w:w="595" w:type="dxa"/>
            <w:noWrap/>
            <w:hideMark/>
          </w:tcPr>
          <w:p w14:paraId="3B46325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0F07311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21F398A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933E8D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7778D72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71E2B27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0E6054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3647019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2F2D2E9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A684D0A" w14:textId="77777777" w:rsidTr="00592C55">
        <w:trPr>
          <w:trHeight w:val="175"/>
        </w:trPr>
        <w:tc>
          <w:tcPr>
            <w:tcW w:w="1342" w:type="dxa"/>
            <w:noWrap/>
            <w:hideMark/>
          </w:tcPr>
          <w:p w14:paraId="20C1DA8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SEEC4300</w:t>
            </w:r>
          </w:p>
        </w:tc>
        <w:tc>
          <w:tcPr>
            <w:tcW w:w="3933" w:type="dxa"/>
            <w:noWrap/>
            <w:hideMark/>
          </w:tcPr>
          <w:p w14:paraId="47EA1130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INTEREST AND DIVIDENDS</w:t>
            </w:r>
          </w:p>
        </w:tc>
        <w:tc>
          <w:tcPr>
            <w:tcW w:w="595" w:type="dxa"/>
            <w:noWrap/>
            <w:hideMark/>
          </w:tcPr>
          <w:p w14:paraId="79A2409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6094DF1C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A40118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6EE735E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54CC9D8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8C3858D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0FE75FB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3A4EF19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019774CB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FB5BC6" w:rsidRPr="00AD6CEF" w14:paraId="248074B3" w14:textId="77777777" w:rsidTr="00592C55">
        <w:trPr>
          <w:trHeight w:val="89"/>
        </w:trPr>
        <w:tc>
          <w:tcPr>
            <w:tcW w:w="1342" w:type="dxa"/>
            <w:noWrap/>
            <w:hideMark/>
          </w:tcPr>
          <w:p w14:paraId="7E60426F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SEEC4400</w:t>
            </w:r>
          </w:p>
        </w:tc>
        <w:tc>
          <w:tcPr>
            <w:tcW w:w="3933" w:type="dxa"/>
            <w:noWrap/>
            <w:hideMark/>
          </w:tcPr>
          <w:p w14:paraId="4DE1A4CE" w14:textId="77777777" w:rsidR="00FB5BC6" w:rsidRPr="00AD6CEF" w:rsidRDefault="00FB5BC6" w:rsidP="003740D7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REFUNDS</w:t>
            </w:r>
          </w:p>
        </w:tc>
        <w:tc>
          <w:tcPr>
            <w:tcW w:w="595" w:type="dxa"/>
            <w:noWrap/>
            <w:hideMark/>
          </w:tcPr>
          <w:p w14:paraId="647C5A7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1A742B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58B7959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15F2884A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5" w:type="dxa"/>
            <w:noWrap/>
            <w:hideMark/>
          </w:tcPr>
          <w:p w14:paraId="14634ED6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  <w:noWrap/>
            <w:hideMark/>
          </w:tcPr>
          <w:p w14:paraId="40D413F3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230E3190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94" w:type="dxa"/>
          </w:tcPr>
          <w:p w14:paraId="72902472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609" w:type="dxa"/>
          </w:tcPr>
          <w:p w14:paraId="1ED32007" w14:textId="77777777" w:rsidR="00FB5BC6" w:rsidRPr="00AD6CEF" w:rsidRDefault="00FB5BC6" w:rsidP="003740D7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</w:tbl>
    <w:p w14:paraId="6F09CDCB" w14:textId="77777777" w:rsidR="00FB5BC6" w:rsidRPr="00AD6CEF" w:rsidRDefault="00FB5BC6" w:rsidP="00FB5BC6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p w14:paraId="6628CB9F" w14:textId="77777777" w:rsidR="00FB5BC6" w:rsidRPr="00AD6CEF" w:rsidRDefault="00945C1D" w:rsidP="00FB5BC6">
      <w:pPr>
        <w:pStyle w:val="BodyText"/>
        <w:ind w:firstLine="720"/>
        <w:rPr>
          <w:rFonts w:ascii="Verdana" w:hAnsi="Verdana"/>
          <w:bCs w:val="0"/>
          <w:sz w:val="20"/>
          <w:szCs w:val="20"/>
        </w:rPr>
      </w:pPr>
      <w:r w:rsidRPr="00EA4BBD">
        <w:rPr>
          <w:rFonts w:ascii="Verdana" w:hAnsi="Verdana"/>
          <w:bCs w:val="0"/>
          <w:sz w:val="20"/>
          <w:szCs w:val="20"/>
        </w:rPr>
        <w:lastRenderedPageBreak/>
        <w:t>Appendix C-2</w:t>
      </w:r>
      <w:r w:rsidR="00FB5BC6" w:rsidRPr="00EA4BBD">
        <w:rPr>
          <w:rFonts w:ascii="Verdana" w:hAnsi="Verdana"/>
          <w:bCs w:val="0"/>
          <w:sz w:val="20"/>
          <w:szCs w:val="20"/>
        </w:rPr>
        <w:t>—Standard</w:t>
      </w:r>
      <w:r w:rsidR="00FB5BC6" w:rsidRPr="00AD6CEF">
        <w:rPr>
          <w:rFonts w:ascii="Verdana" w:hAnsi="Verdana"/>
          <w:bCs w:val="0"/>
          <w:sz w:val="20"/>
          <w:szCs w:val="20"/>
        </w:rPr>
        <w:t xml:space="preserve"> Expense Element Code FY16+</w:t>
      </w:r>
    </w:p>
    <w:p w14:paraId="46187BBC" w14:textId="7F4D0CE8" w:rsidR="00FB5BC6" w:rsidRDefault="00FB5BC6" w:rsidP="00FB5BC6">
      <w:pPr>
        <w:pStyle w:val="BodyText"/>
        <w:ind w:firstLine="720"/>
        <w:rPr>
          <w:rFonts w:ascii="Verdana" w:hAnsi="Verdana"/>
          <w:b w:val="0"/>
          <w:bCs w:val="0"/>
          <w:sz w:val="12"/>
          <w:szCs w:val="12"/>
        </w:rPr>
      </w:pPr>
    </w:p>
    <w:p w14:paraId="49F50E20" w14:textId="6B1C84B4" w:rsidR="0002619F" w:rsidRPr="00AD6CEF" w:rsidRDefault="0002619F" w:rsidP="00FB5BC6">
      <w:pPr>
        <w:pStyle w:val="BodyText"/>
        <w:ind w:firstLine="720"/>
        <w:rPr>
          <w:rFonts w:ascii="Verdana" w:hAnsi="Verdana"/>
          <w:b w:val="0"/>
          <w:bCs w:val="0"/>
          <w:sz w:val="12"/>
          <w:szCs w:val="12"/>
        </w:rPr>
      </w:pPr>
      <w:r w:rsidRPr="00AD6CEF">
        <w:rPr>
          <w:rFonts w:ascii="Arial" w:hAnsi="Arial" w:cs="Arial"/>
          <w:color w:val="000000"/>
          <w:sz w:val="12"/>
          <w:szCs w:val="12"/>
        </w:rPr>
        <w:t>X Identifies Valid Standard Expense Element Codes (SEECs) by Fiscal Year</w:t>
      </w:r>
    </w:p>
    <w:tbl>
      <w:tblPr>
        <w:tblStyle w:val="TableGrid"/>
        <w:tblW w:w="7011" w:type="dxa"/>
        <w:tblInd w:w="2382" w:type="dxa"/>
        <w:tblLook w:val="04A0" w:firstRow="1" w:lastRow="0" w:firstColumn="1" w:lastColumn="0" w:noHBand="0" w:noVBand="1"/>
        <w:tblCaption w:val="Appendix C-2—Standard Expense Element Code FY16+"/>
      </w:tblPr>
      <w:tblGrid>
        <w:gridCol w:w="570"/>
        <w:gridCol w:w="5034"/>
        <w:gridCol w:w="857"/>
        <w:gridCol w:w="550"/>
      </w:tblGrid>
      <w:tr w:rsidR="003D47FD" w:rsidRPr="00AD6CEF" w14:paraId="5B6BAEE9" w14:textId="77777777" w:rsidTr="00AB6A8C">
        <w:trPr>
          <w:trHeight w:val="276"/>
          <w:tblHeader/>
        </w:trPr>
        <w:tc>
          <w:tcPr>
            <w:tcW w:w="570" w:type="dxa"/>
            <w:hideMark/>
          </w:tcPr>
          <w:p w14:paraId="1EA4F392" w14:textId="77777777" w:rsidR="003D47FD" w:rsidRPr="00AD6CEF" w:rsidRDefault="003D47FD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SEEC</w:t>
            </w:r>
          </w:p>
        </w:tc>
        <w:tc>
          <w:tcPr>
            <w:tcW w:w="5034" w:type="dxa"/>
            <w:hideMark/>
          </w:tcPr>
          <w:p w14:paraId="3920DF1D" w14:textId="77777777" w:rsidR="003D47FD" w:rsidRPr="00AD6CEF" w:rsidRDefault="003D47FD">
            <w:pPr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SEEC Description</w:t>
            </w:r>
          </w:p>
        </w:tc>
        <w:tc>
          <w:tcPr>
            <w:tcW w:w="857" w:type="dxa"/>
            <w:hideMark/>
          </w:tcPr>
          <w:p w14:paraId="3D1C226B" w14:textId="77777777" w:rsidR="003D47FD" w:rsidRPr="00AD6CEF" w:rsidRDefault="003D47FD" w:rsidP="003F68B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2016-2020</w:t>
            </w:r>
          </w:p>
        </w:tc>
        <w:tc>
          <w:tcPr>
            <w:tcW w:w="550" w:type="dxa"/>
          </w:tcPr>
          <w:p w14:paraId="7B613643" w14:textId="7D63AA3E" w:rsidR="003D47FD" w:rsidRPr="00EA4BBD" w:rsidRDefault="003D47FD" w:rsidP="003F68B2">
            <w:pPr>
              <w:jc w:val="center"/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b/>
                <w:bCs/>
                <w:color w:val="000000"/>
                <w:sz w:val="12"/>
                <w:szCs w:val="12"/>
              </w:rPr>
              <w:t>2021</w:t>
            </w:r>
            <w:r w:rsidR="002E2E20" w:rsidRPr="002E2E20">
              <w:rPr>
                <w:rFonts w:ascii="Arial" w:hAnsi="Arial" w:cs="Arial"/>
                <w:b/>
                <w:bCs/>
                <w:color w:val="000000"/>
                <w:sz w:val="12"/>
                <w:szCs w:val="12"/>
                <w:highlight w:val="yellow"/>
              </w:rPr>
              <w:t>-2022</w:t>
            </w:r>
          </w:p>
        </w:tc>
      </w:tr>
      <w:tr w:rsidR="0002619F" w:rsidRPr="00AD6CEF" w14:paraId="3BA11FD8" w14:textId="77777777" w:rsidTr="00592C55">
        <w:trPr>
          <w:trHeight w:val="276"/>
        </w:trPr>
        <w:tc>
          <w:tcPr>
            <w:tcW w:w="570" w:type="dxa"/>
          </w:tcPr>
          <w:p w14:paraId="5D885338" w14:textId="204A6334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11110</w:t>
            </w:r>
          </w:p>
        </w:tc>
        <w:tc>
          <w:tcPr>
            <w:tcW w:w="5034" w:type="dxa"/>
          </w:tcPr>
          <w:p w14:paraId="51ED839A" w14:textId="60CC8865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 xml:space="preserve">FULL-TIME AND PART-TIME PERMANENT CIVILIANS </w:t>
            </w:r>
          </w:p>
        </w:tc>
        <w:tc>
          <w:tcPr>
            <w:tcW w:w="857" w:type="dxa"/>
          </w:tcPr>
          <w:p w14:paraId="1FDE993E" w14:textId="219987F9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9A9A163" w14:textId="1A0229E9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6F48AC8" w14:textId="77777777" w:rsidTr="00592C55">
        <w:trPr>
          <w:trHeight w:val="276"/>
        </w:trPr>
        <w:tc>
          <w:tcPr>
            <w:tcW w:w="570" w:type="dxa"/>
            <w:hideMark/>
          </w:tcPr>
          <w:p w14:paraId="44623AF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11130</w:t>
            </w:r>
          </w:p>
        </w:tc>
        <w:tc>
          <w:tcPr>
            <w:tcW w:w="5034" w:type="dxa"/>
            <w:hideMark/>
          </w:tcPr>
          <w:p w14:paraId="077C506D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FOREIGN NATIONAL DIRECT HIRE CIVILIANS</w:t>
            </w:r>
          </w:p>
        </w:tc>
        <w:tc>
          <w:tcPr>
            <w:tcW w:w="857" w:type="dxa"/>
            <w:hideMark/>
          </w:tcPr>
          <w:p w14:paraId="47261866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B82E0BE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3F4CD870" w14:textId="77777777" w:rsidTr="00592C55">
        <w:trPr>
          <w:trHeight w:val="276"/>
        </w:trPr>
        <w:tc>
          <w:tcPr>
            <w:tcW w:w="570" w:type="dxa"/>
            <w:hideMark/>
          </w:tcPr>
          <w:p w14:paraId="6E7CBF2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11700</w:t>
            </w:r>
          </w:p>
        </w:tc>
        <w:tc>
          <w:tcPr>
            <w:tcW w:w="5034" w:type="dxa"/>
            <w:hideMark/>
          </w:tcPr>
          <w:p w14:paraId="42BDD9E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ACTIVATED AD MILITARY RESERVISTS</w:t>
            </w:r>
          </w:p>
        </w:tc>
        <w:tc>
          <w:tcPr>
            <w:tcW w:w="857" w:type="dxa"/>
            <w:hideMark/>
          </w:tcPr>
          <w:p w14:paraId="085CC597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A14E97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8461E35" w14:textId="77777777" w:rsidTr="00592C55">
        <w:trPr>
          <w:trHeight w:val="276"/>
        </w:trPr>
        <w:tc>
          <w:tcPr>
            <w:tcW w:w="570" w:type="dxa"/>
            <w:hideMark/>
          </w:tcPr>
          <w:p w14:paraId="02181D9A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11710</w:t>
            </w:r>
          </w:p>
        </w:tc>
        <w:tc>
          <w:tcPr>
            <w:tcW w:w="5034" w:type="dxa"/>
            <w:hideMark/>
          </w:tcPr>
          <w:p w14:paraId="72345969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ACTIVE DUTY MILITARY PERSONNEL</w:t>
            </w:r>
          </w:p>
        </w:tc>
        <w:tc>
          <w:tcPr>
            <w:tcW w:w="857" w:type="dxa"/>
            <w:hideMark/>
          </w:tcPr>
          <w:p w14:paraId="5D57016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DDD27A0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EDB6D85" w14:textId="77777777" w:rsidTr="00592C55">
        <w:trPr>
          <w:trHeight w:val="276"/>
        </w:trPr>
        <w:tc>
          <w:tcPr>
            <w:tcW w:w="570" w:type="dxa"/>
            <w:hideMark/>
          </w:tcPr>
          <w:p w14:paraId="1501C57A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11711</w:t>
            </w:r>
          </w:p>
        </w:tc>
        <w:tc>
          <w:tcPr>
            <w:tcW w:w="5034" w:type="dxa"/>
            <w:hideMark/>
          </w:tcPr>
          <w:p w14:paraId="0001943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NON-ACTIVATED MILITARY RESERVISTS</w:t>
            </w:r>
          </w:p>
        </w:tc>
        <w:tc>
          <w:tcPr>
            <w:tcW w:w="857" w:type="dxa"/>
            <w:hideMark/>
          </w:tcPr>
          <w:p w14:paraId="579FD2FA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96DA83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422627F" w14:textId="77777777" w:rsidTr="00592C55">
        <w:trPr>
          <w:trHeight w:val="276"/>
        </w:trPr>
        <w:tc>
          <w:tcPr>
            <w:tcW w:w="570" w:type="dxa"/>
            <w:hideMark/>
          </w:tcPr>
          <w:p w14:paraId="730566D9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11714</w:t>
            </w:r>
          </w:p>
        </w:tc>
        <w:tc>
          <w:tcPr>
            <w:tcW w:w="5034" w:type="dxa"/>
            <w:hideMark/>
          </w:tcPr>
          <w:p w14:paraId="31478373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ACTIVE DUTY MILITARY - BORROWED</w:t>
            </w:r>
          </w:p>
        </w:tc>
        <w:tc>
          <w:tcPr>
            <w:tcW w:w="857" w:type="dxa"/>
            <w:hideMark/>
          </w:tcPr>
          <w:p w14:paraId="1F8AACEB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6187A8E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4D98BE1" w14:textId="77777777" w:rsidTr="00592C55">
        <w:trPr>
          <w:trHeight w:val="276"/>
        </w:trPr>
        <w:tc>
          <w:tcPr>
            <w:tcW w:w="570" w:type="dxa"/>
            <w:hideMark/>
          </w:tcPr>
          <w:p w14:paraId="06294B80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11810</w:t>
            </w:r>
          </w:p>
        </w:tc>
        <w:tc>
          <w:tcPr>
            <w:tcW w:w="5034" w:type="dxa"/>
            <w:hideMark/>
          </w:tcPr>
          <w:p w14:paraId="79422B2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SPECIAL PERSONAL SERVICES PAYMENTS</w:t>
            </w:r>
          </w:p>
        </w:tc>
        <w:tc>
          <w:tcPr>
            <w:tcW w:w="857" w:type="dxa"/>
            <w:hideMark/>
          </w:tcPr>
          <w:p w14:paraId="7A7ED6E7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F074471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FEC00AF" w14:textId="77777777" w:rsidTr="00592C55">
        <w:trPr>
          <w:trHeight w:val="276"/>
        </w:trPr>
        <w:tc>
          <w:tcPr>
            <w:tcW w:w="570" w:type="dxa"/>
            <w:hideMark/>
          </w:tcPr>
          <w:p w14:paraId="28D7EEB6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11820</w:t>
            </w:r>
          </w:p>
        </w:tc>
        <w:tc>
          <w:tcPr>
            <w:tcW w:w="5034" w:type="dxa"/>
            <w:hideMark/>
          </w:tcPr>
          <w:p w14:paraId="7EED89E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PAYMENTS FOR FOREIGN NATIONAL INDIRECT HIRE</w:t>
            </w:r>
          </w:p>
        </w:tc>
        <w:tc>
          <w:tcPr>
            <w:tcW w:w="857" w:type="dxa"/>
            <w:hideMark/>
          </w:tcPr>
          <w:p w14:paraId="79CFDE7E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  <w:tc>
          <w:tcPr>
            <w:tcW w:w="550" w:type="dxa"/>
          </w:tcPr>
          <w:p w14:paraId="369792EB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02619F" w:rsidRPr="00AD6CEF" w14:paraId="7638491D" w14:textId="77777777" w:rsidTr="00592C55">
        <w:trPr>
          <w:trHeight w:val="276"/>
        </w:trPr>
        <w:tc>
          <w:tcPr>
            <w:tcW w:w="570" w:type="dxa"/>
            <w:hideMark/>
          </w:tcPr>
          <w:p w14:paraId="4BE32612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12110</w:t>
            </w:r>
          </w:p>
        </w:tc>
        <w:tc>
          <w:tcPr>
            <w:tcW w:w="5034" w:type="dxa"/>
            <w:hideMark/>
          </w:tcPr>
          <w:p w14:paraId="64385AF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PERSONNEL BENEFITS - PCS COSTS</w:t>
            </w:r>
          </w:p>
        </w:tc>
        <w:tc>
          <w:tcPr>
            <w:tcW w:w="857" w:type="dxa"/>
            <w:hideMark/>
          </w:tcPr>
          <w:p w14:paraId="61070BE0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65F6F28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2A9F203" w14:textId="77777777" w:rsidTr="00592C55">
        <w:trPr>
          <w:trHeight w:val="276"/>
        </w:trPr>
        <w:tc>
          <w:tcPr>
            <w:tcW w:w="570" w:type="dxa"/>
            <w:hideMark/>
          </w:tcPr>
          <w:p w14:paraId="6859D9D7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12120</w:t>
            </w:r>
          </w:p>
        </w:tc>
        <w:tc>
          <w:tcPr>
            <w:tcW w:w="5034" w:type="dxa"/>
            <w:hideMark/>
          </w:tcPr>
          <w:p w14:paraId="5A06F421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CIVILIAN PERSONNEL BENEFITS - FNDH - PCS COSTS</w:t>
            </w:r>
          </w:p>
        </w:tc>
        <w:tc>
          <w:tcPr>
            <w:tcW w:w="857" w:type="dxa"/>
            <w:hideMark/>
          </w:tcPr>
          <w:p w14:paraId="57D08CD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6B757A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8D3C901" w14:textId="77777777" w:rsidTr="00592C55">
        <w:trPr>
          <w:trHeight w:val="276"/>
        </w:trPr>
        <w:tc>
          <w:tcPr>
            <w:tcW w:w="570" w:type="dxa"/>
            <w:hideMark/>
          </w:tcPr>
          <w:p w14:paraId="7CB6493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13010</w:t>
            </w:r>
          </w:p>
        </w:tc>
        <w:tc>
          <w:tcPr>
            <w:tcW w:w="5034" w:type="dxa"/>
            <w:hideMark/>
          </w:tcPr>
          <w:p w14:paraId="78237AA6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BENEFITS FOR FORMER PERSONNEL - OFFICER &amp; CIVILIAN</w:t>
            </w:r>
          </w:p>
        </w:tc>
        <w:tc>
          <w:tcPr>
            <w:tcW w:w="857" w:type="dxa"/>
            <w:hideMark/>
          </w:tcPr>
          <w:p w14:paraId="0425310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1D5F990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C6EADC3" w14:textId="77777777" w:rsidTr="00592C55">
        <w:trPr>
          <w:trHeight w:val="276"/>
        </w:trPr>
        <w:tc>
          <w:tcPr>
            <w:tcW w:w="570" w:type="dxa"/>
            <w:hideMark/>
          </w:tcPr>
          <w:p w14:paraId="5FD2EDF9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13020</w:t>
            </w:r>
          </w:p>
        </w:tc>
        <w:tc>
          <w:tcPr>
            <w:tcW w:w="5034" w:type="dxa"/>
            <w:hideMark/>
          </w:tcPr>
          <w:p w14:paraId="3A0055A7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BENEFITS FOR FORMER CIVILIAN PERSONNEL - FNDH</w:t>
            </w:r>
          </w:p>
        </w:tc>
        <w:tc>
          <w:tcPr>
            <w:tcW w:w="857" w:type="dxa"/>
            <w:hideMark/>
          </w:tcPr>
          <w:p w14:paraId="39E2CC9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CCFD6C2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B5123B1" w14:textId="77777777" w:rsidTr="00592C55">
        <w:trPr>
          <w:trHeight w:val="276"/>
        </w:trPr>
        <w:tc>
          <w:tcPr>
            <w:tcW w:w="570" w:type="dxa"/>
            <w:hideMark/>
          </w:tcPr>
          <w:p w14:paraId="1D0CF127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21010</w:t>
            </w:r>
          </w:p>
        </w:tc>
        <w:tc>
          <w:tcPr>
            <w:tcW w:w="5034" w:type="dxa"/>
            <w:hideMark/>
          </w:tcPr>
          <w:p w14:paraId="148C1A72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TRANSPORTATION OF PERSONS</w:t>
            </w:r>
          </w:p>
        </w:tc>
        <w:tc>
          <w:tcPr>
            <w:tcW w:w="857" w:type="dxa"/>
            <w:hideMark/>
          </w:tcPr>
          <w:p w14:paraId="5DDF408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8BAA4C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4040757" w14:textId="77777777" w:rsidTr="00592C55">
        <w:trPr>
          <w:trHeight w:val="276"/>
        </w:trPr>
        <w:tc>
          <w:tcPr>
            <w:tcW w:w="570" w:type="dxa"/>
            <w:hideMark/>
          </w:tcPr>
          <w:p w14:paraId="42D3014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22010</w:t>
            </w:r>
          </w:p>
        </w:tc>
        <w:tc>
          <w:tcPr>
            <w:tcW w:w="5034" w:type="dxa"/>
            <w:hideMark/>
          </w:tcPr>
          <w:p w14:paraId="33E4378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TRANSPORTATION OF THINGS</w:t>
            </w:r>
          </w:p>
        </w:tc>
        <w:tc>
          <w:tcPr>
            <w:tcW w:w="857" w:type="dxa"/>
            <w:hideMark/>
          </w:tcPr>
          <w:p w14:paraId="55328411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E01541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BC4C670" w14:textId="77777777" w:rsidTr="00592C55">
        <w:trPr>
          <w:trHeight w:val="276"/>
        </w:trPr>
        <w:tc>
          <w:tcPr>
            <w:tcW w:w="570" w:type="dxa"/>
            <w:hideMark/>
          </w:tcPr>
          <w:p w14:paraId="099A80A8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23110</w:t>
            </w:r>
          </w:p>
        </w:tc>
        <w:tc>
          <w:tcPr>
            <w:tcW w:w="5034" w:type="dxa"/>
            <w:hideMark/>
          </w:tcPr>
          <w:p w14:paraId="07465DA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RENTAL PAYMENTS TO GSA</w:t>
            </w:r>
          </w:p>
        </w:tc>
        <w:tc>
          <w:tcPr>
            <w:tcW w:w="857" w:type="dxa"/>
            <w:hideMark/>
          </w:tcPr>
          <w:p w14:paraId="3183F1D0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DE0951A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02309DE" w14:textId="77777777" w:rsidTr="00592C55">
        <w:trPr>
          <w:trHeight w:val="276"/>
        </w:trPr>
        <w:tc>
          <w:tcPr>
            <w:tcW w:w="570" w:type="dxa"/>
            <w:hideMark/>
          </w:tcPr>
          <w:p w14:paraId="66FD6EC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23210</w:t>
            </w:r>
          </w:p>
        </w:tc>
        <w:tc>
          <w:tcPr>
            <w:tcW w:w="5034" w:type="dxa"/>
            <w:hideMark/>
          </w:tcPr>
          <w:p w14:paraId="2390D6E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RENTAL PAYMENTS TO NON-FEDERAL</w:t>
            </w:r>
          </w:p>
        </w:tc>
        <w:tc>
          <w:tcPr>
            <w:tcW w:w="857" w:type="dxa"/>
            <w:hideMark/>
          </w:tcPr>
          <w:p w14:paraId="06918F1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92A8AF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76DA0BC" w14:textId="77777777" w:rsidTr="00592C55">
        <w:trPr>
          <w:trHeight w:val="276"/>
        </w:trPr>
        <w:tc>
          <w:tcPr>
            <w:tcW w:w="570" w:type="dxa"/>
            <w:hideMark/>
          </w:tcPr>
          <w:p w14:paraId="2B3E4A17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23320</w:t>
            </w:r>
          </w:p>
        </w:tc>
        <w:tc>
          <w:tcPr>
            <w:tcW w:w="5034" w:type="dxa"/>
            <w:hideMark/>
          </w:tcPr>
          <w:p w14:paraId="0FAD0FED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 xml:space="preserve">PURCHASED COMMUNICATION AND MISCELLANEOUS CHARGES </w:t>
            </w:r>
          </w:p>
        </w:tc>
        <w:tc>
          <w:tcPr>
            <w:tcW w:w="857" w:type="dxa"/>
            <w:hideMark/>
          </w:tcPr>
          <w:p w14:paraId="7D48BA15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A17A04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C1C9E74" w14:textId="77777777" w:rsidTr="00592C55">
        <w:trPr>
          <w:trHeight w:val="276"/>
        </w:trPr>
        <w:tc>
          <w:tcPr>
            <w:tcW w:w="570" w:type="dxa"/>
            <w:hideMark/>
          </w:tcPr>
          <w:p w14:paraId="33BC2251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23330</w:t>
            </w:r>
          </w:p>
        </w:tc>
        <w:tc>
          <w:tcPr>
            <w:tcW w:w="5034" w:type="dxa"/>
            <w:hideMark/>
          </w:tcPr>
          <w:p w14:paraId="537D44FB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UTILITY SERVICES</w:t>
            </w:r>
          </w:p>
        </w:tc>
        <w:tc>
          <w:tcPr>
            <w:tcW w:w="857" w:type="dxa"/>
            <w:hideMark/>
          </w:tcPr>
          <w:p w14:paraId="07CC3CEF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14A57F1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B98FF86" w14:textId="77777777" w:rsidTr="00592C55">
        <w:trPr>
          <w:trHeight w:val="276"/>
        </w:trPr>
        <w:tc>
          <w:tcPr>
            <w:tcW w:w="570" w:type="dxa"/>
            <w:hideMark/>
          </w:tcPr>
          <w:p w14:paraId="50F7A32E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23340</w:t>
            </w:r>
          </w:p>
        </w:tc>
        <w:tc>
          <w:tcPr>
            <w:tcW w:w="5034" w:type="dxa"/>
            <w:hideMark/>
          </w:tcPr>
          <w:p w14:paraId="473BE9C9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POSTAL SERVICES AND RENTALS</w:t>
            </w:r>
          </w:p>
        </w:tc>
        <w:tc>
          <w:tcPr>
            <w:tcW w:w="857" w:type="dxa"/>
            <w:hideMark/>
          </w:tcPr>
          <w:p w14:paraId="6084A83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C3580B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1FB3BD7" w14:textId="77777777" w:rsidTr="00592C55">
        <w:trPr>
          <w:trHeight w:val="276"/>
        </w:trPr>
        <w:tc>
          <w:tcPr>
            <w:tcW w:w="570" w:type="dxa"/>
            <w:hideMark/>
          </w:tcPr>
          <w:p w14:paraId="078F6CE2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24010</w:t>
            </w:r>
          </w:p>
        </w:tc>
        <w:tc>
          <w:tcPr>
            <w:tcW w:w="5034" w:type="dxa"/>
            <w:hideMark/>
          </w:tcPr>
          <w:p w14:paraId="2450CC3B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PRINTING AND REPRODUCTION</w:t>
            </w:r>
          </w:p>
        </w:tc>
        <w:tc>
          <w:tcPr>
            <w:tcW w:w="857" w:type="dxa"/>
            <w:hideMark/>
          </w:tcPr>
          <w:p w14:paraId="4AB7BAC4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584C80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03CC64B" w14:textId="77777777" w:rsidTr="00592C55">
        <w:trPr>
          <w:trHeight w:val="276"/>
        </w:trPr>
        <w:tc>
          <w:tcPr>
            <w:tcW w:w="570" w:type="dxa"/>
            <w:hideMark/>
          </w:tcPr>
          <w:p w14:paraId="2E338BE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25120</w:t>
            </w:r>
          </w:p>
        </w:tc>
        <w:tc>
          <w:tcPr>
            <w:tcW w:w="5034" w:type="dxa"/>
            <w:hideMark/>
          </w:tcPr>
          <w:p w14:paraId="0A8A42B5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MANAGEMENT AND PROFESSIONAL SUPPORT SERVICES</w:t>
            </w:r>
          </w:p>
        </w:tc>
        <w:tc>
          <w:tcPr>
            <w:tcW w:w="857" w:type="dxa"/>
            <w:hideMark/>
          </w:tcPr>
          <w:p w14:paraId="752DD8EA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AE78DE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E84D54D" w14:textId="77777777" w:rsidTr="00592C55">
        <w:trPr>
          <w:trHeight w:val="276"/>
        </w:trPr>
        <w:tc>
          <w:tcPr>
            <w:tcW w:w="570" w:type="dxa"/>
            <w:hideMark/>
          </w:tcPr>
          <w:p w14:paraId="568FF53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25130</w:t>
            </w:r>
          </w:p>
        </w:tc>
        <w:tc>
          <w:tcPr>
            <w:tcW w:w="5034" w:type="dxa"/>
            <w:hideMark/>
          </w:tcPr>
          <w:p w14:paraId="6BBE8A1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STUDIES, ANALYSES, AND EVALUATIONS</w:t>
            </w:r>
          </w:p>
        </w:tc>
        <w:tc>
          <w:tcPr>
            <w:tcW w:w="857" w:type="dxa"/>
            <w:hideMark/>
          </w:tcPr>
          <w:p w14:paraId="07C41855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8E61A1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30439BFD" w14:textId="77777777" w:rsidTr="00592C55">
        <w:trPr>
          <w:trHeight w:val="276"/>
        </w:trPr>
        <w:tc>
          <w:tcPr>
            <w:tcW w:w="570" w:type="dxa"/>
            <w:hideMark/>
          </w:tcPr>
          <w:p w14:paraId="48F7D419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25140</w:t>
            </w:r>
          </w:p>
        </w:tc>
        <w:tc>
          <w:tcPr>
            <w:tcW w:w="5034" w:type="dxa"/>
            <w:hideMark/>
          </w:tcPr>
          <w:p w14:paraId="669096ED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ENGINEERING AND TECHNICAL SERVICES</w:t>
            </w:r>
          </w:p>
        </w:tc>
        <w:tc>
          <w:tcPr>
            <w:tcW w:w="857" w:type="dxa"/>
            <w:hideMark/>
          </w:tcPr>
          <w:p w14:paraId="53FAE5C0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B4CE6EB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86BA4E3" w14:textId="77777777" w:rsidTr="00592C55">
        <w:trPr>
          <w:trHeight w:val="276"/>
        </w:trPr>
        <w:tc>
          <w:tcPr>
            <w:tcW w:w="570" w:type="dxa"/>
            <w:hideMark/>
          </w:tcPr>
          <w:p w14:paraId="2CC411DA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25210</w:t>
            </w:r>
          </w:p>
        </w:tc>
        <w:tc>
          <w:tcPr>
            <w:tcW w:w="5034" w:type="dxa"/>
            <w:hideMark/>
          </w:tcPr>
          <w:p w14:paraId="78EDA2F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OTHER SERVICES (NON-FED)</w:t>
            </w:r>
          </w:p>
        </w:tc>
        <w:tc>
          <w:tcPr>
            <w:tcW w:w="857" w:type="dxa"/>
            <w:hideMark/>
          </w:tcPr>
          <w:p w14:paraId="4F920EEF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153D6FE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350F714" w14:textId="77777777" w:rsidTr="00592C55">
        <w:trPr>
          <w:trHeight w:val="276"/>
        </w:trPr>
        <w:tc>
          <w:tcPr>
            <w:tcW w:w="570" w:type="dxa"/>
            <w:hideMark/>
          </w:tcPr>
          <w:p w14:paraId="54A197C4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25310</w:t>
            </w:r>
          </w:p>
        </w:tc>
        <w:tc>
          <w:tcPr>
            <w:tcW w:w="5034" w:type="dxa"/>
            <w:hideMark/>
          </w:tcPr>
          <w:p w14:paraId="56482B6B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 PURCHASE OF GOOD &amp; SERVICES - FED SOURCES</w:t>
            </w:r>
          </w:p>
        </w:tc>
        <w:tc>
          <w:tcPr>
            <w:tcW w:w="857" w:type="dxa"/>
            <w:hideMark/>
          </w:tcPr>
          <w:p w14:paraId="29B6935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C3E766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053B845" w14:textId="77777777" w:rsidTr="00592C55">
        <w:trPr>
          <w:trHeight w:val="276"/>
        </w:trPr>
        <w:tc>
          <w:tcPr>
            <w:tcW w:w="570" w:type="dxa"/>
            <w:hideMark/>
          </w:tcPr>
          <w:p w14:paraId="342393CE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25320</w:t>
            </w:r>
          </w:p>
        </w:tc>
        <w:tc>
          <w:tcPr>
            <w:tcW w:w="5034" w:type="dxa"/>
            <w:hideMark/>
          </w:tcPr>
          <w:p w14:paraId="53EA21F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PAYMENTS TO FOREIGN NATIONAL INDIRECT HIRE</w:t>
            </w:r>
          </w:p>
        </w:tc>
        <w:tc>
          <w:tcPr>
            <w:tcW w:w="857" w:type="dxa"/>
            <w:hideMark/>
          </w:tcPr>
          <w:p w14:paraId="58271D8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FA3F750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3D7BE55" w14:textId="77777777" w:rsidTr="00592C55">
        <w:trPr>
          <w:trHeight w:val="276"/>
        </w:trPr>
        <w:tc>
          <w:tcPr>
            <w:tcW w:w="570" w:type="dxa"/>
            <w:hideMark/>
          </w:tcPr>
          <w:p w14:paraId="26D0DA74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25330</w:t>
            </w:r>
          </w:p>
        </w:tc>
        <w:tc>
          <w:tcPr>
            <w:tcW w:w="5034" w:type="dxa"/>
            <w:hideMark/>
          </w:tcPr>
          <w:p w14:paraId="35594E23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OTH PURCHASES FOR REVOLVING FUNDS</w:t>
            </w:r>
          </w:p>
        </w:tc>
        <w:tc>
          <w:tcPr>
            <w:tcW w:w="857" w:type="dxa"/>
            <w:hideMark/>
          </w:tcPr>
          <w:p w14:paraId="3E176D35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3C5519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ADFE870" w14:textId="77777777" w:rsidTr="00592C55">
        <w:trPr>
          <w:trHeight w:val="276"/>
        </w:trPr>
        <w:tc>
          <w:tcPr>
            <w:tcW w:w="570" w:type="dxa"/>
            <w:hideMark/>
          </w:tcPr>
          <w:p w14:paraId="66ADB0B9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25411</w:t>
            </w:r>
          </w:p>
        </w:tc>
        <w:tc>
          <w:tcPr>
            <w:tcW w:w="5034" w:type="dxa"/>
            <w:hideMark/>
          </w:tcPr>
          <w:p w14:paraId="30618DFD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GOVERNMENT OWNED; GOVERNMENT OPERATED FACILITIES</w:t>
            </w:r>
          </w:p>
        </w:tc>
        <w:tc>
          <w:tcPr>
            <w:tcW w:w="857" w:type="dxa"/>
            <w:hideMark/>
          </w:tcPr>
          <w:p w14:paraId="2990E227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640B15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D63ADBC" w14:textId="77777777" w:rsidTr="00592C55">
        <w:trPr>
          <w:trHeight w:val="276"/>
        </w:trPr>
        <w:tc>
          <w:tcPr>
            <w:tcW w:w="570" w:type="dxa"/>
            <w:hideMark/>
          </w:tcPr>
          <w:p w14:paraId="2AE4F35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25412</w:t>
            </w:r>
          </w:p>
        </w:tc>
        <w:tc>
          <w:tcPr>
            <w:tcW w:w="5034" w:type="dxa"/>
            <w:hideMark/>
          </w:tcPr>
          <w:p w14:paraId="2C593F8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GOVERNMENT-OWNED; CONTRACT-OPERATED FACILITIES</w:t>
            </w:r>
          </w:p>
        </w:tc>
        <w:tc>
          <w:tcPr>
            <w:tcW w:w="857" w:type="dxa"/>
            <w:hideMark/>
          </w:tcPr>
          <w:p w14:paraId="76E70AD6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897AA0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B456978" w14:textId="77777777" w:rsidTr="00592C55">
        <w:trPr>
          <w:trHeight w:val="276"/>
        </w:trPr>
        <w:tc>
          <w:tcPr>
            <w:tcW w:w="570" w:type="dxa"/>
            <w:hideMark/>
          </w:tcPr>
          <w:p w14:paraId="440CC62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25413</w:t>
            </w:r>
          </w:p>
        </w:tc>
        <w:tc>
          <w:tcPr>
            <w:tcW w:w="5034" w:type="dxa"/>
            <w:hideMark/>
          </w:tcPr>
          <w:p w14:paraId="391BDE7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CONTRACT-OWNED; CONTRACT-OPERATED FACILITIES</w:t>
            </w:r>
          </w:p>
        </w:tc>
        <w:tc>
          <w:tcPr>
            <w:tcW w:w="857" w:type="dxa"/>
            <w:hideMark/>
          </w:tcPr>
          <w:p w14:paraId="7D31D8C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C559BC2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61540AC" w14:textId="77777777" w:rsidTr="00592C55">
        <w:trPr>
          <w:trHeight w:val="276"/>
        </w:trPr>
        <w:tc>
          <w:tcPr>
            <w:tcW w:w="570" w:type="dxa"/>
            <w:hideMark/>
          </w:tcPr>
          <w:p w14:paraId="30EC1482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25421</w:t>
            </w:r>
          </w:p>
        </w:tc>
        <w:tc>
          <w:tcPr>
            <w:tcW w:w="5034" w:type="dxa"/>
            <w:hideMark/>
          </w:tcPr>
          <w:p w14:paraId="6BDB9910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INITIAL OUTFITTING OF FACILITIES - EQUIPMENT SVCS</w:t>
            </w:r>
          </w:p>
        </w:tc>
        <w:tc>
          <w:tcPr>
            <w:tcW w:w="857" w:type="dxa"/>
            <w:hideMark/>
          </w:tcPr>
          <w:p w14:paraId="628BF2D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DF0485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4BAB30A1" w14:textId="77777777" w:rsidTr="00592C55">
        <w:trPr>
          <w:trHeight w:val="276"/>
        </w:trPr>
        <w:tc>
          <w:tcPr>
            <w:tcW w:w="570" w:type="dxa"/>
            <w:hideMark/>
          </w:tcPr>
          <w:p w14:paraId="285EF05C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25422</w:t>
            </w:r>
          </w:p>
        </w:tc>
        <w:tc>
          <w:tcPr>
            <w:tcW w:w="5034" w:type="dxa"/>
            <w:hideMark/>
          </w:tcPr>
          <w:p w14:paraId="5D37C639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INITIAL OUTFITTING (IO) TRANSITION SERVICES</w:t>
            </w:r>
          </w:p>
        </w:tc>
        <w:tc>
          <w:tcPr>
            <w:tcW w:w="857" w:type="dxa"/>
            <w:hideMark/>
          </w:tcPr>
          <w:p w14:paraId="3FBC5984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7C2EA81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A4734E4" w14:textId="77777777" w:rsidTr="00592C55">
        <w:trPr>
          <w:trHeight w:val="276"/>
        </w:trPr>
        <w:tc>
          <w:tcPr>
            <w:tcW w:w="570" w:type="dxa"/>
            <w:hideMark/>
          </w:tcPr>
          <w:p w14:paraId="01755B32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25431</w:t>
            </w:r>
          </w:p>
        </w:tc>
        <w:tc>
          <w:tcPr>
            <w:tcW w:w="5034" w:type="dxa"/>
            <w:hideMark/>
          </w:tcPr>
          <w:p w14:paraId="0E384451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HOUSEKEEPING - NON MEDICAL</w:t>
            </w:r>
          </w:p>
        </w:tc>
        <w:tc>
          <w:tcPr>
            <w:tcW w:w="857" w:type="dxa"/>
            <w:hideMark/>
          </w:tcPr>
          <w:p w14:paraId="1FA17EEB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18EB1C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1B30DBD" w14:textId="77777777" w:rsidTr="00592C55">
        <w:trPr>
          <w:trHeight w:val="276"/>
        </w:trPr>
        <w:tc>
          <w:tcPr>
            <w:tcW w:w="570" w:type="dxa"/>
            <w:hideMark/>
          </w:tcPr>
          <w:p w14:paraId="08C4C7E4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25432</w:t>
            </w:r>
          </w:p>
        </w:tc>
        <w:tc>
          <w:tcPr>
            <w:tcW w:w="5034" w:type="dxa"/>
            <w:hideMark/>
          </w:tcPr>
          <w:p w14:paraId="00352261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GROUNDS MAINTENANCE</w:t>
            </w:r>
          </w:p>
        </w:tc>
        <w:tc>
          <w:tcPr>
            <w:tcW w:w="857" w:type="dxa"/>
            <w:hideMark/>
          </w:tcPr>
          <w:p w14:paraId="117482F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DD14E3B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05DC16F" w14:textId="77777777" w:rsidTr="00592C55">
        <w:trPr>
          <w:trHeight w:val="276"/>
        </w:trPr>
        <w:tc>
          <w:tcPr>
            <w:tcW w:w="570" w:type="dxa"/>
            <w:hideMark/>
          </w:tcPr>
          <w:p w14:paraId="6D22C6ED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25510</w:t>
            </w:r>
          </w:p>
        </w:tc>
        <w:tc>
          <w:tcPr>
            <w:tcW w:w="5034" w:type="dxa"/>
            <w:hideMark/>
          </w:tcPr>
          <w:p w14:paraId="6A3665E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RESEARCH AND DEVELOPMENT CONTRACTS</w:t>
            </w:r>
          </w:p>
        </w:tc>
        <w:tc>
          <w:tcPr>
            <w:tcW w:w="857" w:type="dxa"/>
            <w:hideMark/>
          </w:tcPr>
          <w:p w14:paraId="43F17B2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20DA41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18D4710" w14:textId="77777777" w:rsidTr="00592C55">
        <w:trPr>
          <w:trHeight w:val="276"/>
        </w:trPr>
        <w:tc>
          <w:tcPr>
            <w:tcW w:w="570" w:type="dxa"/>
            <w:hideMark/>
          </w:tcPr>
          <w:p w14:paraId="27D26B16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25611</w:t>
            </w:r>
          </w:p>
        </w:tc>
        <w:tc>
          <w:tcPr>
            <w:tcW w:w="5034" w:type="dxa"/>
            <w:hideMark/>
          </w:tcPr>
          <w:p w14:paraId="4E62E177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PURCHASED MEDICAL CARE</w:t>
            </w:r>
          </w:p>
        </w:tc>
        <w:tc>
          <w:tcPr>
            <w:tcW w:w="857" w:type="dxa"/>
            <w:hideMark/>
          </w:tcPr>
          <w:p w14:paraId="42707C7B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06443E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FEB9282" w14:textId="77777777" w:rsidTr="00592C55">
        <w:trPr>
          <w:trHeight w:val="276"/>
        </w:trPr>
        <w:tc>
          <w:tcPr>
            <w:tcW w:w="570" w:type="dxa"/>
            <w:hideMark/>
          </w:tcPr>
          <w:p w14:paraId="33EC045C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25612</w:t>
            </w:r>
          </w:p>
        </w:tc>
        <w:tc>
          <w:tcPr>
            <w:tcW w:w="5034" w:type="dxa"/>
            <w:hideMark/>
          </w:tcPr>
          <w:p w14:paraId="00700535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 PROFESSIONAL SCHOLARSHIP PROGRAMS</w:t>
            </w:r>
          </w:p>
        </w:tc>
        <w:tc>
          <w:tcPr>
            <w:tcW w:w="857" w:type="dxa"/>
            <w:hideMark/>
          </w:tcPr>
          <w:p w14:paraId="6484762D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8B697D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11E94F8" w14:textId="77777777" w:rsidTr="00592C55">
        <w:trPr>
          <w:trHeight w:val="276"/>
        </w:trPr>
        <w:tc>
          <w:tcPr>
            <w:tcW w:w="570" w:type="dxa"/>
            <w:hideMark/>
          </w:tcPr>
          <w:p w14:paraId="2B604DA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25613</w:t>
            </w:r>
          </w:p>
        </w:tc>
        <w:tc>
          <w:tcPr>
            <w:tcW w:w="5034" w:type="dxa"/>
            <w:hideMark/>
          </w:tcPr>
          <w:p w14:paraId="2890FED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SERVICES - MEDICAL SERVICES</w:t>
            </w:r>
          </w:p>
        </w:tc>
        <w:tc>
          <w:tcPr>
            <w:tcW w:w="857" w:type="dxa"/>
            <w:hideMark/>
          </w:tcPr>
          <w:p w14:paraId="5D8DC796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32EAFE4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40E889AE" w14:textId="77777777" w:rsidTr="00592C55">
        <w:trPr>
          <w:trHeight w:val="276"/>
        </w:trPr>
        <w:tc>
          <w:tcPr>
            <w:tcW w:w="570" w:type="dxa"/>
            <w:hideMark/>
          </w:tcPr>
          <w:p w14:paraId="1D45D17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25614</w:t>
            </w:r>
          </w:p>
        </w:tc>
        <w:tc>
          <w:tcPr>
            <w:tcW w:w="5034" w:type="dxa"/>
            <w:hideMark/>
          </w:tcPr>
          <w:p w14:paraId="1A80FD13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SERVICES - MEDICAL HOUSEKEEPING</w:t>
            </w:r>
          </w:p>
        </w:tc>
        <w:tc>
          <w:tcPr>
            <w:tcW w:w="857" w:type="dxa"/>
            <w:hideMark/>
          </w:tcPr>
          <w:p w14:paraId="617982A4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D95A50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3764CC0" w14:textId="77777777" w:rsidTr="00592C55">
        <w:trPr>
          <w:trHeight w:val="276"/>
        </w:trPr>
        <w:tc>
          <w:tcPr>
            <w:tcW w:w="570" w:type="dxa"/>
            <w:hideMark/>
          </w:tcPr>
          <w:p w14:paraId="33F6C263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25615</w:t>
            </w:r>
          </w:p>
        </w:tc>
        <w:tc>
          <w:tcPr>
            <w:tcW w:w="5034" w:type="dxa"/>
            <w:hideMark/>
          </w:tcPr>
          <w:p w14:paraId="1C8C123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SVC - CREDENTIAL/LICENSE/CERTIFICATION</w:t>
            </w:r>
          </w:p>
        </w:tc>
        <w:tc>
          <w:tcPr>
            <w:tcW w:w="857" w:type="dxa"/>
            <w:hideMark/>
          </w:tcPr>
          <w:p w14:paraId="44A31E3F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0CC2A0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5C61CAA" w14:textId="77777777" w:rsidTr="00592C55">
        <w:trPr>
          <w:trHeight w:val="276"/>
        </w:trPr>
        <w:tc>
          <w:tcPr>
            <w:tcW w:w="570" w:type="dxa"/>
            <w:hideMark/>
          </w:tcPr>
          <w:p w14:paraId="1C6B50A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25616</w:t>
            </w:r>
          </w:p>
        </w:tc>
        <w:tc>
          <w:tcPr>
            <w:tcW w:w="5034" w:type="dxa"/>
            <w:hideMark/>
          </w:tcPr>
          <w:p w14:paraId="5C019D2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SERVICE - MEDICAL CODING/TRANSCRIPTION</w:t>
            </w:r>
          </w:p>
        </w:tc>
        <w:tc>
          <w:tcPr>
            <w:tcW w:w="857" w:type="dxa"/>
            <w:hideMark/>
          </w:tcPr>
          <w:p w14:paraId="44F80CB5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B0C668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5DF66DD" w14:textId="77777777" w:rsidTr="00592C55">
        <w:trPr>
          <w:trHeight w:val="276"/>
        </w:trPr>
        <w:tc>
          <w:tcPr>
            <w:tcW w:w="570" w:type="dxa"/>
            <w:hideMark/>
          </w:tcPr>
          <w:p w14:paraId="3C467482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25617</w:t>
            </w:r>
          </w:p>
        </w:tc>
        <w:tc>
          <w:tcPr>
            <w:tcW w:w="5034" w:type="dxa"/>
            <w:hideMark/>
          </w:tcPr>
          <w:p w14:paraId="75F0756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SVC - MEDICAL OPNS/QUALITATIVE ANALYSIS</w:t>
            </w:r>
          </w:p>
        </w:tc>
        <w:tc>
          <w:tcPr>
            <w:tcW w:w="857" w:type="dxa"/>
            <w:hideMark/>
          </w:tcPr>
          <w:p w14:paraId="24D47930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639E3A8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AEF5473" w14:textId="77777777" w:rsidTr="00592C55">
        <w:trPr>
          <w:trHeight w:val="276"/>
        </w:trPr>
        <w:tc>
          <w:tcPr>
            <w:tcW w:w="570" w:type="dxa"/>
            <w:hideMark/>
          </w:tcPr>
          <w:p w14:paraId="167A2D64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25618</w:t>
            </w:r>
          </w:p>
        </w:tc>
        <w:tc>
          <w:tcPr>
            <w:tcW w:w="5034" w:type="dxa"/>
            <w:hideMark/>
          </w:tcPr>
          <w:p w14:paraId="682C079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AMBULATORY SERVICE -  (NON-DIRECT PATIENT CARE)</w:t>
            </w:r>
          </w:p>
        </w:tc>
        <w:tc>
          <w:tcPr>
            <w:tcW w:w="857" w:type="dxa"/>
            <w:hideMark/>
          </w:tcPr>
          <w:p w14:paraId="7C2C9A9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632EE5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D60041E" w14:textId="77777777" w:rsidTr="00592C55">
        <w:trPr>
          <w:trHeight w:val="276"/>
        </w:trPr>
        <w:tc>
          <w:tcPr>
            <w:tcW w:w="570" w:type="dxa"/>
            <w:hideMark/>
          </w:tcPr>
          <w:p w14:paraId="4A87CAD8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25619</w:t>
            </w:r>
          </w:p>
        </w:tc>
        <w:tc>
          <w:tcPr>
            <w:tcW w:w="5034" w:type="dxa"/>
            <w:hideMark/>
          </w:tcPr>
          <w:p w14:paraId="567D9F1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LAUNDRY AND DRYCLEANING SERVICES</w:t>
            </w:r>
          </w:p>
        </w:tc>
        <w:tc>
          <w:tcPr>
            <w:tcW w:w="857" w:type="dxa"/>
            <w:hideMark/>
          </w:tcPr>
          <w:p w14:paraId="2C4D921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6EA80E8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AEBEB2C" w14:textId="77777777" w:rsidTr="00592C55">
        <w:trPr>
          <w:trHeight w:val="276"/>
        </w:trPr>
        <w:tc>
          <w:tcPr>
            <w:tcW w:w="570" w:type="dxa"/>
            <w:hideMark/>
          </w:tcPr>
          <w:p w14:paraId="478AE9C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lastRenderedPageBreak/>
              <w:t>25620</w:t>
            </w:r>
          </w:p>
        </w:tc>
        <w:tc>
          <w:tcPr>
            <w:tcW w:w="5034" w:type="dxa"/>
            <w:hideMark/>
          </w:tcPr>
          <w:p w14:paraId="37388E2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HEALTHCARE SVCS-SUPPLEMENTAL AND COOPERATIVE CARE</w:t>
            </w:r>
          </w:p>
        </w:tc>
        <w:tc>
          <w:tcPr>
            <w:tcW w:w="857" w:type="dxa"/>
            <w:hideMark/>
          </w:tcPr>
          <w:p w14:paraId="0FB253D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74771F7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4E756D7F" w14:textId="77777777" w:rsidTr="00592C55">
        <w:trPr>
          <w:trHeight w:val="276"/>
        </w:trPr>
        <w:tc>
          <w:tcPr>
            <w:tcW w:w="570" w:type="dxa"/>
            <w:hideMark/>
          </w:tcPr>
          <w:p w14:paraId="67A9B3AD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25710</w:t>
            </w:r>
          </w:p>
        </w:tc>
        <w:tc>
          <w:tcPr>
            <w:tcW w:w="5034" w:type="dxa"/>
            <w:hideMark/>
          </w:tcPr>
          <w:p w14:paraId="745ED2A1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OPERATION AND MAINTENANCE OF EQUIPMENT</w:t>
            </w:r>
          </w:p>
        </w:tc>
        <w:tc>
          <w:tcPr>
            <w:tcW w:w="857" w:type="dxa"/>
            <w:hideMark/>
          </w:tcPr>
          <w:p w14:paraId="74C3621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69648D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DC021BF" w14:textId="77777777" w:rsidTr="00592C55">
        <w:trPr>
          <w:trHeight w:val="276"/>
        </w:trPr>
        <w:tc>
          <w:tcPr>
            <w:tcW w:w="570" w:type="dxa"/>
            <w:hideMark/>
          </w:tcPr>
          <w:p w14:paraId="09F6719D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25810</w:t>
            </w:r>
          </w:p>
        </w:tc>
        <w:tc>
          <w:tcPr>
            <w:tcW w:w="5034" w:type="dxa"/>
            <w:hideMark/>
          </w:tcPr>
          <w:p w14:paraId="4E714AA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SUBSISTENCE AND SUPPORT OF PERSONS</w:t>
            </w:r>
          </w:p>
        </w:tc>
        <w:tc>
          <w:tcPr>
            <w:tcW w:w="857" w:type="dxa"/>
            <w:hideMark/>
          </w:tcPr>
          <w:p w14:paraId="6B49F8D4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FDBC924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F66DCA1" w14:textId="77777777" w:rsidTr="00592C55">
        <w:trPr>
          <w:trHeight w:val="276"/>
        </w:trPr>
        <w:tc>
          <w:tcPr>
            <w:tcW w:w="570" w:type="dxa"/>
            <w:hideMark/>
          </w:tcPr>
          <w:p w14:paraId="4EDB9B04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26021</w:t>
            </w:r>
          </w:p>
        </w:tc>
        <w:tc>
          <w:tcPr>
            <w:tcW w:w="5034" w:type="dxa"/>
            <w:hideMark/>
          </w:tcPr>
          <w:p w14:paraId="59D6C164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VACCINE/IMMUNIZATION</w:t>
            </w:r>
          </w:p>
        </w:tc>
        <w:tc>
          <w:tcPr>
            <w:tcW w:w="857" w:type="dxa"/>
            <w:hideMark/>
          </w:tcPr>
          <w:p w14:paraId="1EC60A7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E8C821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EC557E4" w14:textId="77777777" w:rsidTr="00592C55">
        <w:trPr>
          <w:trHeight w:val="276"/>
        </w:trPr>
        <w:tc>
          <w:tcPr>
            <w:tcW w:w="570" w:type="dxa"/>
            <w:hideMark/>
          </w:tcPr>
          <w:p w14:paraId="082B0281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26022</w:t>
            </w:r>
          </w:p>
        </w:tc>
        <w:tc>
          <w:tcPr>
            <w:tcW w:w="5034" w:type="dxa"/>
            <w:hideMark/>
          </w:tcPr>
          <w:p w14:paraId="750BC58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PHARMACEUTICAL MEDICATION</w:t>
            </w:r>
          </w:p>
        </w:tc>
        <w:tc>
          <w:tcPr>
            <w:tcW w:w="857" w:type="dxa"/>
            <w:hideMark/>
          </w:tcPr>
          <w:p w14:paraId="5FA6EFB7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247278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257BE9A" w14:textId="77777777" w:rsidTr="00592C55">
        <w:trPr>
          <w:trHeight w:val="276"/>
        </w:trPr>
        <w:tc>
          <w:tcPr>
            <w:tcW w:w="570" w:type="dxa"/>
            <w:hideMark/>
          </w:tcPr>
          <w:p w14:paraId="13C98F7C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26023</w:t>
            </w:r>
          </w:p>
        </w:tc>
        <w:tc>
          <w:tcPr>
            <w:tcW w:w="5034" w:type="dxa"/>
            <w:hideMark/>
          </w:tcPr>
          <w:p w14:paraId="369250B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DENTAL SUPPLIES (FY16)/MEDICAL SUPPLIES (FY17+)</w:t>
            </w:r>
          </w:p>
        </w:tc>
        <w:tc>
          <w:tcPr>
            <w:tcW w:w="857" w:type="dxa"/>
            <w:hideMark/>
          </w:tcPr>
          <w:p w14:paraId="262FD0C1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368462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C834C7B" w14:textId="77777777" w:rsidTr="00592C55">
        <w:trPr>
          <w:trHeight w:val="324"/>
        </w:trPr>
        <w:tc>
          <w:tcPr>
            <w:tcW w:w="570" w:type="dxa"/>
            <w:hideMark/>
          </w:tcPr>
          <w:p w14:paraId="1B37E686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26024</w:t>
            </w:r>
          </w:p>
        </w:tc>
        <w:tc>
          <w:tcPr>
            <w:tcW w:w="5034" w:type="dxa"/>
            <w:hideMark/>
          </w:tcPr>
          <w:p w14:paraId="4A936E95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VETERINARY SUPPLIES (FY16)/NON-MEDICAL SUPPLIES AND MATERIALS (FY17+)</w:t>
            </w:r>
          </w:p>
        </w:tc>
        <w:tc>
          <w:tcPr>
            <w:tcW w:w="857" w:type="dxa"/>
            <w:hideMark/>
          </w:tcPr>
          <w:p w14:paraId="1506240C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7A192A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AE6A5DF" w14:textId="77777777" w:rsidTr="00592C55">
        <w:trPr>
          <w:trHeight w:val="276"/>
        </w:trPr>
        <w:tc>
          <w:tcPr>
            <w:tcW w:w="570" w:type="dxa"/>
            <w:hideMark/>
          </w:tcPr>
          <w:p w14:paraId="5419FFA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26025</w:t>
            </w:r>
          </w:p>
        </w:tc>
        <w:tc>
          <w:tcPr>
            <w:tcW w:w="5034" w:type="dxa"/>
            <w:hideMark/>
          </w:tcPr>
          <w:p w14:paraId="04714B9D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MEDICAL SUPPLIES - MTF</w:t>
            </w:r>
          </w:p>
        </w:tc>
        <w:tc>
          <w:tcPr>
            <w:tcW w:w="857" w:type="dxa"/>
            <w:hideMark/>
          </w:tcPr>
          <w:p w14:paraId="096E8461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FD93582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6B4ECFB" w14:textId="77777777" w:rsidTr="00592C55">
        <w:trPr>
          <w:trHeight w:val="276"/>
        </w:trPr>
        <w:tc>
          <w:tcPr>
            <w:tcW w:w="570" w:type="dxa"/>
            <w:hideMark/>
          </w:tcPr>
          <w:p w14:paraId="7D7660B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26026</w:t>
            </w:r>
          </w:p>
        </w:tc>
        <w:tc>
          <w:tcPr>
            <w:tcW w:w="5034" w:type="dxa"/>
            <w:hideMark/>
          </w:tcPr>
          <w:p w14:paraId="4168F3F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NON-MEDICAL SUPPLIES AND MATERIALS</w:t>
            </w:r>
          </w:p>
        </w:tc>
        <w:tc>
          <w:tcPr>
            <w:tcW w:w="857" w:type="dxa"/>
            <w:hideMark/>
          </w:tcPr>
          <w:p w14:paraId="72644071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B09169B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89CA911" w14:textId="77777777" w:rsidTr="00592C55">
        <w:trPr>
          <w:trHeight w:val="276"/>
        </w:trPr>
        <w:tc>
          <w:tcPr>
            <w:tcW w:w="570" w:type="dxa"/>
            <w:hideMark/>
          </w:tcPr>
          <w:p w14:paraId="15F44DA0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31010</w:t>
            </w:r>
          </w:p>
        </w:tc>
        <w:tc>
          <w:tcPr>
            <w:tcW w:w="5034" w:type="dxa"/>
            <w:hideMark/>
          </w:tcPr>
          <w:p w14:paraId="5852B117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ARMY FUND EQUIPMENT</w:t>
            </w:r>
          </w:p>
        </w:tc>
        <w:tc>
          <w:tcPr>
            <w:tcW w:w="857" w:type="dxa"/>
            <w:hideMark/>
          </w:tcPr>
          <w:p w14:paraId="7760A182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5120F67B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35569E0" w14:textId="77777777" w:rsidTr="00592C55">
        <w:trPr>
          <w:trHeight w:val="276"/>
        </w:trPr>
        <w:tc>
          <w:tcPr>
            <w:tcW w:w="570" w:type="dxa"/>
            <w:hideMark/>
          </w:tcPr>
          <w:p w14:paraId="2D0EEFF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31020</w:t>
            </w:r>
          </w:p>
        </w:tc>
        <w:tc>
          <w:tcPr>
            <w:tcW w:w="5034" w:type="dxa"/>
            <w:hideMark/>
          </w:tcPr>
          <w:p w14:paraId="31184A5E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NAVY FUND EQUIPMENT</w:t>
            </w:r>
          </w:p>
        </w:tc>
        <w:tc>
          <w:tcPr>
            <w:tcW w:w="857" w:type="dxa"/>
            <w:hideMark/>
          </w:tcPr>
          <w:p w14:paraId="0BE9D31D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454C6A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5569C01" w14:textId="77777777" w:rsidTr="00592C55">
        <w:trPr>
          <w:trHeight w:val="276"/>
        </w:trPr>
        <w:tc>
          <w:tcPr>
            <w:tcW w:w="570" w:type="dxa"/>
            <w:hideMark/>
          </w:tcPr>
          <w:p w14:paraId="5ECBB09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31030</w:t>
            </w:r>
          </w:p>
        </w:tc>
        <w:tc>
          <w:tcPr>
            <w:tcW w:w="5034" w:type="dxa"/>
            <w:hideMark/>
          </w:tcPr>
          <w:p w14:paraId="474227C9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AIR FORCE FUND EQUIPMENT</w:t>
            </w:r>
          </w:p>
        </w:tc>
        <w:tc>
          <w:tcPr>
            <w:tcW w:w="857" w:type="dxa"/>
            <w:hideMark/>
          </w:tcPr>
          <w:p w14:paraId="4FFD13D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AEE5C4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72AA74E8" w14:textId="77777777" w:rsidTr="00592C55">
        <w:trPr>
          <w:trHeight w:val="276"/>
        </w:trPr>
        <w:tc>
          <w:tcPr>
            <w:tcW w:w="570" w:type="dxa"/>
            <w:hideMark/>
          </w:tcPr>
          <w:p w14:paraId="46ABC381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31040</w:t>
            </w:r>
          </w:p>
        </w:tc>
        <w:tc>
          <w:tcPr>
            <w:tcW w:w="5034" w:type="dxa"/>
            <w:hideMark/>
          </w:tcPr>
          <w:p w14:paraId="4678105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DLA FUND EQUIPMENT</w:t>
            </w:r>
          </w:p>
        </w:tc>
        <w:tc>
          <w:tcPr>
            <w:tcW w:w="857" w:type="dxa"/>
            <w:hideMark/>
          </w:tcPr>
          <w:p w14:paraId="0717C9B4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6A1A7AD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2BE021F" w14:textId="77777777" w:rsidTr="00592C55">
        <w:trPr>
          <w:trHeight w:val="276"/>
        </w:trPr>
        <w:tc>
          <w:tcPr>
            <w:tcW w:w="570" w:type="dxa"/>
            <w:hideMark/>
          </w:tcPr>
          <w:p w14:paraId="1053D90D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31050</w:t>
            </w:r>
          </w:p>
        </w:tc>
        <w:tc>
          <w:tcPr>
            <w:tcW w:w="5034" w:type="dxa"/>
            <w:hideMark/>
          </w:tcPr>
          <w:p w14:paraId="7BBA896E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GSA MANAGED EQUIPMENT</w:t>
            </w:r>
          </w:p>
        </w:tc>
        <w:tc>
          <w:tcPr>
            <w:tcW w:w="857" w:type="dxa"/>
            <w:hideMark/>
          </w:tcPr>
          <w:p w14:paraId="3E374CA1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6A838624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CF2D516" w14:textId="77777777" w:rsidTr="00592C55">
        <w:trPr>
          <w:trHeight w:val="276"/>
        </w:trPr>
        <w:tc>
          <w:tcPr>
            <w:tcW w:w="570" w:type="dxa"/>
            <w:hideMark/>
          </w:tcPr>
          <w:p w14:paraId="5E644071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31060</w:t>
            </w:r>
          </w:p>
        </w:tc>
        <w:tc>
          <w:tcPr>
            <w:tcW w:w="5034" w:type="dxa"/>
            <w:hideMark/>
          </w:tcPr>
          <w:p w14:paraId="47091F71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EQUIPMENT PURCHASES (NON-FUND)</w:t>
            </w:r>
          </w:p>
        </w:tc>
        <w:tc>
          <w:tcPr>
            <w:tcW w:w="857" w:type="dxa"/>
            <w:hideMark/>
          </w:tcPr>
          <w:p w14:paraId="44081D9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6635CFC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0FE5702" w14:textId="77777777" w:rsidTr="00592C55">
        <w:trPr>
          <w:trHeight w:val="276"/>
        </w:trPr>
        <w:tc>
          <w:tcPr>
            <w:tcW w:w="570" w:type="dxa"/>
            <w:hideMark/>
          </w:tcPr>
          <w:p w14:paraId="7AE586E7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31070</w:t>
            </w:r>
          </w:p>
        </w:tc>
        <w:tc>
          <w:tcPr>
            <w:tcW w:w="5034" w:type="dxa"/>
            <w:hideMark/>
          </w:tcPr>
          <w:p w14:paraId="52754AEC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CONTRACT</w:t>
            </w:r>
          </w:p>
        </w:tc>
        <w:tc>
          <w:tcPr>
            <w:tcW w:w="857" w:type="dxa"/>
            <w:hideMark/>
          </w:tcPr>
          <w:p w14:paraId="78C8151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EDD75D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37F3EB2A" w14:textId="77777777" w:rsidTr="00592C55">
        <w:trPr>
          <w:trHeight w:val="276"/>
        </w:trPr>
        <w:tc>
          <w:tcPr>
            <w:tcW w:w="570" w:type="dxa"/>
            <w:hideMark/>
          </w:tcPr>
          <w:p w14:paraId="385C870C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31080</w:t>
            </w:r>
          </w:p>
        </w:tc>
        <w:tc>
          <w:tcPr>
            <w:tcW w:w="5034" w:type="dxa"/>
            <w:hideMark/>
          </w:tcPr>
          <w:p w14:paraId="50B5AE5A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- INITIAL OUTFITTING OF FACILITIES</w:t>
            </w:r>
          </w:p>
        </w:tc>
        <w:tc>
          <w:tcPr>
            <w:tcW w:w="857" w:type="dxa"/>
            <w:hideMark/>
          </w:tcPr>
          <w:p w14:paraId="64EE939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FA0694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4217A6B" w14:textId="77777777" w:rsidTr="00592C55">
        <w:trPr>
          <w:trHeight w:val="276"/>
        </w:trPr>
        <w:tc>
          <w:tcPr>
            <w:tcW w:w="570" w:type="dxa"/>
            <w:hideMark/>
          </w:tcPr>
          <w:p w14:paraId="23917557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31090</w:t>
            </w:r>
          </w:p>
        </w:tc>
        <w:tc>
          <w:tcPr>
            <w:tcW w:w="5034" w:type="dxa"/>
            <w:hideMark/>
          </w:tcPr>
          <w:p w14:paraId="1E4F3E3C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IT AND TELECOMMUNICATIONS EQUIPMENT AND SOFTWARE</w:t>
            </w:r>
          </w:p>
        </w:tc>
        <w:tc>
          <w:tcPr>
            <w:tcW w:w="857" w:type="dxa"/>
            <w:hideMark/>
          </w:tcPr>
          <w:p w14:paraId="61133D0A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A19A025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B495361" w14:textId="77777777" w:rsidTr="00592C55">
        <w:trPr>
          <w:trHeight w:val="276"/>
        </w:trPr>
        <w:tc>
          <w:tcPr>
            <w:tcW w:w="570" w:type="dxa"/>
            <w:hideMark/>
          </w:tcPr>
          <w:p w14:paraId="13621F95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32010</w:t>
            </w:r>
          </w:p>
        </w:tc>
        <w:tc>
          <w:tcPr>
            <w:tcW w:w="5034" w:type="dxa"/>
            <w:hideMark/>
          </w:tcPr>
          <w:p w14:paraId="36626043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LAND AND STRUCTURES</w:t>
            </w:r>
          </w:p>
        </w:tc>
        <w:tc>
          <w:tcPr>
            <w:tcW w:w="857" w:type="dxa"/>
            <w:hideMark/>
          </w:tcPr>
          <w:p w14:paraId="7713A89A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83819F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75D694A" w14:textId="77777777" w:rsidTr="00592C55">
        <w:trPr>
          <w:trHeight w:val="276"/>
        </w:trPr>
        <w:tc>
          <w:tcPr>
            <w:tcW w:w="570" w:type="dxa"/>
            <w:hideMark/>
          </w:tcPr>
          <w:p w14:paraId="3710759F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32011</w:t>
            </w:r>
          </w:p>
        </w:tc>
        <w:tc>
          <w:tcPr>
            <w:tcW w:w="5034" w:type="dxa"/>
            <w:hideMark/>
          </w:tcPr>
          <w:p w14:paraId="0D7D363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HAZARDOUS WASTE DISPOSAL</w:t>
            </w:r>
          </w:p>
        </w:tc>
        <w:tc>
          <w:tcPr>
            <w:tcW w:w="857" w:type="dxa"/>
            <w:hideMark/>
          </w:tcPr>
          <w:p w14:paraId="1796CE6E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F7A06A4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17A492A8" w14:textId="77777777" w:rsidTr="00592C55">
        <w:trPr>
          <w:trHeight w:val="276"/>
        </w:trPr>
        <w:tc>
          <w:tcPr>
            <w:tcW w:w="570" w:type="dxa"/>
            <w:hideMark/>
          </w:tcPr>
          <w:p w14:paraId="359D2010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42010</w:t>
            </w:r>
          </w:p>
        </w:tc>
        <w:tc>
          <w:tcPr>
            <w:tcW w:w="5034" w:type="dxa"/>
            <w:hideMark/>
          </w:tcPr>
          <w:p w14:paraId="67E3DA08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INSURANCE CLAIMS AND INDEMNITIES</w:t>
            </w:r>
          </w:p>
        </w:tc>
        <w:tc>
          <w:tcPr>
            <w:tcW w:w="857" w:type="dxa"/>
            <w:hideMark/>
          </w:tcPr>
          <w:p w14:paraId="2B30450A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5D56C31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687D8FB" w14:textId="77777777" w:rsidTr="00592C55">
        <w:trPr>
          <w:trHeight w:val="276"/>
        </w:trPr>
        <w:tc>
          <w:tcPr>
            <w:tcW w:w="570" w:type="dxa"/>
            <w:hideMark/>
          </w:tcPr>
          <w:p w14:paraId="1F9AFE71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43010</w:t>
            </w:r>
          </w:p>
        </w:tc>
        <w:tc>
          <w:tcPr>
            <w:tcW w:w="5034" w:type="dxa"/>
            <w:hideMark/>
          </w:tcPr>
          <w:p w14:paraId="181FEC80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INTEREST AND DIVIDENDS</w:t>
            </w:r>
          </w:p>
        </w:tc>
        <w:tc>
          <w:tcPr>
            <w:tcW w:w="857" w:type="dxa"/>
            <w:hideMark/>
          </w:tcPr>
          <w:p w14:paraId="1BC0ADDD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49DAB613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417E3C5A" w14:textId="77777777" w:rsidTr="00592C55">
        <w:trPr>
          <w:trHeight w:val="276"/>
        </w:trPr>
        <w:tc>
          <w:tcPr>
            <w:tcW w:w="570" w:type="dxa"/>
            <w:hideMark/>
          </w:tcPr>
          <w:p w14:paraId="049C0C79" w14:textId="77777777" w:rsidR="0002619F" w:rsidRPr="00AD6CEF" w:rsidRDefault="0002619F" w:rsidP="0002619F">
            <w:pPr>
              <w:jc w:val="right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44010</w:t>
            </w:r>
          </w:p>
        </w:tc>
        <w:tc>
          <w:tcPr>
            <w:tcW w:w="5034" w:type="dxa"/>
            <w:hideMark/>
          </w:tcPr>
          <w:p w14:paraId="71973806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REFUNDS</w:t>
            </w:r>
          </w:p>
        </w:tc>
        <w:tc>
          <w:tcPr>
            <w:tcW w:w="857" w:type="dxa"/>
            <w:hideMark/>
          </w:tcPr>
          <w:p w14:paraId="514D359D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A0EB68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68601C0" w14:textId="77777777" w:rsidTr="00592C55">
        <w:trPr>
          <w:trHeight w:val="276"/>
        </w:trPr>
        <w:tc>
          <w:tcPr>
            <w:tcW w:w="570" w:type="dxa"/>
            <w:hideMark/>
          </w:tcPr>
          <w:p w14:paraId="22DE2F93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D3100</w:t>
            </w:r>
          </w:p>
        </w:tc>
        <w:tc>
          <w:tcPr>
            <w:tcW w:w="5034" w:type="dxa"/>
            <w:hideMark/>
          </w:tcPr>
          <w:p w14:paraId="40D3DCF0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EQUIPMENT DEPRECIATION</w:t>
            </w:r>
          </w:p>
        </w:tc>
        <w:tc>
          <w:tcPr>
            <w:tcW w:w="857" w:type="dxa"/>
            <w:hideMark/>
          </w:tcPr>
          <w:p w14:paraId="1ACFC86B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048738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5C1E845E" w14:textId="77777777" w:rsidTr="00592C55">
        <w:trPr>
          <w:trHeight w:val="276"/>
        </w:trPr>
        <w:tc>
          <w:tcPr>
            <w:tcW w:w="570" w:type="dxa"/>
            <w:hideMark/>
          </w:tcPr>
          <w:p w14:paraId="3DFE038F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F1110</w:t>
            </w:r>
          </w:p>
        </w:tc>
        <w:tc>
          <w:tcPr>
            <w:tcW w:w="5034" w:type="dxa"/>
            <w:hideMark/>
          </w:tcPr>
          <w:p w14:paraId="54DB5280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FREE RECEIPT - FTP &amp; PART-TIME PERMANENT CIVILIAN</w:t>
            </w:r>
          </w:p>
        </w:tc>
        <w:tc>
          <w:tcPr>
            <w:tcW w:w="857" w:type="dxa"/>
            <w:hideMark/>
          </w:tcPr>
          <w:p w14:paraId="7CF8D24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0A74567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1B9B4E6" w14:textId="77777777" w:rsidTr="00592C55">
        <w:trPr>
          <w:trHeight w:val="276"/>
        </w:trPr>
        <w:tc>
          <w:tcPr>
            <w:tcW w:w="570" w:type="dxa"/>
            <w:hideMark/>
          </w:tcPr>
          <w:p w14:paraId="19C8DF0B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F1113</w:t>
            </w:r>
          </w:p>
        </w:tc>
        <w:tc>
          <w:tcPr>
            <w:tcW w:w="5034" w:type="dxa"/>
            <w:hideMark/>
          </w:tcPr>
          <w:p w14:paraId="4A217B1E" w14:textId="77777777" w:rsidR="0002619F" w:rsidRPr="00AD6CEF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 xml:space="preserve">FREE RECEIPT - FNDH CIVILIAN </w:t>
            </w:r>
          </w:p>
        </w:tc>
        <w:tc>
          <w:tcPr>
            <w:tcW w:w="857" w:type="dxa"/>
            <w:hideMark/>
          </w:tcPr>
          <w:p w14:paraId="017D0ABD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511AA2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D471276" w14:textId="77777777" w:rsidTr="00592C55">
        <w:trPr>
          <w:trHeight w:val="276"/>
        </w:trPr>
        <w:tc>
          <w:tcPr>
            <w:tcW w:w="570" w:type="dxa"/>
            <w:hideMark/>
          </w:tcPr>
          <w:p w14:paraId="4C5D9DE7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F1181</w:t>
            </w:r>
          </w:p>
        </w:tc>
        <w:tc>
          <w:tcPr>
            <w:tcW w:w="5034" w:type="dxa"/>
            <w:hideMark/>
          </w:tcPr>
          <w:p w14:paraId="3E7F8DE9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 - SPECIAL PERSONAL SERVICES</w:t>
            </w:r>
          </w:p>
        </w:tc>
        <w:tc>
          <w:tcPr>
            <w:tcW w:w="857" w:type="dxa"/>
            <w:hideMark/>
          </w:tcPr>
          <w:p w14:paraId="3E73F46B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1747F5F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3791062" w14:textId="77777777" w:rsidTr="00592C55">
        <w:trPr>
          <w:trHeight w:val="276"/>
        </w:trPr>
        <w:tc>
          <w:tcPr>
            <w:tcW w:w="570" w:type="dxa"/>
            <w:hideMark/>
          </w:tcPr>
          <w:p w14:paraId="5A9C267D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F2101</w:t>
            </w:r>
          </w:p>
        </w:tc>
        <w:tc>
          <w:tcPr>
            <w:tcW w:w="5034" w:type="dxa"/>
            <w:hideMark/>
          </w:tcPr>
          <w:p w14:paraId="337D64E6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 - TRAVEL &amp; TRANSPORTATION OF PERSONS</w:t>
            </w:r>
          </w:p>
        </w:tc>
        <w:tc>
          <w:tcPr>
            <w:tcW w:w="857" w:type="dxa"/>
            <w:hideMark/>
          </w:tcPr>
          <w:p w14:paraId="6C949D1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1C5AD3B9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3D463222" w14:textId="77777777" w:rsidTr="00592C55">
        <w:trPr>
          <w:trHeight w:val="276"/>
        </w:trPr>
        <w:tc>
          <w:tcPr>
            <w:tcW w:w="570" w:type="dxa"/>
          </w:tcPr>
          <w:p w14:paraId="367677F0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F1191</w:t>
            </w:r>
          </w:p>
        </w:tc>
        <w:tc>
          <w:tcPr>
            <w:tcW w:w="5034" w:type="dxa"/>
          </w:tcPr>
          <w:p w14:paraId="79E40115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 - FOREIGN NAT INDIRECT HIRE CIV - BRD</w:t>
            </w:r>
          </w:p>
        </w:tc>
        <w:tc>
          <w:tcPr>
            <w:tcW w:w="857" w:type="dxa"/>
          </w:tcPr>
          <w:p w14:paraId="3B0A8D19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0" w:type="dxa"/>
          </w:tcPr>
          <w:p w14:paraId="1ED3C55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23102E7F" w14:textId="77777777" w:rsidTr="00592C55">
        <w:trPr>
          <w:trHeight w:val="276"/>
        </w:trPr>
        <w:tc>
          <w:tcPr>
            <w:tcW w:w="570" w:type="dxa"/>
            <w:hideMark/>
          </w:tcPr>
          <w:p w14:paraId="48FE1D8A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F2333</w:t>
            </w:r>
          </w:p>
        </w:tc>
        <w:tc>
          <w:tcPr>
            <w:tcW w:w="5034" w:type="dxa"/>
            <w:hideMark/>
          </w:tcPr>
          <w:p w14:paraId="57C01325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RECEIPTS - UTILITY SERVICES</w:t>
            </w:r>
          </w:p>
        </w:tc>
        <w:tc>
          <w:tcPr>
            <w:tcW w:w="857" w:type="dxa"/>
            <w:hideMark/>
          </w:tcPr>
          <w:p w14:paraId="7EAB4E60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0CEAB436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0D0B16FA" w14:textId="77777777" w:rsidTr="00592C55">
        <w:trPr>
          <w:trHeight w:val="276"/>
        </w:trPr>
        <w:tc>
          <w:tcPr>
            <w:tcW w:w="570" w:type="dxa"/>
            <w:hideMark/>
          </w:tcPr>
          <w:p w14:paraId="3ED47E6D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F2521</w:t>
            </w:r>
          </w:p>
        </w:tc>
        <w:tc>
          <w:tcPr>
            <w:tcW w:w="5034" w:type="dxa"/>
            <w:hideMark/>
          </w:tcPr>
          <w:p w14:paraId="7902EF97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RECEIPTS - OTHER SERVICES (NON-FED)</w:t>
            </w:r>
          </w:p>
        </w:tc>
        <w:tc>
          <w:tcPr>
            <w:tcW w:w="857" w:type="dxa"/>
            <w:hideMark/>
          </w:tcPr>
          <w:p w14:paraId="00AE6573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3D76AE57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406BCFA" w14:textId="77777777" w:rsidTr="00592C55">
        <w:trPr>
          <w:trHeight w:val="276"/>
        </w:trPr>
        <w:tc>
          <w:tcPr>
            <w:tcW w:w="570" w:type="dxa"/>
            <w:hideMark/>
          </w:tcPr>
          <w:p w14:paraId="7D7D2BD0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F2531</w:t>
            </w:r>
          </w:p>
        </w:tc>
        <w:tc>
          <w:tcPr>
            <w:tcW w:w="5034" w:type="dxa"/>
            <w:hideMark/>
          </w:tcPr>
          <w:p w14:paraId="4606D734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RECEIPTS - OTH PURCHASE FROM FED SOURCE</w:t>
            </w:r>
          </w:p>
        </w:tc>
        <w:tc>
          <w:tcPr>
            <w:tcW w:w="857" w:type="dxa"/>
            <w:hideMark/>
          </w:tcPr>
          <w:p w14:paraId="0F7ABD7C" w14:textId="77777777" w:rsidR="0002619F" w:rsidRPr="00AD6CEF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72C3FE7C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:rsidRPr="00AD6CEF" w14:paraId="68040433" w14:textId="77777777" w:rsidTr="00592C55">
        <w:trPr>
          <w:trHeight w:val="276"/>
        </w:trPr>
        <w:tc>
          <w:tcPr>
            <w:tcW w:w="570" w:type="dxa"/>
          </w:tcPr>
          <w:p w14:paraId="718CAC3E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F2561</w:t>
            </w:r>
          </w:p>
        </w:tc>
        <w:tc>
          <w:tcPr>
            <w:tcW w:w="5034" w:type="dxa"/>
          </w:tcPr>
          <w:p w14:paraId="3CB8B62B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RECEIPTS - CONTRACT MEDICAL CARE</w:t>
            </w:r>
          </w:p>
        </w:tc>
        <w:tc>
          <w:tcPr>
            <w:tcW w:w="857" w:type="dxa"/>
          </w:tcPr>
          <w:p w14:paraId="15315BFA" w14:textId="77777777" w:rsidR="0002619F" w:rsidRPr="003F68B2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AD6CEF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  <w:tc>
          <w:tcPr>
            <w:tcW w:w="550" w:type="dxa"/>
          </w:tcPr>
          <w:p w14:paraId="21A23CD2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  <w:tr w:rsidR="0002619F" w14:paraId="1ECA11D3" w14:textId="77777777" w:rsidTr="00592C55">
        <w:trPr>
          <w:trHeight w:val="276"/>
        </w:trPr>
        <w:tc>
          <w:tcPr>
            <w:tcW w:w="570" w:type="dxa"/>
            <w:hideMark/>
          </w:tcPr>
          <w:p w14:paraId="7D221667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F2564</w:t>
            </w:r>
          </w:p>
        </w:tc>
        <w:tc>
          <w:tcPr>
            <w:tcW w:w="5034" w:type="dxa"/>
            <w:hideMark/>
          </w:tcPr>
          <w:p w14:paraId="1FC2739E" w14:textId="77777777" w:rsidR="0002619F" w:rsidRPr="00EA4BBD" w:rsidRDefault="0002619F" w:rsidP="0002619F">
            <w:pPr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FREE RECEIPTS - HOUSEKEEPING</w:t>
            </w:r>
          </w:p>
        </w:tc>
        <w:tc>
          <w:tcPr>
            <w:tcW w:w="857" w:type="dxa"/>
            <w:hideMark/>
          </w:tcPr>
          <w:p w14:paraId="01DA342B" w14:textId="77777777" w:rsidR="0002619F" w:rsidRPr="003F68B2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550" w:type="dxa"/>
          </w:tcPr>
          <w:p w14:paraId="2B0FF8D7" w14:textId="77777777" w:rsidR="0002619F" w:rsidRPr="00EA4BBD" w:rsidRDefault="0002619F" w:rsidP="0002619F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EA4BBD">
              <w:rPr>
                <w:rFonts w:ascii="Arial" w:hAnsi="Arial" w:cs="Arial"/>
                <w:color w:val="000000"/>
                <w:sz w:val="12"/>
                <w:szCs w:val="12"/>
              </w:rPr>
              <w:t>X</w:t>
            </w:r>
          </w:p>
        </w:tc>
      </w:tr>
    </w:tbl>
    <w:p w14:paraId="491A7B3B" w14:textId="77777777" w:rsidR="007740F4" w:rsidRPr="009D1852" w:rsidRDefault="007740F4" w:rsidP="0081474A">
      <w:pPr>
        <w:pStyle w:val="BodyText"/>
        <w:jc w:val="left"/>
        <w:rPr>
          <w:rFonts w:ascii="Verdana" w:hAnsi="Verdana"/>
          <w:b w:val="0"/>
          <w:bCs w:val="0"/>
          <w:sz w:val="20"/>
          <w:szCs w:val="20"/>
        </w:rPr>
      </w:pPr>
    </w:p>
    <w:sectPr w:rsidR="007740F4" w:rsidRPr="009D1852" w:rsidSect="006E7F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01D59D" w14:textId="77777777" w:rsidR="00486104" w:rsidRDefault="00486104">
      <w:r>
        <w:separator/>
      </w:r>
    </w:p>
  </w:endnote>
  <w:endnote w:type="continuationSeparator" w:id="0">
    <w:p w14:paraId="0BA41C8F" w14:textId="77777777" w:rsidR="00486104" w:rsidRDefault="00486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56D5A0" w14:textId="77777777" w:rsidR="00C32208" w:rsidRDefault="00C32208" w:rsidP="00C75EE2">
    <w:pPr>
      <w:pStyle w:val="Footer"/>
      <w:jc w:val="center"/>
    </w:pPr>
  </w:p>
  <w:p w14:paraId="5F4E1F02" w14:textId="77777777" w:rsidR="00C32208" w:rsidRDefault="00C322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FCE15" w14:textId="77777777" w:rsidR="00C32208" w:rsidRDefault="00C32208" w:rsidP="00C75EE2">
    <w:pPr>
      <w:pStyle w:val="Footer"/>
      <w:jc w:val="center"/>
    </w:pPr>
  </w:p>
  <w:p w14:paraId="7F11F71B" w14:textId="77777777" w:rsidR="00C32208" w:rsidRDefault="00C32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1532F" w14:textId="77777777" w:rsidR="00C32208" w:rsidRDefault="00C32208" w:rsidP="00C75EE2">
    <w:pPr>
      <w:pStyle w:val="Footer"/>
      <w:framePr w:wrap="around" w:vAnchor="text" w:hAnchor="margin" w:xAlign="center" w:y="1"/>
      <w:jc w:val="center"/>
      <w:rPr>
        <w:rStyle w:val="PageNumber"/>
      </w:rPr>
    </w:pPr>
  </w:p>
  <w:p w14:paraId="7960F5CE" w14:textId="77777777" w:rsidR="00C32208" w:rsidRDefault="00C3220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C2E7D5" w14:textId="77777777" w:rsidR="00C32208" w:rsidRDefault="00C3220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51BB3B" w14:textId="77777777" w:rsidR="00C32208" w:rsidRDefault="00C32208" w:rsidP="00C75EE2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</w:p>
  <w:p w14:paraId="71886AC5" w14:textId="24AE6B48" w:rsidR="00C32208" w:rsidRPr="00AA24B2" w:rsidRDefault="007778B8" w:rsidP="00B1294C">
    <w:pPr>
      <w:pStyle w:val="Footer"/>
      <w:tabs>
        <w:tab w:val="clear" w:pos="8640"/>
        <w:tab w:val="right" w:pos="9360"/>
      </w:tabs>
      <w:jc w:val="center"/>
      <w:rPr>
        <w:rFonts w:ascii="Verdana" w:hAnsi="Verdana"/>
        <w:sz w:val="20"/>
        <w:szCs w:val="20"/>
      </w:rPr>
    </w:pPr>
    <w:r w:rsidRPr="00EA4BBD">
      <w:rPr>
        <w:rFonts w:ascii="Verdana" w:hAnsi="Verdana"/>
        <w:sz w:val="20"/>
        <w:szCs w:val="20"/>
      </w:rPr>
      <w:t>Version 1.05.</w:t>
    </w:r>
    <w:r w:rsidRPr="009732DB">
      <w:rPr>
        <w:rFonts w:ascii="Verdana" w:hAnsi="Verdana"/>
        <w:sz w:val="20"/>
        <w:szCs w:val="20"/>
        <w:highlight w:val="yellow"/>
      </w:rPr>
      <w:t>0</w:t>
    </w:r>
    <w:r w:rsidR="009732DB" w:rsidRPr="009732DB">
      <w:rPr>
        <w:rFonts w:ascii="Verdana" w:hAnsi="Verdana"/>
        <w:sz w:val="20"/>
        <w:szCs w:val="20"/>
        <w:highlight w:val="yellow"/>
      </w:rPr>
      <w:t>2</w:t>
    </w:r>
    <w:r w:rsidR="00C32208" w:rsidRPr="00EA4BBD">
      <w:rPr>
        <w:rFonts w:ascii="Verdana" w:hAnsi="Verdana"/>
        <w:sz w:val="20"/>
        <w:szCs w:val="20"/>
      </w:rPr>
      <w:tab/>
      <w:t xml:space="preserve">MDR MEPRS - </w:t>
    </w:r>
    <w:r w:rsidR="00C32208" w:rsidRPr="00EA4BBD">
      <w:rPr>
        <w:rStyle w:val="PageNumber"/>
        <w:rFonts w:ascii="Verdana" w:hAnsi="Verdana"/>
        <w:sz w:val="20"/>
        <w:szCs w:val="20"/>
      </w:rPr>
      <w:fldChar w:fldCharType="begin"/>
    </w:r>
    <w:r w:rsidR="00C32208" w:rsidRPr="00EA4BBD">
      <w:rPr>
        <w:rStyle w:val="PageNumber"/>
        <w:rFonts w:ascii="Verdana" w:hAnsi="Verdana"/>
        <w:sz w:val="20"/>
        <w:szCs w:val="20"/>
      </w:rPr>
      <w:instrText xml:space="preserve"> PAGE </w:instrText>
    </w:r>
    <w:r w:rsidR="00C32208" w:rsidRPr="00EA4BBD">
      <w:rPr>
        <w:rStyle w:val="PageNumber"/>
        <w:rFonts w:ascii="Verdana" w:hAnsi="Verdana"/>
        <w:sz w:val="20"/>
        <w:szCs w:val="20"/>
      </w:rPr>
      <w:fldChar w:fldCharType="separate"/>
    </w:r>
    <w:r w:rsidR="006A7885">
      <w:rPr>
        <w:rStyle w:val="PageNumber"/>
        <w:rFonts w:ascii="Verdana" w:hAnsi="Verdana"/>
        <w:noProof/>
        <w:sz w:val="20"/>
        <w:szCs w:val="20"/>
      </w:rPr>
      <w:t>21</w:t>
    </w:r>
    <w:r w:rsidR="00C32208" w:rsidRPr="00EA4BBD">
      <w:rPr>
        <w:rStyle w:val="PageNumber"/>
        <w:rFonts w:ascii="Verdana" w:hAnsi="Verdana"/>
        <w:sz w:val="20"/>
        <w:szCs w:val="20"/>
      </w:rPr>
      <w:fldChar w:fldCharType="end"/>
    </w:r>
    <w:r w:rsidR="00C32208" w:rsidRPr="00EA4BBD">
      <w:rPr>
        <w:rStyle w:val="PageNumber"/>
        <w:rFonts w:ascii="Verdana" w:hAnsi="Verdana"/>
        <w:sz w:val="20"/>
        <w:szCs w:val="20"/>
      </w:rPr>
      <w:tab/>
    </w:r>
    <w:r w:rsidR="009732DB" w:rsidRPr="00332F68">
      <w:rPr>
        <w:rStyle w:val="PageNumber"/>
        <w:rFonts w:ascii="Verdana" w:hAnsi="Verdana"/>
        <w:sz w:val="20"/>
        <w:szCs w:val="20"/>
        <w:highlight w:val="yellow"/>
      </w:rPr>
      <w:t>07 January 2022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B9A124" w14:textId="77777777" w:rsidR="00C32208" w:rsidRDefault="00C32208" w:rsidP="00C75EE2">
    <w:pPr>
      <w:pStyle w:val="Footer"/>
      <w:jc w:val="center"/>
    </w:pPr>
  </w:p>
  <w:p w14:paraId="02679E53" w14:textId="77777777" w:rsidR="00C32208" w:rsidRDefault="00C32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103C69" w14:textId="77777777" w:rsidR="00486104" w:rsidRDefault="00486104">
      <w:r>
        <w:separator/>
      </w:r>
    </w:p>
  </w:footnote>
  <w:footnote w:type="continuationSeparator" w:id="0">
    <w:p w14:paraId="0A6E2F65" w14:textId="77777777" w:rsidR="00486104" w:rsidRDefault="00486104">
      <w:r>
        <w:continuationSeparator/>
      </w:r>
    </w:p>
  </w:footnote>
  <w:footnote w:id="1">
    <w:p w14:paraId="135423EF" w14:textId="77777777" w:rsidR="00F275B5" w:rsidRPr="00E14726" w:rsidRDefault="00F275B5">
      <w:pPr>
        <w:pStyle w:val="FootnoteText"/>
        <w:rPr>
          <w:highlight w:val="yellow"/>
        </w:rPr>
      </w:pPr>
      <w:r w:rsidRPr="00E52905">
        <w:rPr>
          <w:rStyle w:val="FootnoteReference"/>
        </w:rPr>
        <w:footnoteRef/>
      </w:r>
      <w:r w:rsidRPr="00E52905">
        <w:t xml:space="preserve"> </w:t>
      </w:r>
      <w:r w:rsidRPr="00E52905">
        <w:rPr>
          <w:rFonts w:ascii="Verdana" w:hAnsi="Verdana"/>
          <w:sz w:val="18"/>
          <w:szCs w:val="18"/>
        </w:rPr>
        <w:t>Data appear for SEEC 11.16 in FY00 and back only.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F7711" w14:textId="77777777" w:rsidR="00C32208" w:rsidRDefault="00C32208" w:rsidP="00C75EE2">
    <w:pPr>
      <w:pStyle w:val="Header"/>
      <w:jc w:val="center"/>
    </w:pPr>
  </w:p>
  <w:p w14:paraId="1B57AE0E" w14:textId="77777777" w:rsidR="00C32208" w:rsidRDefault="00C322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771F2" w14:textId="77777777" w:rsidR="00C32208" w:rsidRDefault="00C32208" w:rsidP="00C75EE2">
    <w:pPr>
      <w:pStyle w:val="Header"/>
      <w:jc w:val="center"/>
    </w:pPr>
  </w:p>
  <w:p w14:paraId="3D7B2103" w14:textId="77777777" w:rsidR="00C32208" w:rsidRDefault="00C322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84BD9" w14:textId="77777777" w:rsidR="00C32208" w:rsidRDefault="00C32208" w:rsidP="00C75EE2">
    <w:pPr>
      <w:pStyle w:val="Header"/>
      <w:jc w:val="center"/>
    </w:pPr>
  </w:p>
  <w:p w14:paraId="41527104" w14:textId="77777777" w:rsidR="00C32208" w:rsidRDefault="00C3220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67913" w14:textId="77777777" w:rsidR="00C32208" w:rsidRDefault="00C32208" w:rsidP="00C75EE2">
    <w:pPr>
      <w:pStyle w:val="Header"/>
      <w:jc w:val="center"/>
    </w:pPr>
  </w:p>
  <w:p w14:paraId="1B0FB1EF" w14:textId="77777777" w:rsidR="00C32208" w:rsidRDefault="00C322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20C830" w14:textId="77777777" w:rsidR="00C32208" w:rsidRDefault="00C32208" w:rsidP="00C75EE2">
    <w:pPr>
      <w:pStyle w:val="Header"/>
      <w:jc w:val="center"/>
    </w:pPr>
  </w:p>
  <w:p w14:paraId="02AC8DE4" w14:textId="77777777" w:rsidR="00C32208" w:rsidRDefault="00C3220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4D2FB" w14:textId="77777777" w:rsidR="00C32208" w:rsidRDefault="00C32208" w:rsidP="00C75EE2">
    <w:pPr>
      <w:pStyle w:val="Header"/>
      <w:jc w:val="center"/>
    </w:pPr>
  </w:p>
  <w:p w14:paraId="7D5EB45B" w14:textId="77777777" w:rsidR="00C32208" w:rsidRDefault="00C322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863AF"/>
    <w:multiLevelType w:val="multilevel"/>
    <w:tmpl w:val="CE9AA9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4A6A92"/>
    <w:multiLevelType w:val="hybridMultilevel"/>
    <w:tmpl w:val="231E953C"/>
    <w:lvl w:ilvl="0" w:tplc="9E28D15A">
      <w:start w:val="4"/>
      <w:numFmt w:val="upperRoman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A916B9"/>
    <w:multiLevelType w:val="hybridMultilevel"/>
    <w:tmpl w:val="C54CAB0E"/>
    <w:lvl w:ilvl="0" w:tplc="0C380D2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13C99"/>
    <w:multiLevelType w:val="hybridMultilevel"/>
    <w:tmpl w:val="E1A04B28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96D"/>
    <w:multiLevelType w:val="hybridMultilevel"/>
    <w:tmpl w:val="E7B47AF4"/>
    <w:lvl w:ilvl="0" w:tplc="43DCBA5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E1D2D"/>
    <w:multiLevelType w:val="hybridMultilevel"/>
    <w:tmpl w:val="27368A8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93C1F"/>
    <w:multiLevelType w:val="hybridMultilevel"/>
    <w:tmpl w:val="87EE5E52"/>
    <w:lvl w:ilvl="0" w:tplc="43DCBA5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B4C3184"/>
    <w:multiLevelType w:val="singleLevel"/>
    <w:tmpl w:val="C8EA32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66C7CE8"/>
    <w:multiLevelType w:val="multilevel"/>
    <w:tmpl w:val="C14CFF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9F4FCF"/>
    <w:multiLevelType w:val="hybridMultilevel"/>
    <w:tmpl w:val="EE20E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F3B65"/>
    <w:multiLevelType w:val="multilevel"/>
    <w:tmpl w:val="6916F8D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E615276"/>
    <w:multiLevelType w:val="hybridMultilevel"/>
    <w:tmpl w:val="9A2055F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F4D0233"/>
    <w:multiLevelType w:val="hybridMultilevel"/>
    <w:tmpl w:val="A61623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08B2384"/>
    <w:multiLevelType w:val="singleLevel"/>
    <w:tmpl w:val="C9B003BA"/>
    <w:lvl w:ilvl="0">
      <w:start w:val="1"/>
      <w:numFmt w:val="upperRoman"/>
      <w:pStyle w:val="Sub-Head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5A9313D5"/>
    <w:multiLevelType w:val="hybridMultilevel"/>
    <w:tmpl w:val="087E04A8"/>
    <w:lvl w:ilvl="0" w:tplc="FF66B90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8C75CB"/>
    <w:multiLevelType w:val="hybridMultilevel"/>
    <w:tmpl w:val="7BBA27CC"/>
    <w:lvl w:ilvl="0" w:tplc="52482EF6">
      <w:start w:val="3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8096D"/>
    <w:multiLevelType w:val="hybridMultilevel"/>
    <w:tmpl w:val="8C9A797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8A70AEC"/>
    <w:multiLevelType w:val="hybridMultilevel"/>
    <w:tmpl w:val="FDE833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3F2CCD"/>
    <w:multiLevelType w:val="hybridMultilevel"/>
    <w:tmpl w:val="CE9AA9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EAF7444"/>
    <w:multiLevelType w:val="hybridMultilevel"/>
    <w:tmpl w:val="9468DE0A"/>
    <w:lvl w:ilvl="0" w:tplc="0C380D20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5F1210"/>
    <w:multiLevelType w:val="hybridMultilevel"/>
    <w:tmpl w:val="3C6ED25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20621B8"/>
    <w:multiLevelType w:val="hybridMultilevel"/>
    <w:tmpl w:val="C14CFF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8AB01BF"/>
    <w:multiLevelType w:val="hybridMultilevel"/>
    <w:tmpl w:val="610EC826"/>
    <w:lvl w:ilvl="0" w:tplc="FF66B90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D37C2A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21"/>
  </w:num>
  <w:num w:numId="5">
    <w:abstractNumId w:val="10"/>
  </w:num>
  <w:num w:numId="6">
    <w:abstractNumId w:val="16"/>
  </w:num>
  <w:num w:numId="7">
    <w:abstractNumId w:val="8"/>
  </w:num>
  <w:num w:numId="8">
    <w:abstractNumId w:val="18"/>
  </w:num>
  <w:num w:numId="9">
    <w:abstractNumId w:val="0"/>
  </w:num>
  <w:num w:numId="10">
    <w:abstractNumId w:val="13"/>
  </w:num>
  <w:num w:numId="11">
    <w:abstractNumId w:val="11"/>
  </w:num>
  <w:num w:numId="12">
    <w:abstractNumId w:val="4"/>
  </w:num>
  <w:num w:numId="13">
    <w:abstractNumId w:val="6"/>
  </w:num>
  <w:num w:numId="14">
    <w:abstractNumId w:val="3"/>
  </w:num>
  <w:num w:numId="15">
    <w:abstractNumId w:val="7"/>
  </w:num>
  <w:num w:numId="16">
    <w:abstractNumId w:val="14"/>
  </w:num>
  <w:num w:numId="17">
    <w:abstractNumId w:val="22"/>
  </w:num>
  <w:num w:numId="18">
    <w:abstractNumId w:val="12"/>
  </w:num>
  <w:num w:numId="19">
    <w:abstractNumId w:val="2"/>
  </w:num>
  <w:num w:numId="20">
    <w:abstractNumId w:val="19"/>
  </w:num>
  <w:num w:numId="21">
    <w:abstractNumId w:val="15"/>
  </w:num>
  <w:num w:numId="22">
    <w:abstractNumId w:val="5"/>
  </w:num>
  <w:num w:numId="23">
    <w:abstractNumId w:val="23"/>
  </w:num>
  <w:num w:numId="24">
    <w:abstractNumId w:val="9"/>
  </w:num>
  <w:num w:numId="25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40"/>
    <w:rsid w:val="000000A1"/>
    <w:rsid w:val="0000272B"/>
    <w:rsid w:val="00002E05"/>
    <w:rsid w:val="000035A0"/>
    <w:rsid w:val="00003C0A"/>
    <w:rsid w:val="00003F51"/>
    <w:rsid w:val="00010A0E"/>
    <w:rsid w:val="000114FA"/>
    <w:rsid w:val="00011862"/>
    <w:rsid w:val="0001259A"/>
    <w:rsid w:val="00012604"/>
    <w:rsid w:val="00016040"/>
    <w:rsid w:val="000249FE"/>
    <w:rsid w:val="00024ECA"/>
    <w:rsid w:val="0002619F"/>
    <w:rsid w:val="00027CB8"/>
    <w:rsid w:val="000301E0"/>
    <w:rsid w:val="00036E81"/>
    <w:rsid w:val="00042DC1"/>
    <w:rsid w:val="0004361B"/>
    <w:rsid w:val="000441F6"/>
    <w:rsid w:val="000450A3"/>
    <w:rsid w:val="000456B1"/>
    <w:rsid w:val="0005264C"/>
    <w:rsid w:val="00052B0B"/>
    <w:rsid w:val="00054C6F"/>
    <w:rsid w:val="00055B24"/>
    <w:rsid w:val="00055BBB"/>
    <w:rsid w:val="0005695E"/>
    <w:rsid w:val="00056DE1"/>
    <w:rsid w:val="00057587"/>
    <w:rsid w:val="0005780F"/>
    <w:rsid w:val="0006262D"/>
    <w:rsid w:val="000630B8"/>
    <w:rsid w:val="0006784C"/>
    <w:rsid w:val="00070C58"/>
    <w:rsid w:val="00071A66"/>
    <w:rsid w:val="00071BDF"/>
    <w:rsid w:val="000750BA"/>
    <w:rsid w:val="0007556A"/>
    <w:rsid w:val="00075E24"/>
    <w:rsid w:val="00076813"/>
    <w:rsid w:val="00081069"/>
    <w:rsid w:val="00083FE0"/>
    <w:rsid w:val="00095E66"/>
    <w:rsid w:val="000976BF"/>
    <w:rsid w:val="000A26A2"/>
    <w:rsid w:val="000A40C8"/>
    <w:rsid w:val="000A6BB6"/>
    <w:rsid w:val="000B1350"/>
    <w:rsid w:val="000B4438"/>
    <w:rsid w:val="000B4C9A"/>
    <w:rsid w:val="000B630C"/>
    <w:rsid w:val="000C1BD4"/>
    <w:rsid w:val="000C4AF5"/>
    <w:rsid w:val="000C54B0"/>
    <w:rsid w:val="000C6B0F"/>
    <w:rsid w:val="000D027C"/>
    <w:rsid w:val="000D5E16"/>
    <w:rsid w:val="000D7267"/>
    <w:rsid w:val="000D76E8"/>
    <w:rsid w:val="000E0165"/>
    <w:rsid w:val="000E0E1F"/>
    <w:rsid w:val="000E3A0B"/>
    <w:rsid w:val="000E4951"/>
    <w:rsid w:val="000E612A"/>
    <w:rsid w:val="000E78F3"/>
    <w:rsid w:val="000E7F19"/>
    <w:rsid w:val="000F2F1C"/>
    <w:rsid w:val="000F782A"/>
    <w:rsid w:val="00101CAC"/>
    <w:rsid w:val="00103B6C"/>
    <w:rsid w:val="00104654"/>
    <w:rsid w:val="00106AE2"/>
    <w:rsid w:val="00107FF5"/>
    <w:rsid w:val="001123E4"/>
    <w:rsid w:val="0011261E"/>
    <w:rsid w:val="00112E9F"/>
    <w:rsid w:val="00117F92"/>
    <w:rsid w:val="00122B0F"/>
    <w:rsid w:val="001236CB"/>
    <w:rsid w:val="0012539B"/>
    <w:rsid w:val="00131EF2"/>
    <w:rsid w:val="0013237E"/>
    <w:rsid w:val="00134EE5"/>
    <w:rsid w:val="001400AA"/>
    <w:rsid w:val="00140C3A"/>
    <w:rsid w:val="00144344"/>
    <w:rsid w:val="00145831"/>
    <w:rsid w:val="0014765E"/>
    <w:rsid w:val="001477D2"/>
    <w:rsid w:val="00147E74"/>
    <w:rsid w:val="001513A5"/>
    <w:rsid w:val="00153A16"/>
    <w:rsid w:val="00160385"/>
    <w:rsid w:val="0016129F"/>
    <w:rsid w:val="00162F35"/>
    <w:rsid w:val="00163691"/>
    <w:rsid w:val="001644BB"/>
    <w:rsid w:val="001651EB"/>
    <w:rsid w:val="001717D7"/>
    <w:rsid w:val="00174473"/>
    <w:rsid w:val="0017782C"/>
    <w:rsid w:val="001811C6"/>
    <w:rsid w:val="00181CA9"/>
    <w:rsid w:val="001835E5"/>
    <w:rsid w:val="00186781"/>
    <w:rsid w:val="00190185"/>
    <w:rsid w:val="00192854"/>
    <w:rsid w:val="00193B55"/>
    <w:rsid w:val="00196D18"/>
    <w:rsid w:val="001A104C"/>
    <w:rsid w:val="001A3961"/>
    <w:rsid w:val="001A54F4"/>
    <w:rsid w:val="001B2ED1"/>
    <w:rsid w:val="001B34A6"/>
    <w:rsid w:val="001B4A64"/>
    <w:rsid w:val="001B5661"/>
    <w:rsid w:val="001B7947"/>
    <w:rsid w:val="001C180E"/>
    <w:rsid w:val="001C2E37"/>
    <w:rsid w:val="001C48EA"/>
    <w:rsid w:val="001C49A8"/>
    <w:rsid w:val="001C4B45"/>
    <w:rsid w:val="001C5BF0"/>
    <w:rsid w:val="001D01EE"/>
    <w:rsid w:val="001D3FC3"/>
    <w:rsid w:val="001E2506"/>
    <w:rsid w:val="001E2B7C"/>
    <w:rsid w:val="001E7F6A"/>
    <w:rsid w:val="001F0B4A"/>
    <w:rsid w:val="001F2484"/>
    <w:rsid w:val="00200EF1"/>
    <w:rsid w:val="002076E2"/>
    <w:rsid w:val="0021088B"/>
    <w:rsid w:val="00210D3C"/>
    <w:rsid w:val="00214310"/>
    <w:rsid w:val="0021536B"/>
    <w:rsid w:val="002229AF"/>
    <w:rsid w:val="002247A6"/>
    <w:rsid w:val="00224D72"/>
    <w:rsid w:val="00225023"/>
    <w:rsid w:val="0022603F"/>
    <w:rsid w:val="00226C6C"/>
    <w:rsid w:val="00227741"/>
    <w:rsid w:val="002316AE"/>
    <w:rsid w:val="00231FED"/>
    <w:rsid w:val="00235678"/>
    <w:rsid w:val="0024039E"/>
    <w:rsid w:val="00241571"/>
    <w:rsid w:val="002464ED"/>
    <w:rsid w:val="00246A92"/>
    <w:rsid w:val="00247303"/>
    <w:rsid w:val="00247815"/>
    <w:rsid w:val="002505E4"/>
    <w:rsid w:val="002517BD"/>
    <w:rsid w:val="00251EEB"/>
    <w:rsid w:val="00253395"/>
    <w:rsid w:val="00255AC7"/>
    <w:rsid w:val="002570E3"/>
    <w:rsid w:val="00265EBC"/>
    <w:rsid w:val="00271A43"/>
    <w:rsid w:val="00272476"/>
    <w:rsid w:val="0027764E"/>
    <w:rsid w:val="002819A4"/>
    <w:rsid w:val="0029301D"/>
    <w:rsid w:val="002930C9"/>
    <w:rsid w:val="00293D8C"/>
    <w:rsid w:val="00296306"/>
    <w:rsid w:val="0029644C"/>
    <w:rsid w:val="00297E6E"/>
    <w:rsid w:val="002A2A06"/>
    <w:rsid w:val="002A54E7"/>
    <w:rsid w:val="002B0018"/>
    <w:rsid w:val="002B1BA4"/>
    <w:rsid w:val="002B1FE2"/>
    <w:rsid w:val="002B34B9"/>
    <w:rsid w:val="002B5A55"/>
    <w:rsid w:val="002C06AB"/>
    <w:rsid w:val="002C30C4"/>
    <w:rsid w:val="002C739F"/>
    <w:rsid w:val="002D3679"/>
    <w:rsid w:val="002D4634"/>
    <w:rsid w:val="002E16A4"/>
    <w:rsid w:val="002E1E20"/>
    <w:rsid w:val="002E2E20"/>
    <w:rsid w:val="002E4B14"/>
    <w:rsid w:val="002F0B64"/>
    <w:rsid w:val="002F4AFD"/>
    <w:rsid w:val="002F6815"/>
    <w:rsid w:val="003022C1"/>
    <w:rsid w:val="00305B6F"/>
    <w:rsid w:val="0031248C"/>
    <w:rsid w:val="00313A45"/>
    <w:rsid w:val="00313AF3"/>
    <w:rsid w:val="00314D96"/>
    <w:rsid w:val="00315813"/>
    <w:rsid w:val="00315CC6"/>
    <w:rsid w:val="00315F49"/>
    <w:rsid w:val="00316BA8"/>
    <w:rsid w:val="00316E0F"/>
    <w:rsid w:val="0031770A"/>
    <w:rsid w:val="00320391"/>
    <w:rsid w:val="00322CC0"/>
    <w:rsid w:val="003250C9"/>
    <w:rsid w:val="00327D87"/>
    <w:rsid w:val="003360D8"/>
    <w:rsid w:val="00337B21"/>
    <w:rsid w:val="003432AF"/>
    <w:rsid w:val="00353371"/>
    <w:rsid w:val="00353F9A"/>
    <w:rsid w:val="00353FE3"/>
    <w:rsid w:val="003573E7"/>
    <w:rsid w:val="00360335"/>
    <w:rsid w:val="00360845"/>
    <w:rsid w:val="00363572"/>
    <w:rsid w:val="00365A63"/>
    <w:rsid w:val="0036679C"/>
    <w:rsid w:val="003706E4"/>
    <w:rsid w:val="00371D00"/>
    <w:rsid w:val="00371D2A"/>
    <w:rsid w:val="003730D2"/>
    <w:rsid w:val="003735E2"/>
    <w:rsid w:val="003740D7"/>
    <w:rsid w:val="003745D2"/>
    <w:rsid w:val="00375679"/>
    <w:rsid w:val="003766ED"/>
    <w:rsid w:val="00381C2A"/>
    <w:rsid w:val="00381FBD"/>
    <w:rsid w:val="0038237E"/>
    <w:rsid w:val="00382633"/>
    <w:rsid w:val="00384CC0"/>
    <w:rsid w:val="00386213"/>
    <w:rsid w:val="00387174"/>
    <w:rsid w:val="003872A4"/>
    <w:rsid w:val="00390455"/>
    <w:rsid w:val="00392A22"/>
    <w:rsid w:val="00395016"/>
    <w:rsid w:val="00395829"/>
    <w:rsid w:val="00395C89"/>
    <w:rsid w:val="00396946"/>
    <w:rsid w:val="003A1C7F"/>
    <w:rsid w:val="003A1E88"/>
    <w:rsid w:val="003A25D2"/>
    <w:rsid w:val="003A4FED"/>
    <w:rsid w:val="003A7291"/>
    <w:rsid w:val="003B0BBF"/>
    <w:rsid w:val="003B0FE5"/>
    <w:rsid w:val="003B2FE4"/>
    <w:rsid w:val="003C0114"/>
    <w:rsid w:val="003C3A68"/>
    <w:rsid w:val="003C4DB6"/>
    <w:rsid w:val="003C6127"/>
    <w:rsid w:val="003D20D3"/>
    <w:rsid w:val="003D45BF"/>
    <w:rsid w:val="003D47FD"/>
    <w:rsid w:val="003D553A"/>
    <w:rsid w:val="003D5A57"/>
    <w:rsid w:val="003E1693"/>
    <w:rsid w:val="003E1D80"/>
    <w:rsid w:val="003E2495"/>
    <w:rsid w:val="003E5BD4"/>
    <w:rsid w:val="003E5F9E"/>
    <w:rsid w:val="003E6A1D"/>
    <w:rsid w:val="003E6D52"/>
    <w:rsid w:val="003E726A"/>
    <w:rsid w:val="003F02D1"/>
    <w:rsid w:val="003F072E"/>
    <w:rsid w:val="003F10FA"/>
    <w:rsid w:val="003F2B6A"/>
    <w:rsid w:val="003F68B2"/>
    <w:rsid w:val="004027D6"/>
    <w:rsid w:val="0040349C"/>
    <w:rsid w:val="004036BB"/>
    <w:rsid w:val="004073F4"/>
    <w:rsid w:val="004136BD"/>
    <w:rsid w:val="0041477B"/>
    <w:rsid w:val="004208D1"/>
    <w:rsid w:val="00420F60"/>
    <w:rsid w:val="00423376"/>
    <w:rsid w:val="004262BF"/>
    <w:rsid w:val="00430B8E"/>
    <w:rsid w:val="004319B3"/>
    <w:rsid w:val="00437619"/>
    <w:rsid w:val="004427CA"/>
    <w:rsid w:val="00447776"/>
    <w:rsid w:val="004477E0"/>
    <w:rsid w:val="00451DD8"/>
    <w:rsid w:val="0045206B"/>
    <w:rsid w:val="00453708"/>
    <w:rsid w:val="00453B8C"/>
    <w:rsid w:val="00453F6E"/>
    <w:rsid w:val="00454B93"/>
    <w:rsid w:val="00454E47"/>
    <w:rsid w:val="004570D4"/>
    <w:rsid w:val="00460BA4"/>
    <w:rsid w:val="004618D5"/>
    <w:rsid w:val="00462FD3"/>
    <w:rsid w:val="00463627"/>
    <w:rsid w:val="00463917"/>
    <w:rsid w:val="00463F44"/>
    <w:rsid w:val="00467A22"/>
    <w:rsid w:val="00472AE5"/>
    <w:rsid w:val="004740DE"/>
    <w:rsid w:val="00474FEB"/>
    <w:rsid w:val="0047529B"/>
    <w:rsid w:val="00476FFD"/>
    <w:rsid w:val="004801A6"/>
    <w:rsid w:val="00480459"/>
    <w:rsid w:val="00481F6D"/>
    <w:rsid w:val="00482A07"/>
    <w:rsid w:val="004859EF"/>
    <w:rsid w:val="00486104"/>
    <w:rsid w:val="004862B4"/>
    <w:rsid w:val="00492B8A"/>
    <w:rsid w:val="00493CEB"/>
    <w:rsid w:val="00494080"/>
    <w:rsid w:val="0049719D"/>
    <w:rsid w:val="004A1D3F"/>
    <w:rsid w:val="004A39D2"/>
    <w:rsid w:val="004A75AA"/>
    <w:rsid w:val="004B024E"/>
    <w:rsid w:val="004B2BF2"/>
    <w:rsid w:val="004B7847"/>
    <w:rsid w:val="004C6FBC"/>
    <w:rsid w:val="004D0941"/>
    <w:rsid w:val="004D1079"/>
    <w:rsid w:val="004D6975"/>
    <w:rsid w:val="004D7536"/>
    <w:rsid w:val="004E1F5A"/>
    <w:rsid w:val="004E5DA0"/>
    <w:rsid w:val="004E7171"/>
    <w:rsid w:val="004E7AB7"/>
    <w:rsid w:val="004F4CC6"/>
    <w:rsid w:val="004F55F9"/>
    <w:rsid w:val="004F62F2"/>
    <w:rsid w:val="004F7735"/>
    <w:rsid w:val="005007E5"/>
    <w:rsid w:val="00504966"/>
    <w:rsid w:val="0050514F"/>
    <w:rsid w:val="00511369"/>
    <w:rsid w:val="005124DD"/>
    <w:rsid w:val="00512873"/>
    <w:rsid w:val="0051561A"/>
    <w:rsid w:val="00515C4D"/>
    <w:rsid w:val="005168D6"/>
    <w:rsid w:val="00520C10"/>
    <w:rsid w:val="00520F4C"/>
    <w:rsid w:val="005215B0"/>
    <w:rsid w:val="00521AD5"/>
    <w:rsid w:val="00530C10"/>
    <w:rsid w:val="005312AA"/>
    <w:rsid w:val="0053317E"/>
    <w:rsid w:val="00533F62"/>
    <w:rsid w:val="00542FAA"/>
    <w:rsid w:val="00543DFB"/>
    <w:rsid w:val="00552EAA"/>
    <w:rsid w:val="0055511C"/>
    <w:rsid w:val="00555181"/>
    <w:rsid w:val="00557547"/>
    <w:rsid w:val="0056357E"/>
    <w:rsid w:val="0056364A"/>
    <w:rsid w:val="00564FEF"/>
    <w:rsid w:val="0056726F"/>
    <w:rsid w:val="00570529"/>
    <w:rsid w:val="00572A22"/>
    <w:rsid w:val="005756DD"/>
    <w:rsid w:val="005757F7"/>
    <w:rsid w:val="00576464"/>
    <w:rsid w:val="00587AA0"/>
    <w:rsid w:val="00590374"/>
    <w:rsid w:val="005904BA"/>
    <w:rsid w:val="00590E71"/>
    <w:rsid w:val="00592C55"/>
    <w:rsid w:val="00597337"/>
    <w:rsid w:val="005A2514"/>
    <w:rsid w:val="005A28E7"/>
    <w:rsid w:val="005A325A"/>
    <w:rsid w:val="005A4853"/>
    <w:rsid w:val="005A4ACF"/>
    <w:rsid w:val="005A50FA"/>
    <w:rsid w:val="005A7F70"/>
    <w:rsid w:val="005B064D"/>
    <w:rsid w:val="005B0ABC"/>
    <w:rsid w:val="005B1008"/>
    <w:rsid w:val="005B19CD"/>
    <w:rsid w:val="005B2AB0"/>
    <w:rsid w:val="005B2ACE"/>
    <w:rsid w:val="005B4720"/>
    <w:rsid w:val="005B4FE2"/>
    <w:rsid w:val="005B66FF"/>
    <w:rsid w:val="005B6AEC"/>
    <w:rsid w:val="005C2A36"/>
    <w:rsid w:val="005C4FFC"/>
    <w:rsid w:val="005C6AC8"/>
    <w:rsid w:val="005C6B9B"/>
    <w:rsid w:val="005C776B"/>
    <w:rsid w:val="005D7949"/>
    <w:rsid w:val="005E2065"/>
    <w:rsid w:val="005E4174"/>
    <w:rsid w:val="005E4434"/>
    <w:rsid w:val="005E563F"/>
    <w:rsid w:val="005E5CE8"/>
    <w:rsid w:val="005E7A1B"/>
    <w:rsid w:val="005F24CD"/>
    <w:rsid w:val="005F29B4"/>
    <w:rsid w:val="005F362D"/>
    <w:rsid w:val="00602E21"/>
    <w:rsid w:val="00604301"/>
    <w:rsid w:val="00610AB3"/>
    <w:rsid w:val="00612626"/>
    <w:rsid w:val="00612DC0"/>
    <w:rsid w:val="00613759"/>
    <w:rsid w:val="00614072"/>
    <w:rsid w:val="006151A3"/>
    <w:rsid w:val="0061674E"/>
    <w:rsid w:val="00626BF2"/>
    <w:rsid w:val="00627FEE"/>
    <w:rsid w:val="00630E65"/>
    <w:rsid w:val="00631EA5"/>
    <w:rsid w:val="00640B3E"/>
    <w:rsid w:val="00650CB2"/>
    <w:rsid w:val="00656A74"/>
    <w:rsid w:val="00657611"/>
    <w:rsid w:val="00657DD3"/>
    <w:rsid w:val="00657EDB"/>
    <w:rsid w:val="00662843"/>
    <w:rsid w:val="006654F1"/>
    <w:rsid w:val="00667AE5"/>
    <w:rsid w:val="0067040E"/>
    <w:rsid w:val="00673894"/>
    <w:rsid w:val="0067400A"/>
    <w:rsid w:val="006775A0"/>
    <w:rsid w:val="006804EB"/>
    <w:rsid w:val="006823A6"/>
    <w:rsid w:val="00682996"/>
    <w:rsid w:val="00682F2B"/>
    <w:rsid w:val="006833C0"/>
    <w:rsid w:val="00683CC1"/>
    <w:rsid w:val="006868FB"/>
    <w:rsid w:val="00692172"/>
    <w:rsid w:val="00695B55"/>
    <w:rsid w:val="00695EAF"/>
    <w:rsid w:val="006965B1"/>
    <w:rsid w:val="006978DB"/>
    <w:rsid w:val="00697D3D"/>
    <w:rsid w:val="006A642B"/>
    <w:rsid w:val="006A7671"/>
    <w:rsid w:val="006A7885"/>
    <w:rsid w:val="006B2122"/>
    <w:rsid w:val="006B35AE"/>
    <w:rsid w:val="006B4542"/>
    <w:rsid w:val="006B6899"/>
    <w:rsid w:val="006B7624"/>
    <w:rsid w:val="006C101E"/>
    <w:rsid w:val="006C214B"/>
    <w:rsid w:val="006C2E5C"/>
    <w:rsid w:val="006D0CA5"/>
    <w:rsid w:val="006D2111"/>
    <w:rsid w:val="006D25B1"/>
    <w:rsid w:val="006D4A19"/>
    <w:rsid w:val="006D5F07"/>
    <w:rsid w:val="006E2E16"/>
    <w:rsid w:val="006E479B"/>
    <w:rsid w:val="006E7F73"/>
    <w:rsid w:val="006F0DE2"/>
    <w:rsid w:val="006F13BD"/>
    <w:rsid w:val="006F680F"/>
    <w:rsid w:val="006F7B88"/>
    <w:rsid w:val="00703252"/>
    <w:rsid w:val="007108FA"/>
    <w:rsid w:val="0071165A"/>
    <w:rsid w:val="00711B6F"/>
    <w:rsid w:val="00712BB9"/>
    <w:rsid w:val="007139B5"/>
    <w:rsid w:val="0072163B"/>
    <w:rsid w:val="00723B36"/>
    <w:rsid w:val="007244EE"/>
    <w:rsid w:val="00725B46"/>
    <w:rsid w:val="00725BE6"/>
    <w:rsid w:val="007266C7"/>
    <w:rsid w:val="00734032"/>
    <w:rsid w:val="00735189"/>
    <w:rsid w:val="00743436"/>
    <w:rsid w:val="007451D7"/>
    <w:rsid w:val="00746F33"/>
    <w:rsid w:val="007472E5"/>
    <w:rsid w:val="00747E1A"/>
    <w:rsid w:val="007514BB"/>
    <w:rsid w:val="00751CCF"/>
    <w:rsid w:val="00752592"/>
    <w:rsid w:val="0075518C"/>
    <w:rsid w:val="00756D86"/>
    <w:rsid w:val="00760CB4"/>
    <w:rsid w:val="00761073"/>
    <w:rsid w:val="00766CD0"/>
    <w:rsid w:val="00767BD6"/>
    <w:rsid w:val="00767E7A"/>
    <w:rsid w:val="00770634"/>
    <w:rsid w:val="00770F94"/>
    <w:rsid w:val="00771471"/>
    <w:rsid w:val="00771DFD"/>
    <w:rsid w:val="007740F4"/>
    <w:rsid w:val="00774125"/>
    <w:rsid w:val="007757E5"/>
    <w:rsid w:val="0077587D"/>
    <w:rsid w:val="00776430"/>
    <w:rsid w:val="00776774"/>
    <w:rsid w:val="00776B73"/>
    <w:rsid w:val="00777110"/>
    <w:rsid w:val="007778B8"/>
    <w:rsid w:val="00780490"/>
    <w:rsid w:val="007807AA"/>
    <w:rsid w:val="0078501E"/>
    <w:rsid w:val="00785A4B"/>
    <w:rsid w:val="00786389"/>
    <w:rsid w:val="00787532"/>
    <w:rsid w:val="007906B4"/>
    <w:rsid w:val="0079076D"/>
    <w:rsid w:val="00790C17"/>
    <w:rsid w:val="00797524"/>
    <w:rsid w:val="00797A8B"/>
    <w:rsid w:val="00797DFE"/>
    <w:rsid w:val="007A31D9"/>
    <w:rsid w:val="007A5229"/>
    <w:rsid w:val="007A7E85"/>
    <w:rsid w:val="007A7FD2"/>
    <w:rsid w:val="007B1B48"/>
    <w:rsid w:val="007B1CFB"/>
    <w:rsid w:val="007B2E12"/>
    <w:rsid w:val="007B64F0"/>
    <w:rsid w:val="007B67F5"/>
    <w:rsid w:val="007B6826"/>
    <w:rsid w:val="007C5036"/>
    <w:rsid w:val="007C709C"/>
    <w:rsid w:val="007D1811"/>
    <w:rsid w:val="007D1AF5"/>
    <w:rsid w:val="007D3043"/>
    <w:rsid w:val="007D390D"/>
    <w:rsid w:val="007D5CA1"/>
    <w:rsid w:val="007D6D8A"/>
    <w:rsid w:val="007E491A"/>
    <w:rsid w:val="007E5D5D"/>
    <w:rsid w:val="007F19FF"/>
    <w:rsid w:val="007F2951"/>
    <w:rsid w:val="007F4515"/>
    <w:rsid w:val="007F517B"/>
    <w:rsid w:val="007F706D"/>
    <w:rsid w:val="00803D90"/>
    <w:rsid w:val="00807DA0"/>
    <w:rsid w:val="00811910"/>
    <w:rsid w:val="0081474A"/>
    <w:rsid w:val="00817B2E"/>
    <w:rsid w:val="00821E92"/>
    <w:rsid w:val="00821F3D"/>
    <w:rsid w:val="00822C44"/>
    <w:rsid w:val="00823050"/>
    <w:rsid w:val="00824724"/>
    <w:rsid w:val="00831250"/>
    <w:rsid w:val="00832452"/>
    <w:rsid w:val="00833D7D"/>
    <w:rsid w:val="00836108"/>
    <w:rsid w:val="00836D58"/>
    <w:rsid w:val="00836E3A"/>
    <w:rsid w:val="008430C1"/>
    <w:rsid w:val="0084328E"/>
    <w:rsid w:val="0084410A"/>
    <w:rsid w:val="008462DD"/>
    <w:rsid w:val="00847C1E"/>
    <w:rsid w:val="00854DDF"/>
    <w:rsid w:val="00857988"/>
    <w:rsid w:val="00861E57"/>
    <w:rsid w:val="00874E94"/>
    <w:rsid w:val="00875E18"/>
    <w:rsid w:val="008811B5"/>
    <w:rsid w:val="00881C56"/>
    <w:rsid w:val="008842AA"/>
    <w:rsid w:val="008844EC"/>
    <w:rsid w:val="0088477C"/>
    <w:rsid w:val="00885D82"/>
    <w:rsid w:val="00893F8A"/>
    <w:rsid w:val="00895F66"/>
    <w:rsid w:val="00896086"/>
    <w:rsid w:val="008A282B"/>
    <w:rsid w:val="008A28FF"/>
    <w:rsid w:val="008A4ABF"/>
    <w:rsid w:val="008A6686"/>
    <w:rsid w:val="008A6D29"/>
    <w:rsid w:val="008B1160"/>
    <w:rsid w:val="008B1F5C"/>
    <w:rsid w:val="008C1411"/>
    <w:rsid w:val="008C721D"/>
    <w:rsid w:val="008C7E36"/>
    <w:rsid w:val="008D0485"/>
    <w:rsid w:val="008D1B65"/>
    <w:rsid w:val="008D4C35"/>
    <w:rsid w:val="008F06C3"/>
    <w:rsid w:val="008F0D15"/>
    <w:rsid w:val="008F18EB"/>
    <w:rsid w:val="008F2A98"/>
    <w:rsid w:val="008F37F1"/>
    <w:rsid w:val="008F4545"/>
    <w:rsid w:val="008F4C63"/>
    <w:rsid w:val="008F7605"/>
    <w:rsid w:val="008F7B12"/>
    <w:rsid w:val="00900DAF"/>
    <w:rsid w:val="0090133A"/>
    <w:rsid w:val="00901D2B"/>
    <w:rsid w:val="00903DDD"/>
    <w:rsid w:val="00903EC9"/>
    <w:rsid w:val="00905815"/>
    <w:rsid w:val="0090606B"/>
    <w:rsid w:val="00906DBC"/>
    <w:rsid w:val="00907A39"/>
    <w:rsid w:val="00912CBD"/>
    <w:rsid w:val="0091578F"/>
    <w:rsid w:val="00917987"/>
    <w:rsid w:val="00917E36"/>
    <w:rsid w:val="00920CB5"/>
    <w:rsid w:val="00922156"/>
    <w:rsid w:val="00924A85"/>
    <w:rsid w:val="00926869"/>
    <w:rsid w:val="00935D4A"/>
    <w:rsid w:val="00942126"/>
    <w:rsid w:val="00944068"/>
    <w:rsid w:val="00945C1D"/>
    <w:rsid w:val="00953731"/>
    <w:rsid w:val="0096215A"/>
    <w:rsid w:val="009627F6"/>
    <w:rsid w:val="00964C6A"/>
    <w:rsid w:val="00965012"/>
    <w:rsid w:val="00970217"/>
    <w:rsid w:val="00970DB3"/>
    <w:rsid w:val="009716A7"/>
    <w:rsid w:val="00971F27"/>
    <w:rsid w:val="009732DB"/>
    <w:rsid w:val="0098162F"/>
    <w:rsid w:val="00983635"/>
    <w:rsid w:val="0098584A"/>
    <w:rsid w:val="0098592C"/>
    <w:rsid w:val="00986053"/>
    <w:rsid w:val="00986FA3"/>
    <w:rsid w:val="009916E3"/>
    <w:rsid w:val="00993533"/>
    <w:rsid w:val="00995328"/>
    <w:rsid w:val="009A0451"/>
    <w:rsid w:val="009A26BF"/>
    <w:rsid w:val="009A46A3"/>
    <w:rsid w:val="009A4E38"/>
    <w:rsid w:val="009A4F65"/>
    <w:rsid w:val="009B0476"/>
    <w:rsid w:val="009B1A59"/>
    <w:rsid w:val="009B21E5"/>
    <w:rsid w:val="009B2751"/>
    <w:rsid w:val="009B2B67"/>
    <w:rsid w:val="009B7CA0"/>
    <w:rsid w:val="009C0EE9"/>
    <w:rsid w:val="009C1303"/>
    <w:rsid w:val="009C5CFC"/>
    <w:rsid w:val="009C7424"/>
    <w:rsid w:val="009D098E"/>
    <w:rsid w:val="009D1852"/>
    <w:rsid w:val="009D3B03"/>
    <w:rsid w:val="009D46C6"/>
    <w:rsid w:val="009D5817"/>
    <w:rsid w:val="009E05DF"/>
    <w:rsid w:val="009E0B13"/>
    <w:rsid w:val="009E0CA8"/>
    <w:rsid w:val="009F0024"/>
    <w:rsid w:val="009F028D"/>
    <w:rsid w:val="009F0772"/>
    <w:rsid w:val="009F2438"/>
    <w:rsid w:val="009F25A8"/>
    <w:rsid w:val="009F2726"/>
    <w:rsid w:val="009F3A14"/>
    <w:rsid w:val="009F6318"/>
    <w:rsid w:val="009F6A2C"/>
    <w:rsid w:val="009F7391"/>
    <w:rsid w:val="00A013F0"/>
    <w:rsid w:val="00A12C20"/>
    <w:rsid w:val="00A17149"/>
    <w:rsid w:val="00A174B2"/>
    <w:rsid w:val="00A178E0"/>
    <w:rsid w:val="00A22D15"/>
    <w:rsid w:val="00A2529A"/>
    <w:rsid w:val="00A27715"/>
    <w:rsid w:val="00A319FC"/>
    <w:rsid w:val="00A3727D"/>
    <w:rsid w:val="00A37E22"/>
    <w:rsid w:val="00A438D8"/>
    <w:rsid w:val="00A4535E"/>
    <w:rsid w:val="00A45B87"/>
    <w:rsid w:val="00A46322"/>
    <w:rsid w:val="00A46A0E"/>
    <w:rsid w:val="00A46BC8"/>
    <w:rsid w:val="00A47400"/>
    <w:rsid w:val="00A52BEC"/>
    <w:rsid w:val="00A54AC5"/>
    <w:rsid w:val="00A561BF"/>
    <w:rsid w:val="00A567A1"/>
    <w:rsid w:val="00A61151"/>
    <w:rsid w:val="00A61593"/>
    <w:rsid w:val="00A627F1"/>
    <w:rsid w:val="00A731D8"/>
    <w:rsid w:val="00A7334A"/>
    <w:rsid w:val="00A75EF3"/>
    <w:rsid w:val="00A76ECF"/>
    <w:rsid w:val="00A841A3"/>
    <w:rsid w:val="00A8482A"/>
    <w:rsid w:val="00A85A6D"/>
    <w:rsid w:val="00A868E1"/>
    <w:rsid w:val="00A87E68"/>
    <w:rsid w:val="00A9133E"/>
    <w:rsid w:val="00A913E8"/>
    <w:rsid w:val="00A92519"/>
    <w:rsid w:val="00A93C5E"/>
    <w:rsid w:val="00AA24B2"/>
    <w:rsid w:val="00AA295B"/>
    <w:rsid w:val="00AA5B8B"/>
    <w:rsid w:val="00AA632A"/>
    <w:rsid w:val="00AB2C19"/>
    <w:rsid w:val="00AB6A8C"/>
    <w:rsid w:val="00AB79E0"/>
    <w:rsid w:val="00AC2D97"/>
    <w:rsid w:val="00AC42CC"/>
    <w:rsid w:val="00AC6FA4"/>
    <w:rsid w:val="00AD0B22"/>
    <w:rsid w:val="00AD2AF4"/>
    <w:rsid w:val="00AD31FF"/>
    <w:rsid w:val="00AD32AA"/>
    <w:rsid w:val="00AD6CEF"/>
    <w:rsid w:val="00AE002B"/>
    <w:rsid w:val="00AE04F7"/>
    <w:rsid w:val="00AE06B5"/>
    <w:rsid w:val="00AE0A9B"/>
    <w:rsid w:val="00AE6A2A"/>
    <w:rsid w:val="00AE79A0"/>
    <w:rsid w:val="00AF1777"/>
    <w:rsid w:val="00AF414F"/>
    <w:rsid w:val="00AF68EE"/>
    <w:rsid w:val="00B0017E"/>
    <w:rsid w:val="00B03B01"/>
    <w:rsid w:val="00B04234"/>
    <w:rsid w:val="00B05AD1"/>
    <w:rsid w:val="00B1294C"/>
    <w:rsid w:val="00B13C33"/>
    <w:rsid w:val="00B14C5B"/>
    <w:rsid w:val="00B14F82"/>
    <w:rsid w:val="00B168D0"/>
    <w:rsid w:val="00B25675"/>
    <w:rsid w:val="00B26D8A"/>
    <w:rsid w:val="00B27358"/>
    <w:rsid w:val="00B27FC5"/>
    <w:rsid w:val="00B3144A"/>
    <w:rsid w:val="00B343A7"/>
    <w:rsid w:val="00B34637"/>
    <w:rsid w:val="00B368E1"/>
    <w:rsid w:val="00B36C3F"/>
    <w:rsid w:val="00B3746B"/>
    <w:rsid w:val="00B4226A"/>
    <w:rsid w:val="00B51401"/>
    <w:rsid w:val="00B55750"/>
    <w:rsid w:val="00B57AFA"/>
    <w:rsid w:val="00B622EA"/>
    <w:rsid w:val="00B63002"/>
    <w:rsid w:val="00B63DCC"/>
    <w:rsid w:val="00B64B24"/>
    <w:rsid w:val="00B67BBD"/>
    <w:rsid w:val="00B72237"/>
    <w:rsid w:val="00B722B5"/>
    <w:rsid w:val="00B72738"/>
    <w:rsid w:val="00B7305C"/>
    <w:rsid w:val="00B75294"/>
    <w:rsid w:val="00B7630E"/>
    <w:rsid w:val="00B80AB5"/>
    <w:rsid w:val="00B80F9C"/>
    <w:rsid w:val="00B81A7C"/>
    <w:rsid w:val="00B823F4"/>
    <w:rsid w:val="00B8279C"/>
    <w:rsid w:val="00B82856"/>
    <w:rsid w:val="00B8772E"/>
    <w:rsid w:val="00B914D5"/>
    <w:rsid w:val="00B933BA"/>
    <w:rsid w:val="00B97C72"/>
    <w:rsid w:val="00BA0F74"/>
    <w:rsid w:val="00BA2097"/>
    <w:rsid w:val="00BA356B"/>
    <w:rsid w:val="00BA63A6"/>
    <w:rsid w:val="00BB00BC"/>
    <w:rsid w:val="00BB04EB"/>
    <w:rsid w:val="00BB11EE"/>
    <w:rsid w:val="00BB3AAB"/>
    <w:rsid w:val="00BB5197"/>
    <w:rsid w:val="00BB5A79"/>
    <w:rsid w:val="00BC0004"/>
    <w:rsid w:val="00BC4580"/>
    <w:rsid w:val="00BC6766"/>
    <w:rsid w:val="00BC706E"/>
    <w:rsid w:val="00BC740D"/>
    <w:rsid w:val="00BD232A"/>
    <w:rsid w:val="00BD289A"/>
    <w:rsid w:val="00BD4374"/>
    <w:rsid w:val="00BD4F5C"/>
    <w:rsid w:val="00BD512D"/>
    <w:rsid w:val="00BD5DBF"/>
    <w:rsid w:val="00BD70AA"/>
    <w:rsid w:val="00BE0259"/>
    <w:rsid w:val="00BE0B13"/>
    <w:rsid w:val="00BE12C5"/>
    <w:rsid w:val="00BE73E7"/>
    <w:rsid w:val="00BF1A6F"/>
    <w:rsid w:val="00BF3934"/>
    <w:rsid w:val="00BF49F4"/>
    <w:rsid w:val="00BF4AA8"/>
    <w:rsid w:val="00BF4E67"/>
    <w:rsid w:val="00BF5C27"/>
    <w:rsid w:val="00C0206C"/>
    <w:rsid w:val="00C04CB1"/>
    <w:rsid w:val="00C04D54"/>
    <w:rsid w:val="00C056DC"/>
    <w:rsid w:val="00C10111"/>
    <w:rsid w:val="00C13BC3"/>
    <w:rsid w:val="00C14E21"/>
    <w:rsid w:val="00C258FA"/>
    <w:rsid w:val="00C265BC"/>
    <w:rsid w:val="00C26C53"/>
    <w:rsid w:val="00C27E4A"/>
    <w:rsid w:val="00C30B76"/>
    <w:rsid w:val="00C32208"/>
    <w:rsid w:val="00C32318"/>
    <w:rsid w:val="00C3356C"/>
    <w:rsid w:val="00C354C1"/>
    <w:rsid w:val="00C408FF"/>
    <w:rsid w:val="00C41DDB"/>
    <w:rsid w:val="00C431C1"/>
    <w:rsid w:val="00C47693"/>
    <w:rsid w:val="00C52A7F"/>
    <w:rsid w:val="00C55F05"/>
    <w:rsid w:val="00C572DA"/>
    <w:rsid w:val="00C606DA"/>
    <w:rsid w:val="00C707BA"/>
    <w:rsid w:val="00C712F3"/>
    <w:rsid w:val="00C7302C"/>
    <w:rsid w:val="00C75EE2"/>
    <w:rsid w:val="00C8029A"/>
    <w:rsid w:val="00C810C3"/>
    <w:rsid w:val="00C84C58"/>
    <w:rsid w:val="00C85047"/>
    <w:rsid w:val="00C85B0F"/>
    <w:rsid w:val="00C87369"/>
    <w:rsid w:val="00C90794"/>
    <w:rsid w:val="00C92E6F"/>
    <w:rsid w:val="00C97CFA"/>
    <w:rsid w:val="00CA02AB"/>
    <w:rsid w:val="00CA14E8"/>
    <w:rsid w:val="00CA206D"/>
    <w:rsid w:val="00CA2934"/>
    <w:rsid w:val="00CA6D05"/>
    <w:rsid w:val="00CB14D6"/>
    <w:rsid w:val="00CB2503"/>
    <w:rsid w:val="00CB2A83"/>
    <w:rsid w:val="00CB3572"/>
    <w:rsid w:val="00CB42B7"/>
    <w:rsid w:val="00CB5031"/>
    <w:rsid w:val="00CB7887"/>
    <w:rsid w:val="00CC0DD2"/>
    <w:rsid w:val="00CC3649"/>
    <w:rsid w:val="00CC4635"/>
    <w:rsid w:val="00CC73C9"/>
    <w:rsid w:val="00CC7816"/>
    <w:rsid w:val="00CD167D"/>
    <w:rsid w:val="00CD4D97"/>
    <w:rsid w:val="00CD513B"/>
    <w:rsid w:val="00CD7EE2"/>
    <w:rsid w:val="00CE0CB6"/>
    <w:rsid w:val="00CE451C"/>
    <w:rsid w:val="00CE6975"/>
    <w:rsid w:val="00CE714B"/>
    <w:rsid w:val="00CF0BBD"/>
    <w:rsid w:val="00CF236E"/>
    <w:rsid w:val="00CF48C5"/>
    <w:rsid w:val="00CF5D0F"/>
    <w:rsid w:val="00CF7F2B"/>
    <w:rsid w:val="00D0184F"/>
    <w:rsid w:val="00D031B9"/>
    <w:rsid w:val="00D0703C"/>
    <w:rsid w:val="00D07FA7"/>
    <w:rsid w:val="00D10035"/>
    <w:rsid w:val="00D179B5"/>
    <w:rsid w:val="00D2012D"/>
    <w:rsid w:val="00D25AA4"/>
    <w:rsid w:val="00D269D8"/>
    <w:rsid w:val="00D27A40"/>
    <w:rsid w:val="00D31CF5"/>
    <w:rsid w:val="00D32C17"/>
    <w:rsid w:val="00D40ADC"/>
    <w:rsid w:val="00D4509C"/>
    <w:rsid w:val="00D456FC"/>
    <w:rsid w:val="00D472DC"/>
    <w:rsid w:val="00D478D6"/>
    <w:rsid w:val="00D5604B"/>
    <w:rsid w:val="00D57E76"/>
    <w:rsid w:val="00D623F1"/>
    <w:rsid w:val="00D6511C"/>
    <w:rsid w:val="00D66DD8"/>
    <w:rsid w:val="00D729C1"/>
    <w:rsid w:val="00D74A4D"/>
    <w:rsid w:val="00D7773C"/>
    <w:rsid w:val="00D80460"/>
    <w:rsid w:val="00D9118A"/>
    <w:rsid w:val="00D94AE1"/>
    <w:rsid w:val="00D95AEB"/>
    <w:rsid w:val="00DA3E03"/>
    <w:rsid w:val="00DA4967"/>
    <w:rsid w:val="00DA6626"/>
    <w:rsid w:val="00DB061F"/>
    <w:rsid w:val="00DB70B6"/>
    <w:rsid w:val="00DB7917"/>
    <w:rsid w:val="00DC2C1E"/>
    <w:rsid w:val="00DC3D59"/>
    <w:rsid w:val="00DC45EB"/>
    <w:rsid w:val="00DD13DD"/>
    <w:rsid w:val="00DD4741"/>
    <w:rsid w:val="00DE6732"/>
    <w:rsid w:val="00DF34DD"/>
    <w:rsid w:val="00DF59A9"/>
    <w:rsid w:val="00DF6801"/>
    <w:rsid w:val="00DF7CC3"/>
    <w:rsid w:val="00E00372"/>
    <w:rsid w:val="00E00DC5"/>
    <w:rsid w:val="00E01A40"/>
    <w:rsid w:val="00E02136"/>
    <w:rsid w:val="00E02316"/>
    <w:rsid w:val="00E04996"/>
    <w:rsid w:val="00E063A0"/>
    <w:rsid w:val="00E07E22"/>
    <w:rsid w:val="00E10B01"/>
    <w:rsid w:val="00E14726"/>
    <w:rsid w:val="00E163D4"/>
    <w:rsid w:val="00E16ABA"/>
    <w:rsid w:val="00E16F51"/>
    <w:rsid w:val="00E171C2"/>
    <w:rsid w:val="00E17C45"/>
    <w:rsid w:val="00E20AE3"/>
    <w:rsid w:val="00E2215B"/>
    <w:rsid w:val="00E22CC4"/>
    <w:rsid w:val="00E2474C"/>
    <w:rsid w:val="00E26C8E"/>
    <w:rsid w:val="00E30BE2"/>
    <w:rsid w:val="00E30DB4"/>
    <w:rsid w:val="00E3234C"/>
    <w:rsid w:val="00E335FD"/>
    <w:rsid w:val="00E33FC1"/>
    <w:rsid w:val="00E342E3"/>
    <w:rsid w:val="00E3678D"/>
    <w:rsid w:val="00E4173F"/>
    <w:rsid w:val="00E42590"/>
    <w:rsid w:val="00E47B56"/>
    <w:rsid w:val="00E50EA6"/>
    <w:rsid w:val="00E519C9"/>
    <w:rsid w:val="00E5273F"/>
    <w:rsid w:val="00E52905"/>
    <w:rsid w:val="00E55922"/>
    <w:rsid w:val="00E55E05"/>
    <w:rsid w:val="00E56CA1"/>
    <w:rsid w:val="00E56EC5"/>
    <w:rsid w:val="00E56F21"/>
    <w:rsid w:val="00E575CB"/>
    <w:rsid w:val="00E57FC2"/>
    <w:rsid w:val="00E61E17"/>
    <w:rsid w:val="00E622CB"/>
    <w:rsid w:val="00E6369D"/>
    <w:rsid w:val="00E66501"/>
    <w:rsid w:val="00E7094F"/>
    <w:rsid w:val="00E70E72"/>
    <w:rsid w:val="00E713CB"/>
    <w:rsid w:val="00E71D8E"/>
    <w:rsid w:val="00E72F28"/>
    <w:rsid w:val="00E740FB"/>
    <w:rsid w:val="00E753C9"/>
    <w:rsid w:val="00E811CB"/>
    <w:rsid w:val="00E813A8"/>
    <w:rsid w:val="00E81506"/>
    <w:rsid w:val="00E81FA7"/>
    <w:rsid w:val="00E8216C"/>
    <w:rsid w:val="00E8732A"/>
    <w:rsid w:val="00E873CC"/>
    <w:rsid w:val="00E8749C"/>
    <w:rsid w:val="00E90E8A"/>
    <w:rsid w:val="00E91AB8"/>
    <w:rsid w:val="00E946DF"/>
    <w:rsid w:val="00E94CDE"/>
    <w:rsid w:val="00E958D1"/>
    <w:rsid w:val="00E962A9"/>
    <w:rsid w:val="00EA042C"/>
    <w:rsid w:val="00EA1A4D"/>
    <w:rsid w:val="00EA4BBD"/>
    <w:rsid w:val="00EA5C7E"/>
    <w:rsid w:val="00EA6BA4"/>
    <w:rsid w:val="00EB1AE8"/>
    <w:rsid w:val="00EB1ED6"/>
    <w:rsid w:val="00EB4CB5"/>
    <w:rsid w:val="00EC0202"/>
    <w:rsid w:val="00EC023C"/>
    <w:rsid w:val="00EC04D4"/>
    <w:rsid w:val="00EC0F6D"/>
    <w:rsid w:val="00EC3832"/>
    <w:rsid w:val="00EC437C"/>
    <w:rsid w:val="00EC4E9D"/>
    <w:rsid w:val="00EC60AA"/>
    <w:rsid w:val="00EC7179"/>
    <w:rsid w:val="00ED2D86"/>
    <w:rsid w:val="00ED2E01"/>
    <w:rsid w:val="00ED5EE4"/>
    <w:rsid w:val="00ED7509"/>
    <w:rsid w:val="00EE16CB"/>
    <w:rsid w:val="00EE3B99"/>
    <w:rsid w:val="00EE42BA"/>
    <w:rsid w:val="00EF1B7D"/>
    <w:rsid w:val="00EF2049"/>
    <w:rsid w:val="00EF4408"/>
    <w:rsid w:val="00EF755B"/>
    <w:rsid w:val="00F00310"/>
    <w:rsid w:val="00F0182A"/>
    <w:rsid w:val="00F04B3D"/>
    <w:rsid w:val="00F0696A"/>
    <w:rsid w:val="00F11598"/>
    <w:rsid w:val="00F11E6A"/>
    <w:rsid w:val="00F1272B"/>
    <w:rsid w:val="00F1382C"/>
    <w:rsid w:val="00F14396"/>
    <w:rsid w:val="00F217B7"/>
    <w:rsid w:val="00F22648"/>
    <w:rsid w:val="00F25DF7"/>
    <w:rsid w:val="00F275B5"/>
    <w:rsid w:val="00F27DEF"/>
    <w:rsid w:val="00F27E60"/>
    <w:rsid w:val="00F35C88"/>
    <w:rsid w:val="00F461E2"/>
    <w:rsid w:val="00F478D0"/>
    <w:rsid w:val="00F51CA1"/>
    <w:rsid w:val="00F5251C"/>
    <w:rsid w:val="00F53C3F"/>
    <w:rsid w:val="00F53CDB"/>
    <w:rsid w:val="00F5540C"/>
    <w:rsid w:val="00F563B6"/>
    <w:rsid w:val="00F60996"/>
    <w:rsid w:val="00F61BC7"/>
    <w:rsid w:val="00F63B96"/>
    <w:rsid w:val="00F63BDE"/>
    <w:rsid w:val="00F64BC5"/>
    <w:rsid w:val="00F74244"/>
    <w:rsid w:val="00F81287"/>
    <w:rsid w:val="00F81F85"/>
    <w:rsid w:val="00F8525B"/>
    <w:rsid w:val="00F85FA2"/>
    <w:rsid w:val="00F8682C"/>
    <w:rsid w:val="00F87DF2"/>
    <w:rsid w:val="00F94620"/>
    <w:rsid w:val="00F94A12"/>
    <w:rsid w:val="00F95C57"/>
    <w:rsid w:val="00FA3036"/>
    <w:rsid w:val="00FA3288"/>
    <w:rsid w:val="00FA411A"/>
    <w:rsid w:val="00FA420B"/>
    <w:rsid w:val="00FA6759"/>
    <w:rsid w:val="00FA77A7"/>
    <w:rsid w:val="00FB094C"/>
    <w:rsid w:val="00FB2058"/>
    <w:rsid w:val="00FB4B51"/>
    <w:rsid w:val="00FB5BC6"/>
    <w:rsid w:val="00FC15FB"/>
    <w:rsid w:val="00FC6BA7"/>
    <w:rsid w:val="00FD1A89"/>
    <w:rsid w:val="00FD3AE6"/>
    <w:rsid w:val="00FD4122"/>
    <w:rsid w:val="00FD5A5A"/>
    <w:rsid w:val="00FE0C34"/>
    <w:rsid w:val="00FE6EB3"/>
    <w:rsid w:val="00FF023A"/>
    <w:rsid w:val="00FF39D2"/>
    <w:rsid w:val="00FF4337"/>
    <w:rsid w:val="00FF43C8"/>
    <w:rsid w:val="00FF54F5"/>
    <w:rsid w:val="00FF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3A0370"/>
  <w15:docId w15:val="{42DB5D9D-1160-45C8-A220-2C7D18A4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2B"/>
    <w:rPr>
      <w:sz w:val="24"/>
      <w:szCs w:val="24"/>
    </w:rPr>
  </w:style>
  <w:style w:type="paragraph" w:styleId="Heading1">
    <w:name w:val="heading 1"/>
    <w:basedOn w:val="Normal"/>
    <w:link w:val="Heading1Char"/>
    <w:qFormat/>
    <w:rsid w:val="00423376"/>
    <w:pPr>
      <w:keepNext/>
      <w:outlineLvl w:val="0"/>
    </w:pPr>
    <w:rPr>
      <w:kern w:val="36"/>
    </w:rPr>
  </w:style>
  <w:style w:type="paragraph" w:styleId="Heading2">
    <w:name w:val="heading 2"/>
    <w:basedOn w:val="Normal"/>
    <w:link w:val="Heading2Char"/>
    <w:qFormat/>
    <w:rsid w:val="0042337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423376"/>
    <w:pPr>
      <w:keepNext/>
      <w:outlineLvl w:val="2"/>
    </w:pPr>
    <w:rPr>
      <w:iCs/>
      <w:sz w:val="20"/>
      <w:szCs w:val="20"/>
    </w:rPr>
  </w:style>
  <w:style w:type="paragraph" w:styleId="Heading4">
    <w:name w:val="heading 4"/>
    <w:basedOn w:val="Normal"/>
    <w:link w:val="Heading4Char"/>
    <w:qFormat/>
    <w:rsid w:val="00423376"/>
    <w:pPr>
      <w:keepNext/>
      <w:jc w:val="center"/>
      <w:outlineLvl w:val="3"/>
    </w:pPr>
    <w:rPr>
      <w:b/>
      <w:bCs/>
      <w:i/>
      <w:iCs/>
      <w:sz w:val="20"/>
      <w:szCs w:val="20"/>
    </w:rPr>
  </w:style>
  <w:style w:type="paragraph" w:styleId="Heading5">
    <w:name w:val="heading 5"/>
    <w:basedOn w:val="Normal"/>
    <w:link w:val="Heading5Char"/>
    <w:qFormat/>
    <w:rsid w:val="00423376"/>
    <w:pPr>
      <w:keepNext/>
      <w:jc w:val="center"/>
      <w:outlineLvl w:val="4"/>
    </w:pPr>
    <w:rPr>
      <w:b/>
      <w:bCs/>
      <w:i/>
      <w:iCs/>
      <w:sz w:val="18"/>
      <w:szCs w:val="18"/>
    </w:rPr>
  </w:style>
  <w:style w:type="paragraph" w:styleId="Heading6">
    <w:name w:val="heading 6"/>
    <w:basedOn w:val="Normal"/>
    <w:link w:val="Heading6Char"/>
    <w:qFormat/>
    <w:rsid w:val="00423376"/>
    <w:pPr>
      <w:keepNext/>
      <w:ind w:left="2880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423376"/>
    <w:pPr>
      <w:keepNext/>
      <w:spacing w:line="62" w:lineRule="atLeast"/>
      <w:jc w:val="center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423376"/>
    <w:pPr>
      <w:keepNext/>
      <w:jc w:val="center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semiHidden/>
    <w:rsid w:val="00423376"/>
  </w:style>
  <w:style w:type="paragraph" w:styleId="FootnoteText">
    <w:name w:val="footnote text"/>
    <w:basedOn w:val="Normal"/>
    <w:link w:val="FootnoteTextChar"/>
    <w:semiHidden/>
    <w:rsid w:val="00423376"/>
    <w:rPr>
      <w:sz w:val="20"/>
      <w:szCs w:val="20"/>
    </w:rPr>
  </w:style>
  <w:style w:type="paragraph" w:styleId="Header">
    <w:name w:val="header"/>
    <w:basedOn w:val="Normal"/>
    <w:link w:val="HeaderChar"/>
    <w:rsid w:val="00423376"/>
    <w:rPr>
      <w:sz w:val="20"/>
      <w:szCs w:val="20"/>
    </w:rPr>
  </w:style>
  <w:style w:type="paragraph" w:styleId="Title">
    <w:name w:val="Title"/>
    <w:basedOn w:val="Normal"/>
    <w:link w:val="TitleChar"/>
    <w:qFormat/>
    <w:rsid w:val="00423376"/>
    <w:pPr>
      <w:jc w:val="center"/>
    </w:pPr>
    <w:rPr>
      <w:b/>
      <w:bCs/>
      <w:sz w:val="28"/>
      <w:szCs w:val="28"/>
    </w:rPr>
  </w:style>
  <w:style w:type="paragraph" w:styleId="BodyText">
    <w:name w:val="Body Text"/>
    <w:basedOn w:val="Normal"/>
    <w:link w:val="BodyTextChar"/>
    <w:rsid w:val="00423376"/>
    <w:pPr>
      <w:jc w:val="center"/>
    </w:pPr>
    <w:rPr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rsid w:val="000000A1"/>
    <w:rPr>
      <w:b/>
      <w:bCs/>
      <w:sz w:val="28"/>
      <w:szCs w:val="28"/>
    </w:rPr>
  </w:style>
  <w:style w:type="paragraph" w:styleId="Subtitle">
    <w:name w:val="Subtitle"/>
    <w:basedOn w:val="Normal"/>
    <w:link w:val="SubtitleChar"/>
    <w:qFormat/>
    <w:rsid w:val="00423376"/>
    <w:pPr>
      <w:jc w:val="center"/>
    </w:pPr>
    <w:rPr>
      <w:b/>
      <w:bCs/>
      <w:sz w:val="28"/>
      <w:szCs w:val="28"/>
    </w:rPr>
  </w:style>
  <w:style w:type="paragraph" w:styleId="PlainText">
    <w:name w:val="Plain Text"/>
    <w:basedOn w:val="Normal"/>
    <w:link w:val="PlainTextChar"/>
    <w:uiPriority w:val="99"/>
    <w:rsid w:val="004233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C92E6F"/>
    <w:rPr>
      <w:rFonts w:ascii="Courier New" w:hAnsi="Courier New" w:cs="Courier New"/>
    </w:rPr>
  </w:style>
  <w:style w:type="paragraph" w:customStyle="1" w:styleId="sub-header0">
    <w:name w:val="sub-header"/>
    <w:basedOn w:val="Normal"/>
    <w:rsid w:val="00423376"/>
    <w:pPr>
      <w:ind w:left="720" w:hanging="720"/>
    </w:pPr>
    <w:rPr>
      <w:b/>
      <w:bCs/>
      <w:smallCaps/>
    </w:rPr>
  </w:style>
  <w:style w:type="character" w:styleId="FootnoteReference">
    <w:name w:val="footnote reference"/>
    <w:semiHidden/>
    <w:rsid w:val="00423376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423376"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link w:val="BodyTextIndentChar"/>
    <w:rsid w:val="00423376"/>
    <w:pPr>
      <w:ind w:left="72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0490"/>
    <w:rPr>
      <w:sz w:val="24"/>
      <w:szCs w:val="24"/>
    </w:rPr>
  </w:style>
  <w:style w:type="character" w:styleId="PageNumber">
    <w:name w:val="page number"/>
    <w:basedOn w:val="DefaultParagraphFont"/>
    <w:rsid w:val="00423376"/>
  </w:style>
  <w:style w:type="paragraph" w:customStyle="1" w:styleId="Sub-Header">
    <w:name w:val="Sub-Header"/>
    <w:basedOn w:val="Normal"/>
    <w:rsid w:val="00423376"/>
    <w:pPr>
      <w:numPr>
        <w:numId w:val="10"/>
      </w:numPr>
    </w:pPr>
    <w:rPr>
      <w:b/>
      <w:smallCaps/>
      <w:szCs w:val="20"/>
    </w:rPr>
  </w:style>
  <w:style w:type="paragraph" w:styleId="BalloonText">
    <w:name w:val="Balloon Text"/>
    <w:basedOn w:val="Normal"/>
    <w:link w:val="BalloonTextChar"/>
    <w:semiHidden/>
    <w:rsid w:val="00E01A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F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SubtitleDocumentName">
    <w:name w:val="Cover Subtitle (Document Name)"/>
    <w:basedOn w:val="Title"/>
    <w:rsid w:val="009D1852"/>
    <w:pPr>
      <w:spacing w:after="480"/>
    </w:pPr>
    <w:rPr>
      <w:rFonts w:ascii="Helvetica" w:hAnsi="Helvetica"/>
      <w:bCs w:val="0"/>
      <w:kern w:val="28"/>
      <w:sz w:val="48"/>
      <w:szCs w:val="20"/>
    </w:rPr>
  </w:style>
  <w:style w:type="character" w:styleId="CommentReference">
    <w:name w:val="annotation reference"/>
    <w:basedOn w:val="DefaultParagraphFont"/>
    <w:rsid w:val="00CA29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CA2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A2934"/>
  </w:style>
  <w:style w:type="paragraph" w:styleId="CommentSubject">
    <w:name w:val="annotation subject"/>
    <w:basedOn w:val="CommentText"/>
    <w:next w:val="CommentText"/>
    <w:link w:val="CommentSubjectChar"/>
    <w:rsid w:val="00CA2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A2934"/>
    <w:rPr>
      <w:b/>
      <w:bCs/>
    </w:rPr>
  </w:style>
  <w:style w:type="paragraph" w:styleId="BodyTextIndent2">
    <w:name w:val="Body Text Indent 2"/>
    <w:basedOn w:val="Normal"/>
    <w:link w:val="BodyTextIndent2Char"/>
    <w:rsid w:val="00313AF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313AF3"/>
    <w:rPr>
      <w:sz w:val="24"/>
      <w:szCs w:val="24"/>
    </w:rPr>
  </w:style>
  <w:style w:type="paragraph" w:customStyle="1" w:styleId="Pa1">
    <w:name w:val="Pa1"/>
    <w:basedOn w:val="Normal"/>
    <w:next w:val="Normal"/>
    <w:uiPriority w:val="99"/>
    <w:rsid w:val="000C4AF5"/>
    <w:pPr>
      <w:autoSpaceDE w:val="0"/>
      <w:autoSpaceDN w:val="0"/>
      <w:adjustRightInd w:val="0"/>
      <w:spacing w:line="201" w:lineRule="atLeast"/>
    </w:pPr>
    <w:rPr>
      <w:rFonts w:ascii="Garamond" w:hAnsi="Garamond"/>
    </w:rPr>
  </w:style>
  <w:style w:type="paragraph" w:styleId="EndnoteText">
    <w:name w:val="endnote text"/>
    <w:basedOn w:val="Normal"/>
    <w:link w:val="EndnoteTextChar"/>
    <w:rsid w:val="0072163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72163B"/>
  </w:style>
  <w:style w:type="character" w:styleId="EndnoteReference">
    <w:name w:val="endnote reference"/>
    <w:basedOn w:val="DefaultParagraphFont"/>
    <w:rsid w:val="0072163B"/>
    <w:rPr>
      <w:vertAlign w:val="superscript"/>
    </w:rPr>
  </w:style>
  <w:style w:type="character" w:styleId="Hyperlink">
    <w:name w:val="Hyperlink"/>
    <w:basedOn w:val="DefaultParagraphFont"/>
    <w:uiPriority w:val="99"/>
    <w:rsid w:val="00392A2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rsid w:val="00392A22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A411A"/>
    <w:pPr>
      <w:ind w:left="720"/>
      <w:contextualSpacing/>
    </w:pPr>
  </w:style>
  <w:style w:type="paragraph" w:customStyle="1" w:styleId="font5">
    <w:name w:val="font5"/>
    <w:basedOn w:val="Normal"/>
    <w:rsid w:val="00DA3E03"/>
    <w:pPr>
      <w:spacing w:before="100" w:beforeAutospacing="1" w:after="100" w:afterAutospacing="1"/>
    </w:pPr>
    <w:rPr>
      <w:rFonts w:ascii="Arial" w:hAnsi="Arial" w:cs="Arial"/>
      <w:color w:val="000000"/>
      <w:sz w:val="12"/>
      <w:szCs w:val="12"/>
    </w:rPr>
  </w:style>
  <w:style w:type="paragraph" w:customStyle="1" w:styleId="xl66">
    <w:name w:val="xl66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2"/>
      <w:szCs w:val="12"/>
    </w:rPr>
  </w:style>
  <w:style w:type="paragraph" w:customStyle="1" w:styleId="xl67">
    <w:name w:val="xl67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8">
    <w:name w:val="xl68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69">
    <w:name w:val="xl69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0">
    <w:name w:val="xl70"/>
    <w:basedOn w:val="Normal"/>
    <w:rsid w:val="00DA3E0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1">
    <w:name w:val="xl71"/>
    <w:basedOn w:val="Normal"/>
    <w:rsid w:val="00DA3E0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2"/>
      <w:szCs w:val="12"/>
    </w:rPr>
  </w:style>
  <w:style w:type="paragraph" w:customStyle="1" w:styleId="xl72">
    <w:name w:val="xl72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73">
    <w:name w:val="xl73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4">
    <w:name w:val="xl74"/>
    <w:basedOn w:val="Normal"/>
    <w:rsid w:val="00DA3E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5">
    <w:name w:val="xl75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6">
    <w:name w:val="xl76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2"/>
      <w:szCs w:val="12"/>
    </w:rPr>
  </w:style>
  <w:style w:type="paragraph" w:customStyle="1" w:styleId="xl77">
    <w:name w:val="xl77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8">
    <w:name w:val="xl78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sz w:val="12"/>
      <w:szCs w:val="12"/>
    </w:rPr>
  </w:style>
  <w:style w:type="paragraph" w:customStyle="1" w:styleId="xl79">
    <w:name w:val="xl79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paragraph" w:customStyle="1" w:styleId="xl80">
    <w:name w:val="xl80"/>
    <w:basedOn w:val="Normal"/>
    <w:rsid w:val="00543D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2"/>
      <w:szCs w:val="12"/>
    </w:rPr>
  </w:style>
  <w:style w:type="character" w:customStyle="1" w:styleId="Heading1Char">
    <w:name w:val="Heading 1 Char"/>
    <w:basedOn w:val="DefaultParagraphFont"/>
    <w:link w:val="Heading1"/>
    <w:rsid w:val="00FB5BC6"/>
    <w:rPr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B5BC6"/>
    <w:rPr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B5BC6"/>
    <w:rPr>
      <w:iCs/>
    </w:rPr>
  </w:style>
  <w:style w:type="character" w:customStyle="1" w:styleId="Heading4Char">
    <w:name w:val="Heading 4 Char"/>
    <w:basedOn w:val="DefaultParagraphFont"/>
    <w:link w:val="Heading4"/>
    <w:rsid w:val="00FB5BC6"/>
    <w:rPr>
      <w:b/>
      <w:bCs/>
      <w:i/>
      <w:iCs/>
    </w:rPr>
  </w:style>
  <w:style w:type="character" w:customStyle="1" w:styleId="Heading5Char">
    <w:name w:val="Heading 5 Char"/>
    <w:basedOn w:val="DefaultParagraphFont"/>
    <w:link w:val="Heading5"/>
    <w:rsid w:val="00FB5BC6"/>
    <w:rPr>
      <w:b/>
      <w:bCs/>
      <w:i/>
      <w:iCs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FB5BC6"/>
    <w:rPr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FB5BC6"/>
  </w:style>
  <w:style w:type="character" w:customStyle="1" w:styleId="Heading8Char">
    <w:name w:val="Heading 8 Char"/>
    <w:basedOn w:val="DefaultParagraphFont"/>
    <w:link w:val="Heading8"/>
    <w:rsid w:val="00FB5BC6"/>
    <w:rPr>
      <w:b/>
      <w:bCs/>
    </w:rPr>
  </w:style>
  <w:style w:type="character" w:customStyle="1" w:styleId="FootnoteTextChar">
    <w:name w:val="Footnote Text Char"/>
    <w:basedOn w:val="DefaultParagraphFont"/>
    <w:link w:val="FootnoteText"/>
    <w:semiHidden/>
    <w:rsid w:val="00FB5BC6"/>
  </w:style>
  <w:style w:type="character" w:customStyle="1" w:styleId="HeaderChar">
    <w:name w:val="Header Char"/>
    <w:basedOn w:val="DefaultParagraphFont"/>
    <w:link w:val="Header"/>
    <w:rsid w:val="00FB5BC6"/>
  </w:style>
  <w:style w:type="character" w:customStyle="1" w:styleId="TitleChar">
    <w:name w:val="Title Char"/>
    <w:basedOn w:val="DefaultParagraphFont"/>
    <w:link w:val="Title"/>
    <w:rsid w:val="00FB5BC6"/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B5BC6"/>
    <w:rPr>
      <w:b/>
      <w:bCs/>
      <w:sz w:val="28"/>
      <w:szCs w:val="28"/>
    </w:rPr>
  </w:style>
  <w:style w:type="character" w:customStyle="1" w:styleId="DocumentMapChar">
    <w:name w:val="Document Map Char"/>
    <w:basedOn w:val="DefaultParagraphFont"/>
    <w:link w:val="DocumentMap"/>
    <w:semiHidden/>
    <w:rsid w:val="00FB5BC6"/>
    <w:rPr>
      <w:rFonts w:ascii="Tahoma" w:hAnsi="Tahoma"/>
      <w:sz w:val="24"/>
      <w:szCs w:val="24"/>
      <w:shd w:val="clear" w:color="auto" w:fill="000080"/>
    </w:rPr>
  </w:style>
  <w:style w:type="character" w:customStyle="1" w:styleId="BodyTextIndentChar">
    <w:name w:val="Body Text Indent Char"/>
    <w:basedOn w:val="DefaultParagraphFont"/>
    <w:link w:val="BodyTextIndent"/>
    <w:rsid w:val="00FB5BC6"/>
    <w:rPr>
      <w:szCs w:val="24"/>
    </w:rPr>
  </w:style>
  <w:style w:type="character" w:customStyle="1" w:styleId="BalloonTextChar">
    <w:name w:val="Balloon Text Char"/>
    <w:basedOn w:val="DefaultParagraphFont"/>
    <w:link w:val="BalloonText"/>
    <w:semiHidden/>
    <w:rsid w:val="00FB5BC6"/>
    <w:rPr>
      <w:rFonts w:ascii="Tahoma" w:hAnsi="Tahoma" w:cs="Tahoma"/>
      <w:sz w:val="16"/>
      <w:szCs w:val="16"/>
    </w:rPr>
  </w:style>
  <w:style w:type="paragraph" w:customStyle="1" w:styleId="msonormal0">
    <w:name w:val="msonormal"/>
    <w:basedOn w:val="Normal"/>
    <w:rsid w:val="00EA1A4D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2">
    <w:name w:val="xl82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2"/>
      <w:szCs w:val="12"/>
    </w:rPr>
  </w:style>
  <w:style w:type="paragraph" w:customStyle="1" w:styleId="xl83">
    <w:name w:val="xl83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4">
    <w:name w:val="xl84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85">
    <w:name w:val="xl85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86">
    <w:name w:val="xl86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2"/>
      <w:szCs w:val="12"/>
    </w:rPr>
  </w:style>
  <w:style w:type="paragraph" w:customStyle="1" w:styleId="xl87">
    <w:name w:val="xl87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8">
    <w:name w:val="xl88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12"/>
      <w:szCs w:val="12"/>
    </w:rPr>
  </w:style>
  <w:style w:type="paragraph" w:customStyle="1" w:styleId="xl89">
    <w:name w:val="xl89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2"/>
      <w:szCs w:val="12"/>
    </w:rPr>
  </w:style>
  <w:style w:type="paragraph" w:customStyle="1" w:styleId="xl90">
    <w:name w:val="xl90"/>
    <w:basedOn w:val="Normal"/>
    <w:rsid w:val="00EA1A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+TEVJRE9TLUNPUlBcbWNjcm9ja2xqPC9Vc2VyTmFtZT48RGF0ZVRpbWU+MTEvMTUvMjAxOCA1OjU4OjQ3IFBNPC9EYXRlVGltZT48TGFiZWxTdHJpbmc+VW5yZXN0cmljdGVkPC9MYWJlbFN0cmluZz48L2l0ZW0+PC9sYWJlbEhpc3Rvcnk+</Value>
</WrappedLabelHistory>
</file>

<file path=customXml/item2.xml><?xml version="1.0" encoding="utf-8"?>
<sisl xmlns:xsd="http://www.w3.org/2001/XMLSchema" xmlns:xsi="http://www.w3.org/2001/XMLSchema-instance" xmlns="http://www.boldonjames.com/2008/01/sie/internal/label" sislVersion="0" policy="c8d5760e-638a-47e8-9e2e-1226c2cb268d" origin="userSelected">
  <element uid="42834bfb-1ec1-4beb-bd64-eb83fb3cb3f3" value=""/>
</sisl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93CE-351D-4819-8F0F-BA44B1338C60}">
  <ds:schemaRefs>
    <ds:schemaRef ds:uri="http://www.w3.org/2001/XMLSchema"/>
    <ds:schemaRef ds:uri="http://www.boldonjames.com/2016/02/Classifier/internal/wrappedLabelHistory"/>
  </ds:schemaRefs>
</ds:datastoreItem>
</file>

<file path=customXml/itemProps2.xml><?xml version="1.0" encoding="utf-8"?>
<ds:datastoreItem xmlns:ds="http://schemas.openxmlformats.org/officeDocument/2006/customXml" ds:itemID="{1D787736-A56E-4E0A-B0C2-1E4444BBD7A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98C07AB9-465B-44BB-A2DA-BFC4D2765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1363</TotalTime>
  <Pages>21</Pages>
  <Words>5659</Words>
  <Characters>32258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March 2008</vt:lpstr>
    </vt:vector>
  </TitlesOfParts>
  <Company>Lockheed Martin</Company>
  <LinksUpToDate>false</LinksUpToDate>
  <CharactersWithSpaces>37842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March 2008</dc:title>
  <dc:creator>A Preferred User</dc:creator>
  <cp:lastModifiedBy>McCrocklin, John, CTR, DHA</cp:lastModifiedBy>
  <cp:revision>58</cp:revision>
  <cp:lastPrinted>2012-10-24T15:06:00Z</cp:lastPrinted>
  <dcterms:created xsi:type="dcterms:W3CDTF">2020-08-20T19:13:00Z</dcterms:created>
  <dcterms:modified xsi:type="dcterms:W3CDTF">2022-01-11T16:57:00Z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Author">
    <vt:lpwstr>ACCT04\mccrockj</vt:lpwstr>
  </property>
  <property fmtid="{D5CDD505-2E9C-101B-9397-08002B2CF9AE}" pid="3" name="Document Sensitivity">
    <vt:lpwstr>1</vt:lpwstr>
  </property>
  <property fmtid="{D5CDD505-2E9C-101B-9397-08002B2CF9AE}" pid="4" name="ThirdParty">
    <vt:lpwstr/>
  </property>
  <property fmtid="{D5CDD505-2E9C-101B-9397-08002B2CF9AE}" pid="5" name="OCI Restriction">
    <vt:bool>false</vt:bool>
  </property>
  <property fmtid="{D5CDD505-2E9C-101B-9397-08002B2CF9AE}" pid="6" name="OCI Additional Info">
    <vt:lpwstr/>
  </property>
  <property fmtid="{D5CDD505-2E9C-101B-9397-08002B2CF9AE}" pid="7" name="Allow Header Overwrite">
    <vt:bool>true</vt:bool>
  </property>
  <property fmtid="{D5CDD505-2E9C-101B-9397-08002B2CF9AE}" pid="8" name="Allow Footer Overwrite">
    <vt:bool>true</vt:bool>
  </property>
  <property fmtid="{D5CDD505-2E9C-101B-9397-08002B2CF9AE}" pid="9" name="Multiple Selected">
    <vt:lpwstr>-1</vt:lpwstr>
  </property>
  <property fmtid="{D5CDD505-2E9C-101B-9397-08002B2CF9AE}" pid="10" name="SIPLongWording">
    <vt:lpwstr/>
  </property>
  <property fmtid="{D5CDD505-2E9C-101B-9397-08002B2CF9AE}" pid="11" name="checkedProgramsCount">
    <vt:i4>0</vt:i4>
  </property>
  <property fmtid="{D5CDD505-2E9C-101B-9397-08002B2CF9AE}" pid="12" name="ExpCountry">
    <vt:lpwstr/>
  </property>
  <property fmtid="{D5CDD505-2E9C-101B-9397-08002B2CF9AE}" pid="13" name="docIndexRef">
    <vt:lpwstr>b5b804c8-3027-4f1e-864b-1fab942e3db6</vt:lpwstr>
  </property>
  <property fmtid="{D5CDD505-2E9C-101B-9397-08002B2CF9AE}" pid="14" name="bjSaver">
    <vt:lpwstr>fxS76hFuOBJFHD7Z6P6mpkChjAHmKWoK</vt:lpwstr>
  </property>
  <property fmtid="{D5CDD505-2E9C-101B-9397-08002B2CF9AE}" pid="15" name="bjDocumentSecurityLabel">
    <vt:lpwstr>Unrestricted</vt:lpwstr>
  </property>
  <property fmtid="{D5CDD505-2E9C-101B-9397-08002B2CF9AE}" pid="16" name="bjLabelHistoryID">
    <vt:lpwstr>{3B3593CE-351D-4819-8F0F-BA44B1338C60}</vt:lpwstr>
  </property>
  <property fmtid="{D5CDD505-2E9C-101B-9397-08002B2CF9AE}" pid="17" name="bjDocumentLabelXML">
    <vt:lpwstr>&lt;?xml version="1.0" encoding="us-ascii"?&gt;&lt;sisl xmlns:xsd="http://www.w3.org/2001/XMLSchema" xmlns:xsi="http://www.w3.org/2001/XMLSchema-instance" sislVersion="0" policy="c8d5760e-638a-47e8-9e2e-1226c2cb268d" origin="userSelected" xmlns="http://www.boldonj</vt:lpwstr>
  </property>
  <property fmtid="{D5CDD505-2E9C-101B-9397-08002B2CF9AE}" pid="18" name="bjDocumentLabelXML-0">
    <vt:lpwstr>ames.com/2008/01/sie/internal/label"&gt;&lt;element uid="42834bfb-1ec1-4beb-bd64-eb83fb3cb3f3" value="" /&gt;&lt;/sisl&gt;</vt:lpwstr>
  </property>
</Properties>
</file>